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2E05BDBA" w14:textId="77777777" w:rsidR="00000000" w:rsidRDefault="00000000">
      <w:pPr>
        <w:jc w:val="start"/>
        <w:rPr>
          <w:rFonts w:ascii="宋体" w:hAnsi="宋体" w:cs="宋体" w:hint="eastAsia"/>
          <w:sz w:val="32"/>
          <w:szCs w:val="32"/>
        </w:rPr>
      </w:pPr>
      <w:r>
        <w:rPr>
          <w:rFonts w:ascii="宋体" w:hAnsi="宋体" w:cs="宋体" w:hint="eastAsia"/>
          <w:sz w:val="32"/>
          <w:szCs w:val="32"/>
        </w:rPr>
        <w:t>附件1：</w:t>
      </w:r>
    </w:p>
    <w:p w14:paraId="2D4C621C" w14:textId="77777777" w:rsidR="00000000" w:rsidRDefault="00000000">
      <w:pPr>
        <w:jc w:val="center"/>
        <w:rPr>
          <w:rFonts w:ascii="方正大标宋简体" w:eastAsia="方正大标宋简体" w:hAnsi="华文中宋" w:hint="eastAsia"/>
          <w:b/>
          <w:bCs/>
          <w:sz w:val="44"/>
          <w:szCs w:val="44"/>
        </w:rPr>
      </w:pPr>
      <w:r>
        <w:rPr>
          <w:rFonts w:ascii="方正大标宋简体" w:eastAsia="方正大标宋简体" w:hAnsi="华文中宋" w:hint="eastAsia"/>
          <w:b/>
          <w:bCs/>
          <w:sz w:val="44"/>
          <w:szCs w:val="44"/>
        </w:rPr>
        <w:t>黑龙江省国省道养护工程从业单位信用评价评定标准（试行）</w:t>
      </w:r>
    </w:p>
    <w:p w14:paraId="665CA855" w14:textId="77777777" w:rsidR="00000000" w:rsidRDefault="00000000">
      <w:pPr>
        <w:jc w:val="center"/>
        <w:rPr>
          <w:rFonts w:ascii="宋体" w:hAnsi="宋体" w:cs="宋体" w:hint="eastAsia"/>
          <w:b/>
          <w:color w:val="000000"/>
          <w:kern w:val="0"/>
          <w:sz w:val="32"/>
          <w:szCs w:val="32"/>
          <w:lang w:bidi="ar"/>
        </w:rPr>
      </w:pPr>
      <w:r>
        <w:rPr>
          <w:rFonts w:ascii="宋体" w:hAnsi="宋体" w:cs="宋体" w:hint="eastAsia"/>
          <w:b/>
          <w:color w:val="000000"/>
          <w:kern w:val="0"/>
          <w:sz w:val="32"/>
          <w:szCs w:val="32"/>
          <w:lang w:bidi="ar"/>
        </w:rPr>
        <w:t>表1.国省道养护工程从业单位信用评价投标行为评定标准</w:t>
      </w:r>
    </w:p>
    <w:tbl>
      <w:tblPr>
        <w:tblpPr w:leftFromText="180" w:rightFromText="180" w:vertAnchor="text" w:tblpXSpec="center" w:tblpY="1"/>
        <w:tblOverlap w:val="never"/>
        <w:tblW w:w="0pt" w:type="auto"/>
        <w:jc w:val="center"/>
        <w:tblInd w:w="0pt" w:type="dxa"/>
        <w:tblLayout w:type="fixed"/>
        <w:tblCellMar>
          <w:start w:w="0pt" w:type="dxa"/>
          <w:end w:w="0pt" w:type="dxa"/>
        </w:tblCellMar>
        <w:tblLook w:firstRow="0" w:lastRow="0" w:firstColumn="0" w:lastColumn="0" w:noHBand="0" w:noVBand="0"/>
      </w:tblPr>
      <w:tblGrid>
        <w:gridCol w:w="2548"/>
        <w:gridCol w:w="2025"/>
        <w:gridCol w:w="5414"/>
        <w:gridCol w:w="1575"/>
        <w:gridCol w:w="1836"/>
      </w:tblGrid>
      <w:tr w:rsidR="00000000" w14:paraId="7CD3F353" w14:textId="77777777">
        <w:trPr>
          <w:trHeight w:val="90"/>
          <w:jc w:val="center"/>
        </w:trPr>
        <w:tc>
          <w:tcPr>
            <w:tcW w:w="127.40pt" w:type="dxa"/>
            <w:tcBorders>
              <w:top w:val="single" w:sz="4" w:space="0" w:color="auto"/>
              <w:start w:val="single" w:sz="4" w:space="0" w:color="auto"/>
              <w:bottom w:val="single" w:sz="4" w:space="0" w:color="auto"/>
              <w:end w:val="single" w:sz="4" w:space="0" w:color="000000"/>
            </w:tcBorders>
            <w:tcMar>
              <w:top w:w="0.75pt" w:type="dxa"/>
              <w:start w:w="0.75pt" w:type="dxa"/>
              <w:end w:w="0.75pt" w:type="dxa"/>
            </w:tcMar>
            <w:vAlign w:val="center"/>
          </w:tcPr>
          <w:p w14:paraId="0BB2AEC2" w14:textId="77777777" w:rsidR="00000000" w:rsidRDefault="00000000">
            <w:pPr>
              <w:widowControl/>
              <w:jc w:val="center"/>
              <w:textAlignment w:val="center"/>
              <w:rPr>
                <w:rFonts w:ascii="宋体" w:hAnsi="宋体" w:cs="宋体" w:hint="eastAsia"/>
                <w:b/>
                <w:color w:val="000000"/>
                <w:kern w:val="0"/>
                <w:sz w:val="28"/>
                <w:szCs w:val="28"/>
                <w:lang w:bidi="ar"/>
              </w:rPr>
            </w:pPr>
            <w:r>
              <w:rPr>
                <w:rFonts w:ascii="宋体" w:hAnsi="宋体" w:cs="宋体" w:hint="eastAsia"/>
                <w:b/>
                <w:color w:val="000000"/>
                <w:kern w:val="0"/>
                <w:sz w:val="28"/>
                <w:szCs w:val="28"/>
                <w:lang w:bidi="ar"/>
              </w:rPr>
              <w:t>评价内容</w:t>
            </w:r>
          </w:p>
        </w:tc>
        <w:tc>
          <w:tcPr>
            <w:tcW w:w="101.25pt" w:type="dxa"/>
            <w:tcBorders>
              <w:top w:val="single" w:sz="4" w:space="0" w:color="auto"/>
              <w:start w:val="single" w:sz="4" w:space="0" w:color="000000"/>
              <w:bottom w:val="single" w:sz="4" w:space="0" w:color="auto"/>
              <w:end w:val="single" w:sz="4" w:space="0" w:color="000000"/>
            </w:tcBorders>
            <w:tcMar>
              <w:top w:w="0.75pt" w:type="dxa"/>
              <w:start w:w="0.75pt" w:type="dxa"/>
              <w:end w:w="0.75pt" w:type="dxa"/>
            </w:tcMar>
            <w:vAlign w:val="center"/>
          </w:tcPr>
          <w:p w14:paraId="60E6EED7" w14:textId="77777777" w:rsidR="00000000" w:rsidRDefault="00000000">
            <w:pPr>
              <w:widowControl/>
              <w:jc w:val="center"/>
              <w:textAlignment w:val="center"/>
              <w:rPr>
                <w:rFonts w:ascii="宋体" w:hAnsi="宋体" w:cs="宋体" w:hint="eastAsia"/>
                <w:b/>
                <w:color w:val="000000"/>
                <w:kern w:val="0"/>
                <w:sz w:val="28"/>
                <w:szCs w:val="28"/>
                <w:lang w:bidi="ar"/>
              </w:rPr>
            </w:pPr>
            <w:r>
              <w:rPr>
                <w:rFonts w:ascii="宋体" w:hAnsi="宋体" w:cs="宋体" w:hint="eastAsia"/>
                <w:b/>
                <w:color w:val="000000"/>
                <w:kern w:val="0"/>
                <w:sz w:val="28"/>
                <w:szCs w:val="28"/>
                <w:lang w:bidi="ar"/>
              </w:rPr>
              <w:t>行为代码</w:t>
            </w:r>
          </w:p>
        </w:tc>
        <w:tc>
          <w:tcPr>
            <w:tcW w:w="270.70pt" w:type="dxa"/>
            <w:tcBorders>
              <w:top w:val="single" w:sz="4" w:space="0" w:color="auto"/>
              <w:start w:val="single" w:sz="4" w:space="0" w:color="000000"/>
              <w:bottom w:val="single" w:sz="4" w:space="0" w:color="auto"/>
              <w:end w:val="single" w:sz="4" w:space="0" w:color="000000"/>
            </w:tcBorders>
            <w:tcMar>
              <w:top w:w="0.75pt" w:type="dxa"/>
              <w:start w:w="0.75pt" w:type="dxa"/>
              <w:end w:w="0.75pt" w:type="dxa"/>
            </w:tcMar>
            <w:vAlign w:val="center"/>
          </w:tcPr>
          <w:p w14:paraId="166587F3" w14:textId="77777777" w:rsidR="00000000" w:rsidRDefault="00000000">
            <w:pPr>
              <w:widowControl/>
              <w:jc w:val="center"/>
              <w:textAlignment w:val="center"/>
              <w:rPr>
                <w:rFonts w:ascii="宋体" w:hAnsi="宋体" w:cs="宋体" w:hint="eastAsia"/>
                <w:b/>
                <w:color w:val="000000"/>
                <w:kern w:val="0"/>
                <w:sz w:val="28"/>
                <w:szCs w:val="28"/>
                <w:lang w:bidi="ar"/>
              </w:rPr>
            </w:pPr>
            <w:r>
              <w:rPr>
                <w:rFonts w:ascii="宋体" w:hAnsi="宋体" w:cs="宋体" w:hint="eastAsia"/>
                <w:b/>
                <w:color w:val="000000"/>
                <w:kern w:val="0"/>
                <w:sz w:val="28"/>
                <w:szCs w:val="28"/>
                <w:lang w:bidi="ar"/>
              </w:rPr>
              <w:t>评价标准</w:t>
            </w:r>
          </w:p>
        </w:tc>
        <w:tc>
          <w:tcPr>
            <w:tcW w:w="78.75pt" w:type="dxa"/>
            <w:tcBorders>
              <w:top w:val="single" w:sz="4" w:space="0" w:color="auto"/>
              <w:start w:val="single" w:sz="4" w:space="0" w:color="000000"/>
              <w:bottom w:val="single" w:sz="4" w:space="0" w:color="auto"/>
              <w:end w:val="single" w:sz="4" w:space="0" w:color="000000"/>
            </w:tcBorders>
            <w:tcMar>
              <w:top w:w="0.75pt" w:type="dxa"/>
              <w:start w:w="0.75pt" w:type="dxa"/>
              <w:end w:w="0.75pt" w:type="dxa"/>
            </w:tcMar>
            <w:vAlign w:val="center"/>
          </w:tcPr>
          <w:p w14:paraId="501D2096" w14:textId="77777777" w:rsidR="00000000" w:rsidRDefault="00000000">
            <w:pPr>
              <w:widowControl/>
              <w:jc w:val="center"/>
              <w:textAlignment w:val="center"/>
              <w:rPr>
                <w:rFonts w:ascii="宋体" w:hAnsi="宋体" w:cs="宋体" w:hint="eastAsia"/>
                <w:b/>
                <w:color w:val="000000"/>
                <w:kern w:val="0"/>
                <w:sz w:val="28"/>
                <w:szCs w:val="28"/>
                <w:lang w:bidi="ar"/>
              </w:rPr>
            </w:pPr>
            <w:r>
              <w:rPr>
                <w:rFonts w:ascii="宋体" w:hAnsi="宋体" w:cs="宋体" w:hint="eastAsia"/>
                <w:b/>
                <w:color w:val="000000"/>
                <w:kern w:val="0"/>
                <w:sz w:val="28"/>
                <w:szCs w:val="28"/>
                <w:lang w:bidi="ar"/>
              </w:rPr>
              <w:t>等级和标准</w:t>
            </w:r>
          </w:p>
        </w:tc>
        <w:tc>
          <w:tcPr>
            <w:tcW w:w="91.80pt" w:type="dxa"/>
            <w:tcBorders>
              <w:top w:val="single" w:sz="4" w:space="0" w:color="auto"/>
              <w:start w:val="single" w:sz="4" w:space="0" w:color="000000"/>
              <w:bottom w:val="single" w:sz="4" w:space="0" w:color="auto"/>
              <w:end w:val="single" w:sz="4" w:space="0" w:color="auto"/>
            </w:tcBorders>
            <w:tcMar>
              <w:top w:w="0.75pt" w:type="dxa"/>
              <w:start w:w="0.75pt" w:type="dxa"/>
              <w:end w:w="0.75pt" w:type="dxa"/>
            </w:tcMar>
            <w:vAlign w:val="center"/>
          </w:tcPr>
          <w:p w14:paraId="0877F3E3" w14:textId="77777777" w:rsidR="00000000" w:rsidRDefault="00000000">
            <w:pPr>
              <w:widowControl/>
              <w:jc w:val="center"/>
              <w:textAlignment w:val="center"/>
              <w:rPr>
                <w:rFonts w:ascii="宋体" w:hAnsi="宋体" w:cs="宋体" w:hint="eastAsia"/>
                <w:b/>
                <w:color w:val="000000"/>
                <w:kern w:val="0"/>
                <w:sz w:val="28"/>
                <w:szCs w:val="28"/>
                <w:lang w:bidi="ar"/>
              </w:rPr>
            </w:pPr>
            <w:r>
              <w:rPr>
                <w:rFonts w:ascii="宋体" w:hAnsi="宋体" w:cs="宋体" w:hint="eastAsia"/>
                <w:b/>
                <w:color w:val="000000"/>
                <w:kern w:val="0"/>
                <w:sz w:val="28"/>
                <w:szCs w:val="28"/>
                <w:lang w:bidi="ar"/>
              </w:rPr>
              <w:t>备注说明</w:t>
            </w:r>
          </w:p>
        </w:tc>
      </w:tr>
      <w:tr w:rsidR="00000000" w14:paraId="2AE2348F" w14:textId="77777777">
        <w:trPr>
          <w:trHeight w:val="682"/>
          <w:jc w:val="center"/>
        </w:trPr>
        <w:tc>
          <w:tcPr>
            <w:tcW w:w="127.40pt" w:type="dxa"/>
            <w:vMerge w:val="restart"/>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6A2AA944" w14:textId="77777777" w:rsidR="00000000" w:rsidRDefault="00000000">
            <w:pPr>
              <w:widowControl/>
              <w:jc w:val="center"/>
              <w:textAlignment w:val="center"/>
              <w:rPr>
                <w:rFonts w:ascii="宋体" w:hAnsi="宋体" w:cs="宋体" w:hint="eastAsia"/>
                <w:color w:val="000000"/>
                <w:szCs w:val="21"/>
              </w:rPr>
            </w:pPr>
          </w:p>
          <w:p w14:paraId="01AC881F" w14:textId="77777777" w:rsidR="00000000" w:rsidRDefault="00000000">
            <w:pPr>
              <w:widowControl/>
              <w:jc w:val="center"/>
              <w:textAlignment w:val="center"/>
              <w:rPr>
                <w:rFonts w:ascii="宋体" w:hAnsi="宋体" w:cs="宋体" w:hint="eastAsia"/>
                <w:color w:val="000000"/>
                <w:szCs w:val="21"/>
              </w:rPr>
            </w:pPr>
          </w:p>
          <w:p w14:paraId="52EECEC0" w14:textId="77777777" w:rsidR="00000000" w:rsidRDefault="00000000">
            <w:pPr>
              <w:widowControl/>
              <w:jc w:val="center"/>
              <w:textAlignment w:val="center"/>
              <w:rPr>
                <w:rFonts w:ascii="宋体" w:hAnsi="宋体" w:cs="宋体" w:hint="eastAsia"/>
                <w:color w:val="000000"/>
                <w:szCs w:val="21"/>
              </w:rPr>
            </w:pPr>
          </w:p>
          <w:p w14:paraId="2E7E6C27" w14:textId="77777777" w:rsidR="00000000" w:rsidRDefault="00000000">
            <w:pPr>
              <w:widowControl/>
              <w:jc w:val="center"/>
              <w:textAlignment w:val="center"/>
              <w:rPr>
                <w:rFonts w:ascii="宋体" w:hAnsi="宋体" w:cs="宋体" w:hint="eastAsia"/>
                <w:color w:val="000000"/>
                <w:szCs w:val="21"/>
              </w:rPr>
            </w:pPr>
          </w:p>
          <w:p w14:paraId="4307DAD3" w14:textId="77777777" w:rsidR="00000000" w:rsidRDefault="00000000">
            <w:pPr>
              <w:widowControl/>
              <w:jc w:val="center"/>
              <w:textAlignment w:val="center"/>
              <w:rPr>
                <w:rFonts w:ascii="宋体" w:hAnsi="宋体" w:cs="宋体" w:hint="eastAsia"/>
                <w:color w:val="000000"/>
                <w:szCs w:val="21"/>
              </w:rPr>
            </w:pPr>
          </w:p>
          <w:p w14:paraId="1F62B582" w14:textId="77777777" w:rsidR="00000000" w:rsidRDefault="00000000">
            <w:pPr>
              <w:widowControl/>
              <w:jc w:val="center"/>
              <w:textAlignment w:val="center"/>
              <w:rPr>
                <w:rFonts w:ascii="宋体" w:hAnsi="宋体" w:cs="宋体" w:hint="eastAsia"/>
                <w:color w:val="000000"/>
                <w:szCs w:val="21"/>
              </w:rPr>
            </w:pPr>
          </w:p>
          <w:p w14:paraId="28DA0270" w14:textId="77777777" w:rsidR="00000000" w:rsidRDefault="00000000">
            <w:pPr>
              <w:widowControl/>
              <w:textAlignment w:val="center"/>
              <w:rPr>
                <w:rFonts w:ascii="宋体" w:hAnsi="宋体" w:cs="宋体" w:hint="eastAsia"/>
                <w:color w:val="000000"/>
                <w:szCs w:val="21"/>
              </w:rPr>
            </w:pPr>
          </w:p>
          <w:p w14:paraId="4E9C3DBB" w14:textId="77777777" w:rsidR="00000000" w:rsidRDefault="00000000">
            <w:pPr>
              <w:widowControl/>
              <w:jc w:val="center"/>
              <w:textAlignment w:val="center"/>
              <w:rPr>
                <w:rFonts w:ascii="宋体" w:hAnsi="宋体" w:cs="宋体" w:hint="eastAsia"/>
                <w:color w:val="000000"/>
                <w:szCs w:val="21"/>
              </w:rPr>
            </w:pPr>
          </w:p>
          <w:p w14:paraId="5AF90DDE" w14:textId="77777777" w:rsidR="00000000" w:rsidRDefault="00000000">
            <w:pPr>
              <w:widowControl/>
              <w:jc w:val="center"/>
              <w:textAlignment w:val="center"/>
              <w:rPr>
                <w:rFonts w:ascii="宋体" w:hAnsi="宋体" w:cs="宋体" w:hint="eastAsia"/>
                <w:color w:val="000000"/>
                <w:szCs w:val="21"/>
              </w:rPr>
            </w:pPr>
          </w:p>
          <w:p w14:paraId="1F95DCCF" w14:textId="77777777" w:rsidR="00000000" w:rsidRDefault="00000000">
            <w:pPr>
              <w:widowControl/>
              <w:jc w:val="center"/>
              <w:textAlignment w:val="center"/>
              <w:rPr>
                <w:rFonts w:ascii="宋体" w:hAnsi="宋体" w:cs="宋体" w:hint="eastAsia"/>
                <w:color w:val="000000"/>
                <w:szCs w:val="21"/>
              </w:rPr>
            </w:pPr>
          </w:p>
          <w:p w14:paraId="5344BEE6" w14:textId="77777777" w:rsidR="00000000" w:rsidRDefault="00000000">
            <w:pPr>
              <w:widowControl/>
              <w:jc w:val="center"/>
              <w:textAlignment w:val="center"/>
              <w:rPr>
                <w:rFonts w:ascii="宋体" w:hAnsi="宋体" w:cs="宋体" w:hint="eastAsia"/>
                <w:color w:val="000000"/>
                <w:szCs w:val="21"/>
              </w:rPr>
            </w:pPr>
          </w:p>
          <w:p w14:paraId="0F5C6542" w14:textId="77777777" w:rsidR="00000000" w:rsidRDefault="00000000">
            <w:pPr>
              <w:widowControl/>
              <w:jc w:val="center"/>
              <w:textAlignment w:val="center"/>
              <w:rPr>
                <w:rFonts w:ascii="宋体" w:hAnsi="宋体" w:cs="宋体" w:hint="eastAsia"/>
                <w:color w:val="000000"/>
                <w:szCs w:val="21"/>
              </w:rPr>
            </w:pPr>
          </w:p>
          <w:p w14:paraId="66A55770" w14:textId="77777777" w:rsidR="00000000" w:rsidRDefault="00000000">
            <w:pPr>
              <w:widowControl/>
              <w:jc w:val="center"/>
              <w:textAlignment w:val="center"/>
              <w:rPr>
                <w:rFonts w:ascii="宋体" w:hAnsi="宋体" w:cs="宋体" w:hint="eastAsia"/>
                <w:color w:val="000000"/>
                <w:szCs w:val="21"/>
              </w:rPr>
            </w:pPr>
          </w:p>
          <w:p w14:paraId="701841F2" w14:textId="77777777" w:rsidR="00000000" w:rsidRDefault="00000000">
            <w:pPr>
              <w:widowControl/>
              <w:jc w:val="center"/>
              <w:textAlignment w:val="center"/>
              <w:rPr>
                <w:rFonts w:ascii="宋体" w:hAnsi="宋体" w:cs="宋体" w:hint="eastAsia"/>
                <w:color w:val="000000"/>
                <w:szCs w:val="21"/>
              </w:rPr>
            </w:pPr>
            <w:r>
              <w:rPr>
                <w:rFonts w:ascii="宋体" w:hAnsi="宋体" w:cs="宋体" w:hint="eastAsia"/>
                <w:color w:val="000000"/>
                <w:szCs w:val="21"/>
              </w:rPr>
              <w:t xml:space="preserve">投标行为（满分100分，扣完为止。行为代码 </w:t>
            </w:r>
            <w:r>
              <w:rPr>
                <w:rFonts w:ascii="宋体" w:hAnsi="宋体" w:cs="宋体"/>
                <w:color w:val="000000"/>
                <w:szCs w:val="21"/>
              </w:rPr>
              <w:t xml:space="preserve">        </w:t>
            </w:r>
            <w:r>
              <w:rPr>
                <w:rFonts w:ascii="宋体" w:hAnsi="宋体" w:cs="宋体" w:hint="eastAsia"/>
                <w:color w:val="000000"/>
                <w:kern w:val="0"/>
                <w:szCs w:val="21"/>
                <w:lang w:bidi="ar"/>
              </w:rPr>
              <w:t>GLYHTB）</w:t>
            </w:r>
          </w:p>
        </w:tc>
        <w:tc>
          <w:tcPr>
            <w:tcW w:w="101.2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6DA6CE15" w14:textId="77777777" w:rsidR="00000000" w:rsidRDefault="00000000">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GLYHTB</w:t>
            </w:r>
            <w:r>
              <w:rPr>
                <w:rFonts w:ascii="宋体" w:hAnsi="宋体" w:cs="宋体"/>
                <w:color w:val="000000"/>
                <w:kern w:val="0"/>
                <w:szCs w:val="21"/>
                <w:lang w:bidi="ar"/>
              </w:rPr>
              <w:t>1-</w:t>
            </w:r>
            <w:r>
              <w:rPr>
                <w:rFonts w:ascii="宋体" w:hAnsi="宋体" w:cs="宋体" w:hint="eastAsia"/>
                <w:color w:val="000000"/>
                <w:kern w:val="0"/>
                <w:szCs w:val="21"/>
                <w:lang w:bidi="ar"/>
              </w:rPr>
              <w:t>1</w:t>
            </w:r>
          </w:p>
        </w:tc>
        <w:tc>
          <w:tcPr>
            <w:tcW w:w="270.70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333CEE7F" w14:textId="77777777" w:rsidR="00000000" w:rsidRDefault="00000000">
            <w:pPr>
              <w:spacing w:line="7.50pt" w:lineRule="atLeast"/>
              <w:jc w:val="center"/>
              <w:rPr>
                <w:rFonts w:ascii="宋体" w:hAnsi="宋体" w:cs="宋体" w:hint="eastAsia"/>
                <w:color w:val="000000"/>
                <w:szCs w:val="21"/>
              </w:rPr>
            </w:pPr>
            <w:r>
              <w:rPr>
                <w:rFonts w:ascii="宋体" w:hAnsi="宋体" w:cs="宋体" w:hint="eastAsia"/>
                <w:kern w:val="0"/>
                <w:szCs w:val="21"/>
              </w:rPr>
              <w:t>超越资质等级或出借、借用资质证书进行投标或承揽工程</w:t>
            </w:r>
          </w:p>
        </w:tc>
        <w:tc>
          <w:tcPr>
            <w:tcW w:w="78.7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43964325" w14:textId="77777777" w:rsidR="00000000" w:rsidRDefault="00000000">
            <w:pPr>
              <w:spacing w:line="7.50pt" w:lineRule="atLeast"/>
              <w:jc w:val="center"/>
              <w:rPr>
                <w:rFonts w:ascii="宋体" w:hAnsi="宋体" w:cs="宋体"/>
                <w:color w:val="000000"/>
                <w:szCs w:val="21"/>
              </w:rPr>
            </w:pPr>
            <w:r>
              <w:rPr>
                <w:rFonts w:ascii="宋体" w:hAnsi="宋体" w:cs="宋体" w:hint="eastAsia"/>
                <w:kern w:val="0"/>
                <w:szCs w:val="21"/>
              </w:rPr>
              <w:t>直接列为D级</w:t>
            </w:r>
          </w:p>
        </w:tc>
        <w:tc>
          <w:tcPr>
            <w:tcW w:w="91.80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769AC771" w14:textId="77777777" w:rsidR="00000000" w:rsidRDefault="00000000">
            <w:pPr>
              <w:spacing w:line="7.50pt" w:lineRule="atLeast"/>
              <w:jc w:val="center"/>
              <w:rPr>
                <w:rFonts w:ascii="宋体" w:hAnsi="宋体" w:cs="宋体"/>
                <w:color w:val="000000"/>
                <w:szCs w:val="21"/>
              </w:rPr>
            </w:pPr>
            <w:r>
              <w:rPr>
                <w:rFonts w:ascii="宋体" w:hAnsi="宋体" w:cs="宋体" w:hint="eastAsia"/>
                <w:kern w:val="0"/>
                <w:szCs w:val="21"/>
              </w:rPr>
              <w:t>动态调整</w:t>
            </w:r>
          </w:p>
        </w:tc>
      </w:tr>
      <w:tr w:rsidR="00000000" w14:paraId="7941BFC2" w14:textId="77777777">
        <w:trPr>
          <w:trHeight w:val="669"/>
          <w:jc w:val="center"/>
        </w:trPr>
        <w:tc>
          <w:tcPr>
            <w:tcW w:w="127.40pt" w:type="dxa"/>
            <w:vMerge/>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43072B30" w14:textId="77777777" w:rsidR="00000000" w:rsidRDefault="00000000">
            <w:pPr>
              <w:widowControl/>
              <w:jc w:val="center"/>
              <w:textAlignment w:val="center"/>
              <w:rPr>
                <w:rFonts w:ascii="宋体" w:hAnsi="宋体" w:cs="宋体" w:hint="eastAsia"/>
                <w:color w:val="000000"/>
                <w:sz w:val="24"/>
              </w:rPr>
            </w:pPr>
          </w:p>
        </w:tc>
        <w:tc>
          <w:tcPr>
            <w:tcW w:w="101.2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0510B718" w14:textId="77777777" w:rsidR="00000000" w:rsidRDefault="00000000">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GLYHTB</w:t>
            </w:r>
            <w:r>
              <w:rPr>
                <w:rFonts w:ascii="宋体" w:hAnsi="宋体" w:cs="宋体"/>
                <w:color w:val="000000"/>
                <w:kern w:val="0"/>
                <w:szCs w:val="21"/>
                <w:lang w:bidi="ar"/>
              </w:rPr>
              <w:t>1-</w:t>
            </w:r>
            <w:r>
              <w:rPr>
                <w:rFonts w:ascii="宋体" w:hAnsi="宋体" w:cs="宋体" w:hint="eastAsia"/>
                <w:color w:val="000000"/>
                <w:kern w:val="0"/>
                <w:szCs w:val="21"/>
                <w:lang w:bidi="ar"/>
              </w:rPr>
              <w:t>2</w:t>
            </w:r>
          </w:p>
        </w:tc>
        <w:tc>
          <w:tcPr>
            <w:tcW w:w="270.70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6D4CC159" w14:textId="77777777" w:rsidR="00000000" w:rsidRDefault="00000000">
            <w:pPr>
              <w:spacing w:line="7.50pt" w:lineRule="atLeast"/>
              <w:jc w:val="center"/>
              <w:rPr>
                <w:rFonts w:ascii="宋体" w:hAnsi="宋体" w:cs="宋体" w:hint="eastAsia"/>
                <w:color w:val="000000"/>
                <w:kern w:val="0"/>
                <w:szCs w:val="21"/>
                <w:lang w:bidi="ar"/>
              </w:rPr>
            </w:pPr>
            <w:r>
              <w:rPr>
                <w:rFonts w:ascii="宋体" w:hAnsi="宋体" w:cs="宋体" w:hint="eastAsia"/>
                <w:kern w:val="0"/>
                <w:szCs w:val="21"/>
              </w:rPr>
              <w:t>以弄虚作假、行贿或其他违法形式骗取中标资格的</w:t>
            </w:r>
          </w:p>
        </w:tc>
        <w:tc>
          <w:tcPr>
            <w:tcW w:w="78.7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34A264ED" w14:textId="77777777" w:rsidR="00000000" w:rsidRDefault="00000000">
            <w:pPr>
              <w:spacing w:line="7.50pt" w:lineRule="atLeast"/>
              <w:jc w:val="center"/>
              <w:rPr>
                <w:rFonts w:ascii="宋体" w:hAnsi="宋体" w:cs="宋体" w:hint="eastAsia"/>
                <w:color w:val="000000"/>
                <w:kern w:val="0"/>
                <w:szCs w:val="21"/>
                <w:lang w:bidi="ar"/>
              </w:rPr>
            </w:pPr>
            <w:r>
              <w:rPr>
                <w:rFonts w:ascii="宋体" w:hAnsi="宋体" w:cs="宋体" w:hint="eastAsia"/>
                <w:kern w:val="0"/>
                <w:szCs w:val="21"/>
              </w:rPr>
              <w:t>直接定为D级</w:t>
            </w:r>
          </w:p>
        </w:tc>
        <w:tc>
          <w:tcPr>
            <w:tcW w:w="91.80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550699A9" w14:textId="77777777" w:rsidR="00000000" w:rsidRDefault="00000000">
            <w:pPr>
              <w:spacing w:line="7.50pt" w:lineRule="atLeast"/>
              <w:jc w:val="center"/>
              <w:rPr>
                <w:rFonts w:ascii="宋体" w:hAnsi="宋体" w:cs="宋体"/>
                <w:color w:val="000000"/>
                <w:szCs w:val="21"/>
              </w:rPr>
            </w:pPr>
            <w:r>
              <w:rPr>
                <w:rFonts w:ascii="宋体" w:hAnsi="宋体" w:cs="宋体" w:hint="eastAsia"/>
                <w:kern w:val="0"/>
                <w:szCs w:val="21"/>
              </w:rPr>
              <w:t>动态调整</w:t>
            </w:r>
          </w:p>
        </w:tc>
      </w:tr>
      <w:tr w:rsidR="00000000" w14:paraId="532FD260" w14:textId="77777777">
        <w:trPr>
          <w:trHeight w:val="679"/>
          <w:jc w:val="center"/>
        </w:trPr>
        <w:tc>
          <w:tcPr>
            <w:tcW w:w="127.40pt" w:type="dxa"/>
            <w:vMerge/>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6A666DBC" w14:textId="77777777" w:rsidR="00000000" w:rsidRDefault="00000000">
            <w:pPr>
              <w:widowControl/>
              <w:jc w:val="center"/>
              <w:textAlignment w:val="center"/>
              <w:rPr>
                <w:rFonts w:ascii="宋体" w:hAnsi="宋体" w:cs="宋体" w:hint="eastAsia"/>
                <w:color w:val="000000"/>
                <w:sz w:val="24"/>
              </w:rPr>
            </w:pPr>
          </w:p>
        </w:tc>
        <w:tc>
          <w:tcPr>
            <w:tcW w:w="101.2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768CB3AA" w14:textId="77777777" w:rsidR="00000000" w:rsidRDefault="00000000">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GLYHTB1</w:t>
            </w:r>
            <w:r>
              <w:rPr>
                <w:rFonts w:ascii="宋体" w:hAnsi="宋体" w:cs="宋体"/>
                <w:color w:val="000000"/>
                <w:kern w:val="0"/>
                <w:szCs w:val="21"/>
                <w:lang w:bidi="ar"/>
              </w:rPr>
              <w:t>-</w:t>
            </w:r>
            <w:r>
              <w:rPr>
                <w:rFonts w:ascii="宋体" w:hAnsi="宋体" w:cs="宋体" w:hint="eastAsia"/>
                <w:color w:val="000000"/>
                <w:kern w:val="0"/>
                <w:szCs w:val="21"/>
                <w:lang w:bidi="ar"/>
              </w:rPr>
              <w:t>3</w:t>
            </w:r>
          </w:p>
        </w:tc>
        <w:tc>
          <w:tcPr>
            <w:tcW w:w="270.70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0ED56FF4" w14:textId="77777777" w:rsidR="00000000" w:rsidRDefault="00000000">
            <w:pPr>
              <w:spacing w:line="7.50pt" w:lineRule="atLeast"/>
              <w:jc w:val="center"/>
              <w:rPr>
                <w:rFonts w:ascii="宋体" w:hAnsi="宋体" w:cs="宋体" w:hint="eastAsia"/>
                <w:color w:val="000000"/>
                <w:kern w:val="0"/>
                <w:szCs w:val="21"/>
                <w:lang w:bidi="ar"/>
              </w:rPr>
            </w:pPr>
            <w:r>
              <w:rPr>
                <w:rFonts w:ascii="宋体" w:hAnsi="宋体" w:cs="宋体" w:hint="eastAsia"/>
                <w:kern w:val="0"/>
                <w:szCs w:val="21"/>
              </w:rPr>
              <w:t>与招标人或与其他投标人串通投标，存在围标、串标等行为的</w:t>
            </w:r>
          </w:p>
        </w:tc>
        <w:tc>
          <w:tcPr>
            <w:tcW w:w="78.7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2D34AC66" w14:textId="77777777" w:rsidR="00000000" w:rsidRDefault="00000000">
            <w:pPr>
              <w:spacing w:line="7.50pt" w:lineRule="atLeast"/>
              <w:jc w:val="center"/>
              <w:rPr>
                <w:rFonts w:ascii="宋体" w:hAnsi="宋体" w:cs="宋体" w:hint="eastAsia"/>
                <w:color w:val="000000"/>
                <w:kern w:val="0"/>
                <w:szCs w:val="21"/>
                <w:lang w:bidi="ar"/>
              </w:rPr>
            </w:pPr>
            <w:r>
              <w:rPr>
                <w:rFonts w:ascii="宋体" w:hAnsi="宋体" w:cs="宋体" w:hint="eastAsia"/>
                <w:kern w:val="0"/>
                <w:szCs w:val="21"/>
              </w:rPr>
              <w:t>直接定为D级</w:t>
            </w:r>
          </w:p>
        </w:tc>
        <w:tc>
          <w:tcPr>
            <w:tcW w:w="91.80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58C686D7" w14:textId="77777777" w:rsidR="00000000" w:rsidRDefault="00000000">
            <w:pPr>
              <w:spacing w:line="7.50pt" w:lineRule="atLeast"/>
              <w:jc w:val="center"/>
              <w:rPr>
                <w:rFonts w:ascii="宋体" w:hAnsi="宋体" w:cs="宋体"/>
                <w:color w:val="000000"/>
                <w:szCs w:val="21"/>
              </w:rPr>
            </w:pPr>
            <w:r>
              <w:rPr>
                <w:rFonts w:ascii="宋体" w:hAnsi="宋体" w:cs="宋体" w:hint="eastAsia"/>
                <w:kern w:val="0"/>
                <w:szCs w:val="21"/>
              </w:rPr>
              <w:t>动态调整</w:t>
            </w:r>
          </w:p>
        </w:tc>
      </w:tr>
      <w:tr w:rsidR="00000000" w14:paraId="716E1CD1" w14:textId="77777777">
        <w:trPr>
          <w:trHeight w:val="877"/>
          <w:jc w:val="center"/>
        </w:trPr>
        <w:tc>
          <w:tcPr>
            <w:tcW w:w="127.40pt" w:type="dxa"/>
            <w:vMerge/>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6CA698C5" w14:textId="77777777" w:rsidR="00000000" w:rsidRDefault="00000000">
            <w:pPr>
              <w:widowControl/>
              <w:jc w:val="center"/>
              <w:textAlignment w:val="center"/>
              <w:rPr>
                <w:rFonts w:ascii="宋体" w:hAnsi="宋体" w:cs="宋体" w:hint="eastAsia"/>
                <w:color w:val="000000"/>
                <w:sz w:val="24"/>
              </w:rPr>
            </w:pPr>
          </w:p>
        </w:tc>
        <w:tc>
          <w:tcPr>
            <w:tcW w:w="101.2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4E3FACFC" w14:textId="77777777" w:rsidR="00000000" w:rsidRDefault="00000000">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GLYHTB1</w:t>
            </w:r>
            <w:r>
              <w:rPr>
                <w:rFonts w:ascii="宋体" w:hAnsi="宋体" w:cs="宋体"/>
                <w:color w:val="000000"/>
                <w:kern w:val="0"/>
                <w:szCs w:val="21"/>
                <w:lang w:bidi="ar"/>
              </w:rPr>
              <w:t>-</w:t>
            </w:r>
            <w:r>
              <w:rPr>
                <w:rFonts w:ascii="宋体" w:hAnsi="宋体" w:cs="宋体" w:hint="eastAsia"/>
                <w:color w:val="000000"/>
                <w:kern w:val="0"/>
                <w:szCs w:val="21"/>
                <w:lang w:bidi="ar"/>
              </w:rPr>
              <w:t>4</w:t>
            </w:r>
          </w:p>
        </w:tc>
        <w:tc>
          <w:tcPr>
            <w:tcW w:w="270.70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7BDC1D47" w14:textId="77777777" w:rsidR="00000000" w:rsidRDefault="00000000">
            <w:pPr>
              <w:spacing w:line="7.50pt" w:lineRule="atLeast"/>
              <w:jc w:val="center"/>
              <w:rPr>
                <w:rFonts w:ascii="宋体" w:hAnsi="宋体" w:cs="宋体" w:hint="eastAsia"/>
                <w:color w:val="000000"/>
                <w:kern w:val="0"/>
                <w:szCs w:val="21"/>
                <w:lang w:bidi="ar"/>
              </w:rPr>
            </w:pPr>
            <w:r>
              <w:rPr>
                <w:rFonts w:ascii="宋体" w:hAnsi="宋体" w:cs="宋体" w:hint="eastAsia"/>
                <w:kern w:val="0"/>
                <w:szCs w:val="21"/>
              </w:rPr>
              <w:t>资审材料或投标文件虚假，或以其他违法形式骗取中标资格的</w:t>
            </w:r>
          </w:p>
        </w:tc>
        <w:tc>
          <w:tcPr>
            <w:tcW w:w="78.7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465C35E9" w14:textId="77777777" w:rsidR="00000000" w:rsidRDefault="00000000">
            <w:pPr>
              <w:spacing w:line="7.50pt" w:lineRule="atLeast"/>
              <w:jc w:val="center"/>
              <w:rPr>
                <w:rFonts w:ascii="宋体" w:hAnsi="宋体" w:cs="宋体" w:hint="eastAsia"/>
                <w:color w:val="000000"/>
                <w:kern w:val="0"/>
                <w:szCs w:val="21"/>
                <w:lang w:bidi="ar"/>
              </w:rPr>
            </w:pPr>
            <w:r>
              <w:rPr>
                <w:rFonts w:ascii="宋体" w:hAnsi="宋体" w:cs="宋体" w:hint="eastAsia"/>
                <w:kern w:val="0"/>
                <w:szCs w:val="21"/>
              </w:rPr>
              <w:t>直接定为D级</w:t>
            </w:r>
          </w:p>
        </w:tc>
        <w:tc>
          <w:tcPr>
            <w:tcW w:w="91.80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5A8D1511" w14:textId="77777777" w:rsidR="00000000" w:rsidRDefault="00000000">
            <w:pPr>
              <w:spacing w:line="7.50pt" w:lineRule="atLeast"/>
              <w:jc w:val="center"/>
              <w:rPr>
                <w:rFonts w:ascii="宋体" w:hAnsi="宋体" w:cs="宋体"/>
                <w:color w:val="000000"/>
                <w:szCs w:val="21"/>
              </w:rPr>
            </w:pPr>
          </w:p>
        </w:tc>
      </w:tr>
      <w:tr w:rsidR="00000000" w14:paraId="69903BF3" w14:textId="77777777">
        <w:trPr>
          <w:trHeight w:val="695"/>
          <w:jc w:val="center"/>
        </w:trPr>
        <w:tc>
          <w:tcPr>
            <w:tcW w:w="127.40pt" w:type="dxa"/>
            <w:vMerge/>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2854707E" w14:textId="77777777" w:rsidR="00000000" w:rsidRDefault="00000000">
            <w:pPr>
              <w:widowControl/>
              <w:jc w:val="center"/>
              <w:textAlignment w:val="center"/>
              <w:rPr>
                <w:rFonts w:ascii="宋体" w:hAnsi="宋体" w:cs="宋体" w:hint="eastAsia"/>
                <w:color w:val="C00000"/>
                <w:sz w:val="24"/>
              </w:rPr>
            </w:pPr>
          </w:p>
        </w:tc>
        <w:tc>
          <w:tcPr>
            <w:tcW w:w="101.2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4A6C6146" w14:textId="77777777" w:rsidR="00000000" w:rsidRDefault="00000000">
            <w:pPr>
              <w:widowControl/>
              <w:jc w:val="center"/>
              <w:textAlignment w:val="center"/>
              <w:rPr>
                <w:rFonts w:ascii="宋体" w:hAnsi="宋体" w:cs="宋体" w:hint="eastAsia"/>
                <w:color w:val="C00000"/>
                <w:kern w:val="0"/>
                <w:szCs w:val="21"/>
                <w:lang w:bidi="ar"/>
              </w:rPr>
            </w:pPr>
            <w:r>
              <w:rPr>
                <w:rFonts w:ascii="宋体" w:hAnsi="宋体" w:cs="宋体" w:hint="eastAsia"/>
                <w:color w:val="000000"/>
                <w:kern w:val="0"/>
                <w:szCs w:val="21"/>
                <w:lang w:bidi="ar"/>
              </w:rPr>
              <w:t>GLYHTB1</w:t>
            </w:r>
            <w:r>
              <w:rPr>
                <w:rFonts w:ascii="宋体" w:hAnsi="宋体" w:cs="宋体"/>
                <w:color w:val="000000"/>
                <w:kern w:val="0"/>
                <w:szCs w:val="21"/>
                <w:lang w:bidi="ar"/>
              </w:rPr>
              <w:t>-</w:t>
            </w:r>
            <w:r>
              <w:rPr>
                <w:rFonts w:ascii="宋体" w:hAnsi="宋体" w:cs="宋体" w:hint="eastAsia"/>
                <w:color w:val="000000"/>
                <w:kern w:val="0"/>
                <w:szCs w:val="21"/>
                <w:lang w:bidi="ar"/>
              </w:rPr>
              <w:t>5</w:t>
            </w:r>
          </w:p>
        </w:tc>
        <w:tc>
          <w:tcPr>
            <w:tcW w:w="270.70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3ADC898E" w14:textId="77777777" w:rsidR="00000000" w:rsidRDefault="00000000">
            <w:pPr>
              <w:spacing w:line="7.50pt" w:lineRule="atLeast"/>
              <w:jc w:val="center"/>
              <w:rPr>
                <w:rFonts w:ascii="宋体" w:hAnsi="宋体" w:cs="宋体" w:hint="eastAsia"/>
                <w:color w:val="C00000"/>
                <w:kern w:val="0"/>
                <w:szCs w:val="21"/>
                <w:lang w:bidi="ar"/>
              </w:rPr>
            </w:pPr>
            <w:r>
              <w:rPr>
                <w:rFonts w:ascii="宋体" w:hAnsi="宋体" w:cs="宋体" w:hint="eastAsia"/>
                <w:kern w:val="0"/>
                <w:szCs w:val="21"/>
              </w:rPr>
              <w:t>因违反法律、法规、规章被交通运输部或省交通运输厅、省发展和改革委员会限制投标且在限制期内</w:t>
            </w:r>
          </w:p>
        </w:tc>
        <w:tc>
          <w:tcPr>
            <w:tcW w:w="78.7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3995DF3C" w14:textId="77777777" w:rsidR="00000000" w:rsidRDefault="00000000">
            <w:pPr>
              <w:spacing w:line="7.50pt" w:lineRule="atLeast"/>
              <w:jc w:val="center"/>
              <w:rPr>
                <w:rFonts w:ascii="宋体" w:hAnsi="宋体" w:cs="宋体" w:hint="eastAsia"/>
                <w:color w:val="C00000"/>
                <w:kern w:val="0"/>
                <w:szCs w:val="21"/>
                <w:lang w:bidi="ar"/>
              </w:rPr>
            </w:pPr>
            <w:r>
              <w:rPr>
                <w:rFonts w:ascii="宋体" w:hAnsi="宋体" w:cs="宋体" w:hint="eastAsia"/>
                <w:kern w:val="0"/>
                <w:szCs w:val="21"/>
              </w:rPr>
              <w:t>直接定为D级</w:t>
            </w:r>
          </w:p>
        </w:tc>
        <w:tc>
          <w:tcPr>
            <w:tcW w:w="91.80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45A1C1AF" w14:textId="77777777" w:rsidR="00000000" w:rsidRDefault="00000000">
            <w:pPr>
              <w:spacing w:line="7.50pt" w:lineRule="atLeast"/>
              <w:jc w:val="center"/>
              <w:rPr>
                <w:rFonts w:ascii="宋体" w:hAnsi="宋体" w:cs="宋体"/>
                <w:color w:val="C00000"/>
                <w:szCs w:val="21"/>
              </w:rPr>
            </w:pPr>
            <w:r>
              <w:rPr>
                <w:rFonts w:ascii="宋体" w:hAnsi="宋体" w:cs="宋体" w:hint="eastAsia"/>
                <w:kern w:val="0"/>
                <w:szCs w:val="21"/>
              </w:rPr>
              <w:t>动态调整</w:t>
            </w:r>
          </w:p>
        </w:tc>
      </w:tr>
      <w:tr w:rsidR="00000000" w14:paraId="4BCB7A62" w14:textId="77777777">
        <w:trPr>
          <w:trHeight w:val="468"/>
          <w:jc w:val="center"/>
        </w:trPr>
        <w:tc>
          <w:tcPr>
            <w:tcW w:w="127.40pt" w:type="dxa"/>
            <w:vMerge/>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5D58D043" w14:textId="77777777" w:rsidR="00000000" w:rsidRDefault="00000000">
            <w:pPr>
              <w:widowControl/>
              <w:jc w:val="center"/>
              <w:textAlignment w:val="center"/>
              <w:rPr>
                <w:rFonts w:ascii="宋体" w:hAnsi="宋体" w:cs="宋体" w:hint="eastAsia"/>
                <w:color w:val="000000"/>
                <w:sz w:val="24"/>
              </w:rPr>
            </w:pPr>
          </w:p>
        </w:tc>
        <w:tc>
          <w:tcPr>
            <w:tcW w:w="101.2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333A8543" w14:textId="77777777" w:rsidR="00000000" w:rsidRDefault="00000000">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GLYHTB1</w:t>
            </w:r>
            <w:r>
              <w:rPr>
                <w:rFonts w:ascii="宋体" w:hAnsi="宋体" w:cs="宋体"/>
                <w:color w:val="000000"/>
                <w:kern w:val="0"/>
                <w:szCs w:val="21"/>
                <w:lang w:bidi="ar"/>
              </w:rPr>
              <w:t>-</w:t>
            </w:r>
            <w:r>
              <w:rPr>
                <w:rFonts w:ascii="宋体" w:hAnsi="宋体" w:cs="宋体" w:hint="eastAsia"/>
                <w:color w:val="000000"/>
                <w:kern w:val="0"/>
                <w:szCs w:val="21"/>
                <w:lang w:bidi="ar"/>
              </w:rPr>
              <w:t>6</w:t>
            </w:r>
          </w:p>
        </w:tc>
        <w:tc>
          <w:tcPr>
            <w:tcW w:w="270.70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67173CE5" w14:textId="77777777" w:rsidR="00000000" w:rsidRDefault="00000000">
            <w:pPr>
              <w:widowControl/>
              <w:jc w:val="center"/>
              <w:textAlignment w:val="center"/>
              <w:rPr>
                <w:rFonts w:ascii="宋体" w:hAnsi="宋体" w:cs="宋体" w:hint="eastAsia"/>
                <w:kern w:val="0"/>
                <w:szCs w:val="21"/>
              </w:rPr>
            </w:pPr>
            <w:r>
              <w:rPr>
                <w:rFonts w:ascii="宋体" w:hAnsi="宋体" w:cs="宋体" w:hint="eastAsia"/>
                <w:color w:val="000000"/>
                <w:kern w:val="0"/>
                <w:szCs w:val="21"/>
                <w:lang w:bidi="ar"/>
              </w:rPr>
              <w:t>将中标合同转包或违法分包。</w:t>
            </w:r>
          </w:p>
        </w:tc>
        <w:tc>
          <w:tcPr>
            <w:tcW w:w="78.7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01880A11" w14:textId="77777777" w:rsidR="00000000" w:rsidRDefault="00000000">
            <w:pPr>
              <w:widowControl/>
              <w:jc w:val="center"/>
              <w:textAlignment w:val="center"/>
              <w:rPr>
                <w:rFonts w:ascii="宋体" w:hAnsi="宋体" w:cs="宋体" w:hint="eastAsia"/>
                <w:kern w:val="0"/>
                <w:szCs w:val="21"/>
              </w:rPr>
            </w:pPr>
            <w:r>
              <w:rPr>
                <w:rFonts w:ascii="宋体" w:hAnsi="宋体" w:cs="宋体" w:hint="eastAsia"/>
                <w:color w:val="000000"/>
                <w:kern w:val="0"/>
                <w:szCs w:val="21"/>
                <w:lang w:bidi="ar"/>
              </w:rPr>
              <w:t>直接定位D级</w:t>
            </w:r>
          </w:p>
        </w:tc>
        <w:tc>
          <w:tcPr>
            <w:tcW w:w="91.80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bottom"/>
          </w:tcPr>
          <w:p w14:paraId="5AF6DEBA" w14:textId="77777777" w:rsidR="00000000" w:rsidRDefault="00000000">
            <w:pPr>
              <w:rPr>
                <w:rFonts w:ascii="宋体" w:hAnsi="宋体" w:cs="宋体"/>
                <w:color w:val="000000"/>
                <w:szCs w:val="21"/>
              </w:rPr>
            </w:pPr>
          </w:p>
        </w:tc>
      </w:tr>
      <w:tr w:rsidR="00000000" w14:paraId="680DDDCA" w14:textId="77777777">
        <w:trPr>
          <w:trHeight w:val="884"/>
          <w:jc w:val="center"/>
        </w:trPr>
        <w:tc>
          <w:tcPr>
            <w:tcW w:w="127.40pt" w:type="dxa"/>
            <w:vMerge/>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5822EDB9" w14:textId="77777777" w:rsidR="00000000" w:rsidRDefault="00000000">
            <w:pPr>
              <w:widowControl/>
              <w:jc w:val="center"/>
              <w:textAlignment w:val="center"/>
              <w:rPr>
                <w:rFonts w:ascii="宋体" w:hAnsi="宋体" w:cs="宋体" w:hint="eastAsia"/>
                <w:color w:val="000000"/>
                <w:sz w:val="24"/>
              </w:rPr>
            </w:pPr>
          </w:p>
        </w:tc>
        <w:tc>
          <w:tcPr>
            <w:tcW w:w="101.2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4F06B02B" w14:textId="77777777" w:rsidR="00000000" w:rsidRDefault="00000000">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GLYHTB1</w:t>
            </w:r>
            <w:r>
              <w:rPr>
                <w:rFonts w:ascii="宋体" w:hAnsi="宋体" w:cs="宋体"/>
                <w:color w:val="000000"/>
                <w:kern w:val="0"/>
                <w:szCs w:val="21"/>
                <w:lang w:bidi="ar"/>
              </w:rPr>
              <w:t>-</w:t>
            </w:r>
            <w:r>
              <w:rPr>
                <w:rFonts w:ascii="宋体" w:hAnsi="宋体" w:cs="宋体" w:hint="eastAsia"/>
                <w:color w:val="000000"/>
                <w:kern w:val="0"/>
                <w:szCs w:val="21"/>
                <w:lang w:bidi="ar"/>
              </w:rPr>
              <w:t>7</w:t>
            </w:r>
          </w:p>
        </w:tc>
        <w:tc>
          <w:tcPr>
            <w:tcW w:w="270.70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4EA132EB" w14:textId="77777777" w:rsidR="00000000" w:rsidRDefault="00000000">
            <w:pPr>
              <w:spacing w:line="7.50pt" w:lineRule="atLeast"/>
              <w:jc w:val="center"/>
              <w:rPr>
                <w:rFonts w:ascii="宋体" w:hAnsi="宋体" w:cs="宋体" w:hint="eastAsia"/>
                <w:color w:val="000000"/>
                <w:kern w:val="0"/>
                <w:szCs w:val="21"/>
                <w:lang w:bidi="ar"/>
              </w:rPr>
            </w:pPr>
            <w:r>
              <w:rPr>
                <w:rFonts w:ascii="宋体" w:hAnsi="宋体" w:cs="宋体" w:hint="eastAsia"/>
                <w:kern w:val="0"/>
                <w:szCs w:val="21"/>
              </w:rPr>
              <w:t>因违反法律、法规、规章被禁止投标后，在禁止期内仍参与投标</w:t>
            </w:r>
          </w:p>
        </w:tc>
        <w:tc>
          <w:tcPr>
            <w:tcW w:w="78.7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192B3E49" w14:textId="77777777" w:rsidR="00000000" w:rsidRDefault="00000000">
            <w:pPr>
              <w:spacing w:line="7.50pt" w:lineRule="atLeast"/>
              <w:jc w:val="center"/>
              <w:rPr>
                <w:rFonts w:ascii="宋体" w:hAnsi="宋体" w:cs="宋体" w:hint="eastAsia"/>
                <w:color w:val="000000"/>
                <w:kern w:val="0"/>
                <w:szCs w:val="21"/>
                <w:lang w:bidi="ar"/>
              </w:rPr>
            </w:pPr>
            <w:r>
              <w:rPr>
                <w:rFonts w:ascii="宋体" w:hAnsi="宋体" w:cs="宋体" w:hint="eastAsia"/>
                <w:kern w:val="0"/>
                <w:szCs w:val="21"/>
              </w:rPr>
              <w:t>D级延期半年/次</w:t>
            </w:r>
          </w:p>
        </w:tc>
        <w:tc>
          <w:tcPr>
            <w:tcW w:w="91.80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2B0132FD" w14:textId="77777777" w:rsidR="00000000" w:rsidRDefault="00000000">
            <w:pPr>
              <w:spacing w:line="7.50pt" w:lineRule="atLeast"/>
              <w:jc w:val="center"/>
              <w:rPr>
                <w:rFonts w:ascii="宋体" w:hAnsi="宋体" w:cs="宋体"/>
                <w:color w:val="000000"/>
                <w:szCs w:val="21"/>
              </w:rPr>
            </w:pPr>
          </w:p>
        </w:tc>
      </w:tr>
      <w:tr w:rsidR="00000000" w14:paraId="42DD1ED6" w14:textId="77777777">
        <w:trPr>
          <w:trHeight w:val="851"/>
          <w:jc w:val="center"/>
        </w:trPr>
        <w:tc>
          <w:tcPr>
            <w:tcW w:w="127.40pt" w:type="dxa"/>
            <w:vMerge/>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77026BF7" w14:textId="77777777" w:rsidR="00000000" w:rsidRDefault="00000000">
            <w:pPr>
              <w:widowControl/>
              <w:jc w:val="center"/>
              <w:textAlignment w:val="center"/>
              <w:rPr>
                <w:rFonts w:ascii="宋体" w:hAnsi="宋体" w:cs="宋体" w:hint="eastAsia"/>
                <w:color w:val="000000"/>
                <w:sz w:val="24"/>
              </w:rPr>
            </w:pPr>
          </w:p>
        </w:tc>
        <w:tc>
          <w:tcPr>
            <w:tcW w:w="101.2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32F4DDEA" w14:textId="77777777" w:rsidR="00000000" w:rsidRDefault="00000000">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GLYHTB1</w:t>
            </w:r>
            <w:r>
              <w:rPr>
                <w:rFonts w:ascii="宋体" w:hAnsi="宋体" w:cs="宋体"/>
                <w:color w:val="000000"/>
                <w:kern w:val="0"/>
                <w:szCs w:val="21"/>
                <w:lang w:bidi="ar"/>
              </w:rPr>
              <w:t>-</w:t>
            </w:r>
            <w:r>
              <w:rPr>
                <w:rFonts w:ascii="宋体" w:hAnsi="宋体" w:cs="宋体" w:hint="eastAsia"/>
                <w:color w:val="000000"/>
                <w:kern w:val="0"/>
                <w:szCs w:val="21"/>
                <w:lang w:bidi="ar"/>
              </w:rPr>
              <w:t>8</w:t>
            </w:r>
          </w:p>
        </w:tc>
        <w:tc>
          <w:tcPr>
            <w:tcW w:w="270.70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76F22528" w14:textId="77777777" w:rsidR="00000000" w:rsidRDefault="00000000">
            <w:pPr>
              <w:spacing w:line="7.50pt" w:lineRule="atLeast"/>
              <w:jc w:val="center"/>
              <w:rPr>
                <w:rFonts w:ascii="宋体" w:hAnsi="宋体" w:cs="宋体" w:hint="eastAsia"/>
                <w:color w:val="000000"/>
                <w:kern w:val="0"/>
                <w:szCs w:val="21"/>
                <w:lang w:bidi="ar"/>
              </w:rPr>
            </w:pPr>
            <w:r>
              <w:rPr>
                <w:rFonts w:ascii="宋体" w:hAnsi="宋体" w:cs="宋体" w:hint="eastAsia"/>
                <w:kern w:val="0"/>
                <w:szCs w:val="21"/>
              </w:rPr>
              <w:t>资审申请文件或投标文件虚假未中标</w:t>
            </w:r>
          </w:p>
        </w:tc>
        <w:tc>
          <w:tcPr>
            <w:tcW w:w="78.7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428876DA" w14:textId="77777777" w:rsidR="00000000" w:rsidRDefault="00000000">
            <w:pPr>
              <w:spacing w:line="7.50pt" w:lineRule="atLeast"/>
              <w:jc w:val="center"/>
              <w:rPr>
                <w:rFonts w:ascii="宋体" w:hAnsi="宋体" w:cs="宋体" w:hint="eastAsia"/>
                <w:color w:val="000000"/>
                <w:kern w:val="0"/>
                <w:szCs w:val="21"/>
                <w:lang w:bidi="ar"/>
              </w:rPr>
            </w:pPr>
            <w:r>
              <w:rPr>
                <w:rFonts w:ascii="宋体" w:hAnsi="宋体" w:cs="宋体" w:hint="eastAsia"/>
                <w:kern w:val="0"/>
                <w:szCs w:val="21"/>
              </w:rPr>
              <w:t>20分/次</w:t>
            </w:r>
          </w:p>
        </w:tc>
        <w:tc>
          <w:tcPr>
            <w:tcW w:w="91.80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084464D6" w14:textId="77777777" w:rsidR="00000000" w:rsidRDefault="00000000">
            <w:pPr>
              <w:spacing w:line="7.50pt" w:lineRule="atLeast"/>
              <w:jc w:val="center"/>
              <w:rPr>
                <w:rFonts w:ascii="宋体" w:hAnsi="宋体" w:cs="宋体"/>
                <w:color w:val="000000"/>
                <w:szCs w:val="21"/>
              </w:rPr>
            </w:pPr>
          </w:p>
        </w:tc>
      </w:tr>
      <w:tr w:rsidR="00000000" w14:paraId="21144A4D" w14:textId="77777777">
        <w:trPr>
          <w:trHeight w:val="675"/>
          <w:jc w:val="center"/>
        </w:trPr>
        <w:tc>
          <w:tcPr>
            <w:tcW w:w="127.40pt" w:type="dxa"/>
            <w:vMerge/>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37F4E151" w14:textId="77777777" w:rsidR="00000000" w:rsidRDefault="00000000">
            <w:pPr>
              <w:widowControl/>
              <w:jc w:val="center"/>
              <w:textAlignment w:val="center"/>
              <w:rPr>
                <w:rFonts w:ascii="宋体" w:hAnsi="宋体" w:cs="宋体" w:hint="eastAsia"/>
                <w:color w:val="000000"/>
                <w:sz w:val="24"/>
              </w:rPr>
            </w:pPr>
          </w:p>
        </w:tc>
        <w:tc>
          <w:tcPr>
            <w:tcW w:w="101.2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4874B7A4" w14:textId="77777777" w:rsidR="00000000" w:rsidRDefault="00000000">
            <w:pPr>
              <w:spacing w:line="7.50pt" w:lineRule="atLeast"/>
              <w:jc w:val="center"/>
              <w:rPr>
                <w:rFonts w:ascii="宋体" w:hAnsi="宋体" w:cs="宋体" w:hint="eastAsia"/>
                <w:kern w:val="0"/>
                <w:szCs w:val="21"/>
              </w:rPr>
            </w:pPr>
            <w:r>
              <w:rPr>
                <w:rFonts w:ascii="宋体" w:hAnsi="宋体" w:cs="宋体" w:hint="eastAsia"/>
                <w:color w:val="000000"/>
                <w:kern w:val="0"/>
                <w:szCs w:val="21"/>
                <w:lang w:bidi="ar"/>
              </w:rPr>
              <w:t>GLYHTB</w:t>
            </w:r>
            <w:r>
              <w:rPr>
                <w:rFonts w:ascii="宋体" w:hAnsi="宋体" w:cs="宋体" w:hint="eastAsia"/>
                <w:kern w:val="0"/>
                <w:szCs w:val="21"/>
              </w:rPr>
              <w:t>1-9</w:t>
            </w:r>
          </w:p>
        </w:tc>
        <w:tc>
          <w:tcPr>
            <w:tcW w:w="270.70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40B5F8E7"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提供虚假材料恶意不良意举报或投诉扰乱市场秩序的</w:t>
            </w:r>
          </w:p>
        </w:tc>
        <w:tc>
          <w:tcPr>
            <w:tcW w:w="78.7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201A8618" w14:textId="77777777" w:rsidR="00000000" w:rsidRDefault="00000000">
            <w:pPr>
              <w:spacing w:line="7.50pt" w:lineRule="atLeast"/>
              <w:jc w:val="center"/>
              <w:rPr>
                <w:rFonts w:ascii="宋体" w:hAnsi="宋体" w:cs="宋体" w:hint="eastAsia"/>
                <w:color w:val="000000"/>
                <w:kern w:val="0"/>
                <w:szCs w:val="21"/>
                <w:lang w:bidi="ar"/>
              </w:rPr>
            </w:pPr>
            <w:r>
              <w:rPr>
                <w:rFonts w:ascii="宋体" w:hAnsi="宋体" w:cs="宋体" w:hint="eastAsia"/>
                <w:kern w:val="0"/>
                <w:szCs w:val="21"/>
              </w:rPr>
              <w:t>20分/次</w:t>
            </w:r>
          </w:p>
        </w:tc>
        <w:tc>
          <w:tcPr>
            <w:tcW w:w="91.80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349707D5" w14:textId="77777777" w:rsidR="00000000" w:rsidRDefault="00000000">
            <w:pPr>
              <w:spacing w:line="7.50pt" w:lineRule="atLeast"/>
              <w:jc w:val="center"/>
              <w:rPr>
                <w:rFonts w:ascii="宋体" w:hAnsi="宋体" w:cs="宋体"/>
                <w:color w:val="000000"/>
                <w:szCs w:val="21"/>
              </w:rPr>
            </w:pPr>
          </w:p>
        </w:tc>
      </w:tr>
      <w:tr w:rsidR="00000000" w14:paraId="39AD1183" w14:textId="77777777">
        <w:trPr>
          <w:trHeight w:val="1132"/>
          <w:jc w:val="center"/>
        </w:trPr>
        <w:tc>
          <w:tcPr>
            <w:tcW w:w="127.40pt" w:type="dxa"/>
            <w:vMerge/>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2273303C" w14:textId="77777777" w:rsidR="00000000" w:rsidRDefault="00000000">
            <w:pPr>
              <w:widowControl/>
              <w:jc w:val="center"/>
              <w:textAlignment w:val="center"/>
              <w:rPr>
                <w:rFonts w:ascii="宋体" w:hAnsi="宋体" w:cs="宋体" w:hint="eastAsia"/>
                <w:color w:val="000000"/>
                <w:sz w:val="24"/>
              </w:rPr>
            </w:pPr>
          </w:p>
        </w:tc>
        <w:tc>
          <w:tcPr>
            <w:tcW w:w="101.2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380E337B" w14:textId="77777777" w:rsidR="00000000" w:rsidRDefault="0000000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GLYHTB1-10</w:t>
            </w:r>
          </w:p>
        </w:tc>
        <w:tc>
          <w:tcPr>
            <w:tcW w:w="270.70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13D9CCAE" w14:textId="77777777" w:rsidR="00000000" w:rsidRDefault="00000000">
            <w:pPr>
              <w:spacing w:line="7.50pt" w:lineRule="atLeast"/>
              <w:jc w:val="center"/>
              <w:rPr>
                <w:rFonts w:ascii="宋体" w:hAnsi="宋体" w:cs="宋体" w:hint="eastAsia"/>
                <w:color w:val="000000"/>
                <w:kern w:val="0"/>
                <w:szCs w:val="21"/>
                <w:lang w:bidi="ar"/>
              </w:rPr>
            </w:pPr>
            <w:r>
              <w:rPr>
                <w:rFonts w:ascii="宋体" w:hAnsi="宋体" w:cs="宋体" w:hint="eastAsia"/>
                <w:kern w:val="0"/>
                <w:szCs w:val="21"/>
              </w:rPr>
              <w:t>中标后无正当理由放弃中标</w:t>
            </w:r>
          </w:p>
        </w:tc>
        <w:tc>
          <w:tcPr>
            <w:tcW w:w="78.7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258DDE45" w14:textId="77777777" w:rsidR="00000000" w:rsidRDefault="00000000">
            <w:pPr>
              <w:spacing w:line="7.50pt" w:lineRule="atLeast"/>
              <w:jc w:val="center"/>
              <w:rPr>
                <w:rFonts w:ascii="宋体" w:hAnsi="宋体" w:cs="宋体" w:hint="eastAsia"/>
                <w:color w:val="000000"/>
                <w:kern w:val="0"/>
                <w:szCs w:val="21"/>
                <w:lang w:bidi="ar"/>
              </w:rPr>
            </w:pPr>
            <w:r>
              <w:rPr>
                <w:rFonts w:ascii="宋体" w:hAnsi="宋体" w:cs="宋体" w:hint="eastAsia"/>
                <w:kern w:val="0"/>
                <w:szCs w:val="21"/>
              </w:rPr>
              <w:t>降一级，20分/次</w:t>
            </w:r>
          </w:p>
        </w:tc>
        <w:tc>
          <w:tcPr>
            <w:tcW w:w="91.80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4E94B33D" w14:textId="77777777" w:rsidR="00000000" w:rsidRDefault="00000000">
            <w:pPr>
              <w:spacing w:line="7.50pt" w:lineRule="atLeast"/>
              <w:jc w:val="center"/>
              <w:rPr>
                <w:rFonts w:ascii="宋体" w:hAnsi="宋体" w:cs="宋体"/>
                <w:color w:val="000000"/>
                <w:szCs w:val="21"/>
              </w:rPr>
            </w:pPr>
            <w:r>
              <w:rPr>
                <w:rFonts w:ascii="宋体" w:hAnsi="宋体" w:cs="宋体" w:hint="eastAsia"/>
                <w:kern w:val="0"/>
                <w:szCs w:val="21"/>
              </w:rPr>
              <w:t>因评标时间过长,材料价格上涨过快造成成本价发生较大变化及由其他不可抗力导致无法履约的除外</w:t>
            </w:r>
          </w:p>
        </w:tc>
      </w:tr>
      <w:tr w:rsidR="00000000" w14:paraId="4551DF0A" w14:textId="77777777">
        <w:trPr>
          <w:trHeight w:val="708"/>
          <w:jc w:val="center"/>
        </w:trPr>
        <w:tc>
          <w:tcPr>
            <w:tcW w:w="127.40pt" w:type="dxa"/>
            <w:vMerge/>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3F85AD13" w14:textId="77777777" w:rsidR="00000000" w:rsidRDefault="00000000">
            <w:pPr>
              <w:widowControl/>
              <w:jc w:val="center"/>
              <w:textAlignment w:val="center"/>
              <w:rPr>
                <w:rFonts w:ascii="宋体" w:hAnsi="宋体" w:cs="宋体" w:hint="eastAsia"/>
                <w:color w:val="000000"/>
                <w:sz w:val="24"/>
              </w:rPr>
            </w:pPr>
          </w:p>
        </w:tc>
        <w:tc>
          <w:tcPr>
            <w:tcW w:w="101.2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064D8D9E" w14:textId="77777777" w:rsidR="00000000" w:rsidRDefault="0000000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GLYHTB1</w:t>
            </w:r>
            <w:r>
              <w:rPr>
                <w:rFonts w:ascii="宋体" w:hAnsi="宋体" w:cs="宋体"/>
                <w:color w:val="000000"/>
                <w:kern w:val="0"/>
                <w:szCs w:val="21"/>
                <w:lang w:bidi="ar"/>
              </w:rPr>
              <w:t>-</w:t>
            </w:r>
            <w:r>
              <w:rPr>
                <w:rFonts w:ascii="宋体" w:hAnsi="宋体" w:cs="宋体" w:hint="eastAsia"/>
                <w:color w:val="000000"/>
                <w:kern w:val="0"/>
                <w:szCs w:val="21"/>
                <w:lang w:bidi="ar"/>
              </w:rPr>
              <w:t>11</w:t>
            </w:r>
          </w:p>
        </w:tc>
        <w:tc>
          <w:tcPr>
            <w:tcW w:w="270.70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683EA676" w14:textId="77777777" w:rsidR="00000000" w:rsidRDefault="00000000">
            <w:pPr>
              <w:spacing w:line="7.50pt" w:lineRule="atLeast"/>
              <w:jc w:val="center"/>
              <w:rPr>
                <w:rFonts w:ascii="宋体" w:hAnsi="宋体" w:cs="宋体" w:hint="eastAsia"/>
                <w:color w:val="000000"/>
                <w:kern w:val="0"/>
                <w:szCs w:val="21"/>
                <w:lang w:bidi="ar"/>
              </w:rPr>
            </w:pPr>
            <w:r>
              <w:rPr>
                <w:rFonts w:ascii="宋体" w:hAnsi="宋体" w:cs="宋体" w:hint="eastAsia"/>
                <w:kern w:val="0"/>
                <w:szCs w:val="21"/>
              </w:rPr>
              <w:t>提供虚假投标担保的</w:t>
            </w:r>
          </w:p>
        </w:tc>
        <w:tc>
          <w:tcPr>
            <w:tcW w:w="78.7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4684E252" w14:textId="77777777" w:rsidR="00000000" w:rsidRDefault="00000000">
            <w:pPr>
              <w:spacing w:line="7.50pt" w:lineRule="atLeast"/>
              <w:jc w:val="center"/>
              <w:rPr>
                <w:rFonts w:ascii="宋体" w:hAnsi="宋体" w:cs="宋体" w:hint="eastAsia"/>
                <w:color w:val="000000"/>
                <w:kern w:val="0"/>
                <w:szCs w:val="21"/>
                <w:lang w:bidi="ar"/>
              </w:rPr>
            </w:pPr>
            <w:r>
              <w:rPr>
                <w:rFonts w:ascii="宋体" w:hAnsi="宋体" w:cs="宋体" w:hint="eastAsia"/>
                <w:kern w:val="0"/>
                <w:szCs w:val="21"/>
              </w:rPr>
              <w:t>2</w:t>
            </w:r>
            <w:r>
              <w:rPr>
                <w:rFonts w:ascii="宋体" w:hAnsi="宋体" w:cs="宋体"/>
                <w:kern w:val="0"/>
                <w:szCs w:val="21"/>
              </w:rPr>
              <w:t>0</w:t>
            </w:r>
            <w:r>
              <w:rPr>
                <w:rFonts w:ascii="宋体" w:hAnsi="宋体" w:cs="宋体" w:hint="eastAsia"/>
                <w:kern w:val="0"/>
                <w:szCs w:val="21"/>
              </w:rPr>
              <w:t>分</w:t>
            </w:r>
          </w:p>
        </w:tc>
        <w:tc>
          <w:tcPr>
            <w:tcW w:w="91.80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72EB3B61" w14:textId="77777777" w:rsidR="00000000" w:rsidRDefault="00000000">
            <w:pPr>
              <w:spacing w:line="7.50pt" w:lineRule="atLeast"/>
              <w:jc w:val="center"/>
              <w:rPr>
                <w:rFonts w:ascii="宋体" w:hAnsi="宋体" w:cs="宋体"/>
                <w:color w:val="000000"/>
                <w:szCs w:val="21"/>
              </w:rPr>
            </w:pPr>
          </w:p>
        </w:tc>
      </w:tr>
      <w:tr w:rsidR="00000000" w14:paraId="33890711" w14:textId="77777777">
        <w:trPr>
          <w:trHeight w:val="736"/>
          <w:jc w:val="center"/>
        </w:trPr>
        <w:tc>
          <w:tcPr>
            <w:tcW w:w="127.40pt" w:type="dxa"/>
            <w:vMerge/>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70E66490" w14:textId="77777777" w:rsidR="00000000" w:rsidRDefault="00000000">
            <w:pPr>
              <w:widowControl/>
              <w:jc w:val="center"/>
              <w:textAlignment w:val="center"/>
              <w:rPr>
                <w:rFonts w:ascii="宋体" w:hAnsi="宋体" w:cs="宋体" w:hint="eastAsia"/>
                <w:color w:val="000000"/>
                <w:sz w:val="24"/>
              </w:rPr>
            </w:pPr>
          </w:p>
        </w:tc>
        <w:tc>
          <w:tcPr>
            <w:tcW w:w="101.2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51ACD1A9" w14:textId="77777777" w:rsidR="00000000" w:rsidRDefault="00000000">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bidi="ar"/>
              </w:rPr>
              <w:t>GLYHTB1</w:t>
            </w:r>
            <w:r>
              <w:rPr>
                <w:rFonts w:ascii="宋体" w:hAnsi="宋体" w:cs="宋体"/>
                <w:color w:val="000000"/>
                <w:kern w:val="0"/>
                <w:szCs w:val="21"/>
                <w:lang w:bidi="ar"/>
              </w:rPr>
              <w:t>-</w:t>
            </w:r>
            <w:r>
              <w:rPr>
                <w:rFonts w:ascii="宋体" w:hAnsi="宋体" w:cs="宋体" w:hint="eastAsia"/>
                <w:color w:val="000000"/>
                <w:kern w:val="0"/>
                <w:szCs w:val="21"/>
                <w:lang w:bidi="ar"/>
              </w:rPr>
              <w:t>12</w:t>
            </w:r>
          </w:p>
        </w:tc>
        <w:tc>
          <w:tcPr>
            <w:tcW w:w="270.70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6DF42937" w14:textId="77777777" w:rsidR="00000000" w:rsidRDefault="00000000">
            <w:pPr>
              <w:spacing w:line="7.50pt" w:lineRule="atLeast"/>
              <w:jc w:val="center"/>
              <w:rPr>
                <w:rFonts w:ascii="宋体" w:hAnsi="宋体" w:cs="宋体" w:hint="eastAsia"/>
                <w:color w:val="000000"/>
                <w:kern w:val="0"/>
                <w:szCs w:val="21"/>
                <w:lang w:bidi="ar"/>
              </w:rPr>
            </w:pPr>
            <w:r>
              <w:rPr>
                <w:rFonts w:ascii="宋体" w:hAnsi="宋体" w:cs="宋体" w:hint="eastAsia"/>
                <w:kern w:val="0"/>
                <w:szCs w:val="21"/>
              </w:rPr>
              <w:t>拒不按照招标文件要求提交履约保证金的</w:t>
            </w:r>
          </w:p>
        </w:tc>
        <w:tc>
          <w:tcPr>
            <w:tcW w:w="78.7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4ADE279A" w14:textId="77777777" w:rsidR="00000000" w:rsidRDefault="00000000">
            <w:pPr>
              <w:spacing w:line="7.50pt" w:lineRule="atLeast"/>
              <w:jc w:val="center"/>
              <w:rPr>
                <w:rFonts w:ascii="宋体" w:hAnsi="宋体" w:cs="宋体" w:hint="eastAsia"/>
                <w:color w:val="000000"/>
                <w:kern w:val="0"/>
                <w:szCs w:val="21"/>
                <w:lang w:bidi="ar"/>
              </w:rPr>
            </w:pPr>
            <w:r>
              <w:rPr>
                <w:rFonts w:ascii="宋体" w:hAnsi="宋体" w:cs="宋体" w:hint="eastAsia"/>
                <w:kern w:val="0"/>
                <w:szCs w:val="21"/>
              </w:rPr>
              <w:t>2</w:t>
            </w:r>
            <w:r>
              <w:rPr>
                <w:rFonts w:ascii="宋体" w:hAnsi="宋体" w:cs="宋体"/>
                <w:kern w:val="0"/>
                <w:szCs w:val="21"/>
              </w:rPr>
              <w:t>0</w:t>
            </w:r>
            <w:r>
              <w:rPr>
                <w:rFonts w:ascii="宋体" w:hAnsi="宋体" w:cs="宋体" w:hint="eastAsia"/>
                <w:kern w:val="0"/>
                <w:szCs w:val="21"/>
              </w:rPr>
              <w:t>分</w:t>
            </w:r>
          </w:p>
        </w:tc>
        <w:tc>
          <w:tcPr>
            <w:tcW w:w="91.80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47A22C44" w14:textId="77777777" w:rsidR="00000000" w:rsidRDefault="00000000">
            <w:pPr>
              <w:spacing w:line="7.50pt" w:lineRule="atLeast"/>
              <w:jc w:val="center"/>
              <w:rPr>
                <w:rFonts w:ascii="宋体" w:hAnsi="宋体" w:cs="宋体"/>
                <w:color w:val="000000"/>
                <w:szCs w:val="21"/>
              </w:rPr>
            </w:pPr>
          </w:p>
        </w:tc>
      </w:tr>
      <w:tr w:rsidR="00000000" w14:paraId="114DDCE7" w14:textId="77777777">
        <w:trPr>
          <w:trHeight w:val="753"/>
          <w:jc w:val="center"/>
        </w:trPr>
        <w:tc>
          <w:tcPr>
            <w:tcW w:w="127.40pt" w:type="dxa"/>
            <w:vMerge/>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2AE0F344" w14:textId="77777777" w:rsidR="00000000" w:rsidRDefault="00000000">
            <w:pPr>
              <w:widowControl/>
              <w:jc w:val="center"/>
              <w:textAlignment w:val="center"/>
              <w:rPr>
                <w:rFonts w:ascii="宋体" w:hAnsi="宋体" w:cs="宋体" w:hint="eastAsia"/>
                <w:color w:val="000000"/>
                <w:sz w:val="24"/>
              </w:rPr>
            </w:pPr>
          </w:p>
        </w:tc>
        <w:tc>
          <w:tcPr>
            <w:tcW w:w="101.2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12E13440" w14:textId="77777777" w:rsidR="00000000" w:rsidRDefault="00000000">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GLYHTB1-13</w:t>
            </w:r>
          </w:p>
        </w:tc>
        <w:tc>
          <w:tcPr>
            <w:tcW w:w="270.70pt" w:type="dxa"/>
            <w:tcBorders>
              <w:top w:val="single" w:sz="4" w:space="0" w:color="auto"/>
              <w:start w:val="single" w:sz="4" w:space="0" w:color="auto"/>
              <w:bottom w:val="single" w:sz="4" w:space="0" w:color="auto"/>
              <w:end w:val="single" w:sz="8" w:space="0" w:color="000000"/>
            </w:tcBorders>
            <w:tcMar>
              <w:top w:w="0.75pt" w:type="dxa"/>
              <w:start w:w="0.75pt" w:type="dxa"/>
              <w:end w:w="0.75pt" w:type="dxa"/>
            </w:tcMar>
            <w:vAlign w:val="center"/>
          </w:tcPr>
          <w:p w14:paraId="649E25BC" w14:textId="77777777" w:rsidR="00000000" w:rsidRDefault="00000000">
            <w:pPr>
              <w:spacing w:line="7.50pt" w:lineRule="atLeast"/>
              <w:jc w:val="center"/>
              <w:rPr>
                <w:rFonts w:ascii="宋体" w:hAnsi="宋体" w:cs="宋体" w:hint="eastAsia"/>
                <w:color w:val="000000"/>
                <w:kern w:val="0"/>
                <w:szCs w:val="21"/>
                <w:lang w:bidi="ar"/>
              </w:rPr>
            </w:pPr>
            <w:r>
              <w:rPr>
                <w:rFonts w:ascii="宋体" w:hAnsi="宋体" w:cs="宋体" w:hint="eastAsia"/>
                <w:kern w:val="0"/>
                <w:szCs w:val="21"/>
              </w:rPr>
              <w:t>无故放弃投标或因投标人原因废标而导致该标段或该次招标流标的</w:t>
            </w:r>
          </w:p>
        </w:tc>
        <w:tc>
          <w:tcPr>
            <w:tcW w:w="78.75pt" w:type="dxa"/>
            <w:tcBorders>
              <w:top w:val="single" w:sz="4" w:space="0" w:color="auto"/>
              <w:start w:val="nil"/>
              <w:bottom w:val="single" w:sz="4" w:space="0" w:color="auto"/>
              <w:end w:val="single" w:sz="8" w:space="0" w:color="000000"/>
            </w:tcBorders>
            <w:tcMar>
              <w:top w:w="0.75pt" w:type="dxa"/>
              <w:start w:w="0.75pt" w:type="dxa"/>
              <w:end w:w="0.75pt" w:type="dxa"/>
            </w:tcMar>
            <w:vAlign w:val="center"/>
          </w:tcPr>
          <w:p w14:paraId="221A76C3" w14:textId="77777777" w:rsidR="00000000" w:rsidRDefault="00000000">
            <w:pPr>
              <w:spacing w:line="7.50pt" w:lineRule="atLeast"/>
              <w:jc w:val="center"/>
              <w:rPr>
                <w:rFonts w:ascii="宋体" w:hAnsi="宋体" w:cs="宋体" w:hint="eastAsia"/>
                <w:color w:val="000000"/>
                <w:kern w:val="0"/>
                <w:szCs w:val="21"/>
                <w:lang w:bidi="ar"/>
              </w:rPr>
            </w:pPr>
            <w:r>
              <w:rPr>
                <w:rFonts w:ascii="宋体" w:hAnsi="宋体" w:cs="宋体" w:hint="eastAsia"/>
                <w:kern w:val="0"/>
                <w:szCs w:val="21"/>
              </w:rPr>
              <w:t>1</w:t>
            </w:r>
            <w:r>
              <w:rPr>
                <w:rFonts w:ascii="宋体" w:hAnsi="宋体" w:cs="宋体"/>
                <w:kern w:val="0"/>
                <w:szCs w:val="21"/>
              </w:rPr>
              <w:t>0</w:t>
            </w:r>
            <w:r>
              <w:rPr>
                <w:rFonts w:ascii="宋体" w:hAnsi="宋体" w:cs="宋体" w:hint="eastAsia"/>
                <w:kern w:val="0"/>
                <w:szCs w:val="21"/>
              </w:rPr>
              <w:t>分/次</w:t>
            </w:r>
          </w:p>
        </w:tc>
        <w:tc>
          <w:tcPr>
            <w:tcW w:w="91.80pt" w:type="dxa"/>
            <w:tcBorders>
              <w:top w:val="single" w:sz="4" w:space="0" w:color="auto"/>
              <w:start w:val="nil"/>
              <w:bottom w:val="single" w:sz="4" w:space="0" w:color="auto"/>
              <w:end w:val="single" w:sz="4" w:space="0" w:color="auto"/>
            </w:tcBorders>
            <w:tcMar>
              <w:top w:w="0.75pt" w:type="dxa"/>
              <w:start w:w="0.75pt" w:type="dxa"/>
              <w:end w:w="0.75pt" w:type="dxa"/>
            </w:tcMar>
            <w:vAlign w:val="center"/>
          </w:tcPr>
          <w:p w14:paraId="6C4AEC08" w14:textId="77777777" w:rsidR="00000000" w:rsidRDefault="00000000">
            <w:pPr>
              <w:spacing w:line="7.50pt" w:lineRule="atLeast"/>
              <w:jc w:val="center"/>
              <w:rPr>
                <w:rFonts w:ascii="宋体" w:hAnsi="宋体" w:cs="宋体"/>
                <w:color w:val="000000"/>
                <w:szCs w:val="21"/>
              </w:rPr>
            </w:pPr>
          </w:p>
        </w:tc>
      </w:tr>
      <w:tr w:rsidR="00000000" w14:paraId="6A285CDA" w14:textId="77777777">
        <w:trPr>
          <w:trHeight w:val="568"/>
          <w:jc w:val="center"/>
        </w:trPr>
        <w:tc>
          <w:tcPr>
            <w:tcW w:w="127.40pt" w:type="dxa"/>
            <w:vMerge/>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73205644" w14:textId="77777777" w:rsidR="00000000" w:rsidRDefault="00000000">
            <w:pPr>
              <w:widowControl/>
              <w:jc w:val="center"/>
              <w:textAlignment w:val="center"/>
              <w:rPr>
                <w:rFonts w:ascii="宋体" w:hAnsi="宋体" w:cs="宋体" w:hint="eastAsia"/>
                <w:color w:val="000000"/>
                <w:sz w:val="24"/>
              </w:rPr>
            </w:pPr>
          </w:p>
        </w:tc>
        <w:tc>
          <w:tcPr>
            <w:tcW w:w="101.2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3A9A726D" w14:textId="77777777" w:rsidR="00000000" w:rsidRDefault="00000000">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GLYHTB1</w:t>
            </w:r>
            <w:r>
              <w:rPr>
                <w:rFonts w:ascii="宋体" w:hAnsi="宋体" w:cs="宋体"/>
                <w:color w:val="000000"/>
                <w:kern w:val="0"/>
                <w:szCs w:val="21"/>
                <w:lang w:bidi="ar"/>
              </w:rPr>
              <w:t>-</w:t>
            </w:r>
            <w:r>
              <w:rPr>
                <w:rFonts w:ascii="宋体" w:hAnsi="宋体" w:cs="宋体" w:hint="eastAsia"/>
                <w:color w:val="000000"/>
                <w:kern w:val="0"/>
                <w:szCs w:val="21"/>
                <w:lang w:bidi="ar"/>
              </w:rPr>
              <w:t>14</w:t>
            </w:r>
          </w:p>
        </w:tc>
        <w:tc>
          <w:tcPr>
            <w:tcW w:w="270.70pt" w:type="dxa"/>
            <w:tcBorders>
              <w:top w:val="single" w:sz="4" w:space="0" w:color="auto"/>
              <w:start w:val="single" w:sz="4" w:space="0" w:color="auto"/>
              <w:bottom w:val="single" w:sz="8" w:space="0" w:color="000000"/>
              <w:end w:val="single" w:sz="8" w:space="0" w:color="000000"/>
            </w:tcBorders>
            <w:tcMar>
              <w:top w:w="0.75pt" w:type="dxa"/>
              <w:start w:w="0.75pt" w:type="dxa"/>
              <w:end w:w="0.75pt" w:type="dxa"/>
            </w:tcMar>
            <w:vAlign w:val="center"/>
          </w:tcPr>
          <w:p w14:paraId="5224A606" w14:textId="77777777" w:rsidR="00000000" w:rsidRDefault="00000000">
            <w:pPr>
              <w:spacing w:line="7.50pt" w:lineRule="atLeast"/>
              <w:jc w:val="center"/>
              <w:rPr>
                <w:rFonts w:ascii="宋体" w:hAnsi="宋体" w:cs="宋体" w:hint="eastAsia"/>
                <w:color w:val="000000"/>
                <w:kern w:val="0"/>
                <w:szCs w:val="21"/>
                <w:lang w:bidi="ar"/>
              </w:rPr>
            </w:pPr>
            <w:r>
              <w:rPr>
                <w:rFonts w:ascii="宋体" w:hAnsi="宋体" w:cs="宋体" w:hint="eastAsia"/>
                <w:kern w:val="0"/>
                <w:szCs w:val="21"/>
              </w:rPr>
              <w:t>未按时确认补遗书等招标人发出的通知。</w:t>
            </w:r>
          </w:p>
        </w:tc>
        <w:tc>
          <w:tcPr>
            <w:tcW w:w="78.75pt" w:type="dxa"/>
            <w:tcBorders>
              <w:top w:val="single" w:sz="4" w:space="0" w:color="auto"/>
              <w:start w:val="nil"/>
              <w:bottom w:val="single" w:sz="8" w:space="0" w:color="000000"/>
              <w:end w:val="single" w:sz="8" w:space="0" w:color="000000"/>
            </w:tcBorders>
            <w:tcMar>
              <w:top w:w="0.75pt" w:type="dxa"/>
              <w:start w:w="0.75pt" w:type="dxa"/>
              <w:end w:w="0.75pt" w:type="dxa"/>
            </w:tcMar>
            <w:vAlign w:val="center"/>
          </w:tcPr>
          <w:p w14:paraId="630219A1" w14:textId="77777777" w:rsidR="00000000" w:rsidRDefault="00000000">
            <w:pPr>
              <w:spacing w:line="7.50pt" w:lineRule="atLeast"/>
              <w:jc w:val="center"/>
              <w:rPr>
                <w:rFonts w:ascii="宋体" w:hAnsi="宋体" w:cs="宋体" w:hint="eastAsia"/>
                <w:color w:val="000000"/>
                <w:kern w:val="0"/>
                <w:szCs w:val="21"/>
                <w:lang w:bidi="ar"/>
              </w:rPr>
            </w:pPr>
            <w:r>
              <w:rPr>
                <w:rFonts w:ascii="宋体" w:hAnsi="宋体" w:cs="宋体" w:hint="eastAsia"/>
                <w:kern w:val="0"/>
                <w:szCs w:val="21"/>
              </w:rPr>
              <w:t>2分/次</w:t>
            </w:r>
          </w:p>
        </w:tc>
        <w:tc>
          <w:tcPr>
            <w:tcW w:w="91.80pt" w:type="dxa"/>
            <w:tcBorders>
              <w:top w:val="single" w:sz="4" w:space="0" w:color="auto"/>
              <w:start w:val="nil"/>
              <w:bottom w:val="single" w:sz="8" w:space="0" w:color="000000"/>
              <w:end w:val="single" w:sz="4" w:space="0" w:color="auto"/>
            </w:tcBorders>
            <w:tcMar>
              <w:top w:w="0.75pt" w:type="dxa"/>
              <w:start w:w="0.75pt" w:type="dxa"/>
              <w:end w:w="0.75pt" w:type="dxa"/>
            </w:tcMar>
            <w:vAlign w:val="center"/>
          </w:tcPr>
          <w:p w14:paraId="629E3371" w14:textId="77777777" w:rsidR="00000000" w:rsidRDefault="00000000">
            <w:pPr>
              <w:spacing w:line="7.50pt" w:lineRule="atLeast"/>
              <w:jc w:val="center"/>
              <w:rPr>
                <w:rFonts w:ascii="宋体" w:hAnsi="宋体" w:cs="宋体"/>
                <w:color w:val="000000"/>
                <w:szCs w:val="21"/>
              </w:rPr>
            </w:pPr>
          </w:p>
        </w:tc>
      </w:tr>
      <w:tr w:rsidR="00000000" w14:paraId="2925F03C" w14:textId="77777777">
        <w:trPr>
          <w:trHeight w:val="667"/>
          <w:jc w:val="center"/>
        </w:trPr>
        <w:tc>
          <w:tcPr>
            <w:tcW w:w="127.40pt" w:type="dxa"/>
            <w:vMerge/>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297EF921" w14:textId="77777777" w:rsidR="00000000" w:rsidRDefault="00000000">
            <w:pPr>
              <w:widowControl/>
              <w:jc w:val="center"/>
              <w:textAlignment w:val="center"/>
              <w:rPr>
                <w:rFonts w:ascii="宋体" w:hAnsi="宋体" w:cs="宋体" w:hint="eastAsia"/>
                <w:color w:val="000000"/>
                <w:sz w:val="24"/>
              </w:rPr>
            </w:pPr>
          </w:p>
        </w:tc>
        <w:tc>
          <w:tcPr>
            <w:tcW w:w="101.2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072829FA" w14:textId="77777777" w:rsidR="00000000" w:rsidRDefault="00000000">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GLYHTB1</w:t>
            </w:r>
            <w:r>
              <w:rPr>
                <w:rFonts w:ascii="宋体" w:hAnsi="宋体" w:cs="宋体"/>
                <w:color w:val="000000"/>
                <w:kern w:val="0"/>
                <w:szCs w:val="21"/>
                <w:lang w:bidi="ar"/>
              </w:rPr>
              <w:t>-</w:t>
            </w:r>
            <w:r>
              <w:rPr>
                <w:rFonts w:ascii="宋体" w:hAnsi="宋体" w:cs="宋体" w:hint="eastAsia"/>
                <w:color w:val="000000"/>
                <w:kern w:val="0"/>
                <w:szCs w:val="21"/>
                <w:lang w:bidi="ar"/>
              </w:rPr>
              <w:t>15</w:t>
            </w:r>
          </w:p>
        </w:tc>
        <w:tc>
          <w:tcPr>
            <w:tcW w:w="270.70pt" w:type="dxa"/>
            <w:tcBorders>
              <w:top w:val="nil"/>
              <w:start w:val="single" w:sz="4" w:space="0" w:color="auto"/>
              <w:bottom w:val="single" w:sz="8" w:space="0" w:color="000000"/>
              <w:end w:val="single" w:sz="8" w:space="0" w:color="000000"/>
            </w:tcBorders>
            <w:tcMar>
              <w:top w:w="0.75pt" w:type="dxa"/>
              <w:start w:w="0.75pt" w:type="dxa"/>
              <w:end w:w="0.75pt" w:type="dxa"/>
            </w:tcMar>
            <w:vAlign w:val="center"/>
          </w:tcPr>
          <w:p w14:paraId="2ADF1E22" w14:textId="77777777" w:rsidR="00000000" w:rsidRDefault="00000000">
            <w:pPr>
              <w:spacing w:line="7.50pt" w:lineRule="atLeast"/>
              <w:jc w:val="center"/>
              <w:rPr>
                <w:rFonts w:ascii="宋体" w:hAnsi="宋体" w:cs="宋体" w:hint="eastAsia"/>
                <w:color w:val="000000"/>
                <w:kern w:val="0"/>
                <w:szCs w:val="21"/>
                <w:lang w:bidi="ar"/>
              </w:rPr>
            </w:pPr>
            <w:r>
              <w:rPr>
                <w:rFonts w:ascii="宋体" w:hAnsi="宋体" w:cs="宋体" w:hint="eastAsia"/>
                <w:kern w:val="0"/>
                <w:szCs w:val="21"/>
              </w:rPr>
              <w:t>不及时反馈评标澄清</w:t>
            </w:r>
          </w:p>
        </w:tc>
        <w:tc>
          <w:tcPr>
            <w:tcW w:w="78.75pt" w:type="dxa"/>
            <w:tcBorders>
              <w:top w:val="nil"/>
              <w:start w:val="nil"/>
              <w:bottom w:val="single" w:sz="8" w:space="0" w:color="000000"/>
              <w:end w:val="single" w:sz="8" w:space="0" w:color="000000"/>
            </w:tcBorders>
            <w:tcMar>
              <w:top w:w="0.75pt" w:type="dxa"/>
              <w:start w:w="0.75pt" w:type="dxa"/>
              <w:end w:w="0.75pt" w:type="dxa"/>
            </w:tcMar>
            <w:vAlign w:val="center"/>
          </w:tcPr>
          <w:p w14:paraId="4C93CEAD" w14:textId="77777777" w:rsidR="00000000" w:rsidRDefault="00000000">
            <w:pPr>
              <w:spacing w:line="7.50pt" w:lineRule="atLeast"/>
              <w:jc w:val="center"/>
              <w:rPr>
                <w:rFonts w:ascii="宋体" w:hAnsi="宋体" w:cs="宋体" w:hint="eastAsia"/>
                <w:color w:val="000000"/>
                <w:kern w:val="0"/>
                <w:szCs w:val="21"/>
                <w:lang w:bidi="ar"/>
              </w:rPr>
            </w:pPr>
            <w:r>
              <w:rPr>
                <w:rFonts w:ascii="宋体" w:hAnsi="宋体" w:cs="宋体" w:hint="eastAsia"/>
                <w:kern w:val="0"/>
                <w:szCs w:val="21"/>
              </w:rPr>
              <w:t>2分/次</w:t>
            </w:r>
          </w:p>
        </w:tc>
        <w:tc>
          <w:tcPr>
            <w:tcW w:w="91.80pt" w:type="dxa"/>
            <w:tcBorders>
              <w:top w:val="nil"/>
              <w:start w:val="nil"/>
              <w:bottom w:val="single" w:sz="8" w:space="0" w:color="000000"/>
              <w:end w:val="single" w:sz="4" w:space="0" w:color="auto"/>
            </w:tcBorders>
            <w:tcMar>
              <w:top w:w="0.75pt" w:type="dxa"/>
              <w:start w:w="0.75pt" w:type="dxa"/>
              <w:end w:w="0.75pt" w:type="dxa"/>
            </w:tcMar>
            <w:vAlign w:val="center"/>
          </w:tcPr>
          <w:p w14:paraId="5D6C91E5" w14:textId="77777777" w:rsidR="00000000" w:rsidRDefault="00000000">
            <w:pPr>
              <w:spacing w:line="7.50pt" w:lineRule="atLeast"/>
              <w:jc w:val="center"/>
              <w:rPr>
                <w:rFonts w:ascii="宋体" w:hAnsi="宋体" w:cs="宋体"/>
                <w:color w:val="000000"/>
                <w:szCs w:val="21"/>
              </w:rPr>
            </w:pPr>
          </w:p>
        </w:tc>
      </w:tr>
      <w:tr w:rsidR="00000000" w14:paraId="576212EA" w14:textId="77777777">
        <w:trPr>
          <w:trHeight w:val="644"/>
          <w:jc w:val="center"/>
        </w:trPr>
        <w:tc>
          <w:tcPr>
            <w:tcW w:w="127.40pt" w:type="dxa"/>
            <w:vMerge/>
            <w:tcBorders>
              <w:start w:val="single" w:sz="4" w:space="0" w:color="auto"/>
              <w:bottom w:val="single" w:sz="4" w:space="0" w:color="auto"/>
              <w:end w:val="single" w:sz="4" w:space="0" w:color="auto"/>
            </w:tcBorders>
            <w:tcMar>
              <w:top w:w="0.75pt" w:type="dxa"/>
              <w:start w:w="0.75pt" w:type="dxa"/>
              <w:end w:w="0.75pt" w:type="dxa"/>
            </w:tcMar>
            <w:vAlign w:val="center"/>
          </w:tcPr>
          <w:p w14:paraId="2F7DF2CF" w14:textId="77777777" w:rsidR="00000000" w:rsidRDefault="00000000">
            <w:pPr>
              <w:widowControl/>
              <w:jc w:val="center"/>
              <w:textAlignment w:val="center"/>
              <w:rPr>
                <w:rFonts w:ascii="宋体" w:hAnsi="宋体" w:cs="宋体" w:hint="eastAsia"/>
                <w:color w:val="000000"/>
                <w:sz w:val="24"/>
              </w:rPr>
            </w:pPr>
          </w:p>
        </w:tc>
        <w:tc>
          <w:tcPr>
            <w:tcW w:w="101.2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0DD8ADD8" w14:textId="77777777" w:rsidR="00000000" w:rsidRDefault="00000000">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GLYHTB1</w:t>
            </w:r>
            <w:r>
              <w:rPr>
                <w:rFonts w:ascii="宋体" w:hAnsi="宋体" w:cs="宋体"/>
                <w:color w:val="000000"/>
                <w:kern w:val="0"/>
                <w:szCs w:val="21"/>
                <w:lang w:bidi="ar"/>
              </w:rPr>
              <w:t>-</w:t>
            </w:r>
            <w:r>
              <w:rPr>
                <w:rFonts w:ascii="宋体" w:hAnsi="宋体" w:cs="宋体" w:hint="eastAsia"/>
                <w:color w:val="000000"/>
                <w:kern w:val="0"/>
                <w:szCs w:val="21"/>
                <w:lang w:bidi="ar"/>
              </w:rPr>
              <w:t>16</w:t>
            </w:r>
          </w:p>
        </w:tc>
        <w:tc>
          <w:tcPr>
            <w:tcW w:w="270.70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4C91E540" w14:textId="77777777" w:rsidR="00000000" w:rsidRDefault="00000000">
            <w:pPr>
              <w:spacing w:line="7.50pt" w:lineRule="atLeast"/>
              <w:jc w:val="center"/>
              <w:rPr>
                <w:rFonts w:ascii="宋体" w:hAnsi="宋体" w:cs="宋体" w:hint="eastAsia"/>
                <w:color w:val="000000"/>
                <w:kern w:val="0"/>
                <w:szCs w:val="21"/>
                <w:lang w:bidi="ar"/>
              </w:rPr>
            </w:pPr>
            <w:r>
              <w:rPr>
                <w:rFonts w:ascii="宋体" w:hAnsi="宋体" w:cs="宋体" w:hint="eastAsia"/>
                <w:kern w:val="0"/>
                <w:szCs w:val="21"/>
              </w:rPr>
              <w:t>无正当理由拖延合同签订时间</w:t>
            </w:r>
          </w:p>
        </w:tc>
        <w:tc>
          <w:tcPr>
            <w:tcW w:w="78.7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1414A16B" w14:textId="77777777" w:rsidR="00000000" w:rsidRDefault="00000000">
            <w:pPr>
              <w:spacing w:line="7.50pt" w:lineRule="atLeast"/>
              <w:jc w:val="center"/>
              <w:rPr>
                <w:rFonts w:ascii="宋体" w:hAnsi="宋体" w:cs="宋体" w:hint="eastAsia"/>
                <w:color w:val="000000"/>
                <w:kern w:val="0"/>
                <w:szCs w:val="21"/>
                <w:lang w:bidi="ar"/>
              </w:rPr>
            </w:pPr>
            <w:r>
              <w:rPr>
                <w:rFonts w:ascii="宋体" w:hAnsi="宋体" w:cs="宋体" w:hint="eastAsia"/>
                <w:kern w:val="0"/>
                <w:szCs w:val="21"/>
              </w:rPr>
              <w:t>2分/次</w:t>
            </w:r>
          </w:p>
        </w:tc>
        <w:tc>
          <w:tcPr>
            <w:tcW w:w="91.80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76813F30" w14:textId="77777777" w:rsidR="00000000" w:rsidRDefault="00000000">
            <w:pPr>
              <w:spacing w:line="7.50pt" w:lineRule="atLeast"/>
              <w:jc w:val="center"/>
              <w:rPr>
                <w:rFonts w:ascii="宋体" w:hAnsi="宋体" w:cs="宋体"/>
                <w:color w:val="000000"/>
                <w:szCs w:val="21"/>
              </w:rPr>
            </w:pPr>
            <w:r>
              <w:rPr>
                <w:rFonts w:ascii="宋体" w:hAnsi="宋体" w:cs="宋体" w:hint="eastAsia"/>
                <w:kern w:val="0"/>
                <w:szCs w:val="21"/>
              </w:rPr>
              <w:t>因合同谈判原因的除外</w:t>
            </w:r>
          </w:p>
        </w:tc>
      </w:tr>
    </w:tbl>
    <w:p w14:paraId="687C8C39" w14:textId="77777777" w:rsidR="00000000" w:rsidRDefault="00000000">
      <w:pPr>
        <w:rPr>
          <w:rFonts w:ascii="宋体" w:hAnsi="宋体" w:cs="宋体" w:hint="eastAsia"/>
          <w:b/>
          <w:color w:val="000000"/>
          <w:kern w:val="0"/>
          <w:sz w:val="28"/>
          <w:szCs w:val="28"/>
          <w:lang w:bidi="ar"/>
        </w:rPr>
      </w:pPr>
    </w:p>
    <w:p w14:paraId="0D1C5228" w14:textId="77777777" w:rsidR="00000000" w:rsidRDefault="00000000">
      <w:pPr>
        <w:rPr>
          <w:rFonts w:hint="eastAsia"/>
        </w:rPr>
      </w:pPr>
    </w:p>
    <w:p w14:paraId="12888E25" w14:textId="77777777" w:rsidR="00000000" w:rsidRDefault="00000000">
      <w:pPr>
        <w:adjustRightInd w:val="0"/>
        <w:jc w:val="center"/>
        <w:rPr>
          <w:rFonts w:ascii="宋体" w:hAnsi="宋体" w:cs="宋体" w:hint="eastAsia"/>
          <w:b/>
          <w:bCs/>
          <w:sz w:val="32"/>
          <w:szCs w:val="32"/>
        </w:rPr>
      </w:pPr>
    </w:p>
    <w:p w14:paraId="1BC1CB1B" w14:textId="77777777" w:rsidR="00000000" w:rsidRDefault="00000000">
      <w:pPr>
        <w:adjustRightInd w:val="0"/>
        <w:jc w:val="center"/>
        <w:rPr>
          <w:rFonts w:ascii="宋体" w:hAnsi="宋体" w:cs="宋体" w:hint="eastAsia"/>
          <w:b/>
          <w:bCs/>
          <w:sz w:val="32"/>
          <w:szCs w:val="32"/>
        </w:rPr>
      </w:pPr>
    </w:p>
    <w:p w14:paraId="74997DFB" w14:textId="77777777" w:rsidR="00000000" w:rsidRDefault="00000000">
      <w:pPr>
        <w:adjustRightInd w:val="0"/>
        <w:jc w:val="center"/>
        <w:rPr>
          <w:rFonts w:ascii="宋体" w:hAnsi="宋体" w:cs="宋体" w:hint="eastAsia"/>
          <w:b/>
          <w:bCs/>
          <w:sz w:val="32"/>
          <w:szCs w:val="32"/>
        </w:rPr>
      </w:pPr>
      <w:r>
        <w:rPr>
          <w:rFonts w:ascii="宋体" w:hAnsi="宋体" w:cs="宋体" w:hint="eastAsia"/>
          <w:b/>
          <w:bCs/>
          <w:sz w:val="32"/>
          <w:szCs w:val="32"/>
        </w:rPr>
        <w:t>表2.国省道养护工程施工从业单位信用评价履约及其他行为评定标准</w:t>
      </w:r>
    </w:p>
    <w:p w14:paraId="3F8308B6" w14:textId="77777777" w:rsidR="00000000" w:rsidRDefault="00000000">
      <w:pPr>
        <w:pStyle w:val="1"/>
        <w:rPr>
          <w:rFonts w:hint="eastAsia"/>
        </w:rPr>
      </w:pPr>
    </w:p>
    <w:tbl>
      <w:tblPr>
        <w:tblW w:w="0pt" w:type="auto"/>
        <w:jc w:val="center"/>
        <w:tblInd w:w="0pt" w:type="dxa"/>
        <w:tblBorders>
          <w:top w:val="outset" w:sz="6" w:space="0" w:color="auto"/>
          <w:start w:val="outset" w:sz="6" w:space="0" w:color="auto"/>
          <w:bottom w:val="outset" w:sz="6" w:space="0" w:color="auto"/>
          <w:end w:val="outset" w:sz="6" w:space="0" w:color="auto"/>
        </w:tblBorders>
        <w:tblLayout w:type="fixed"/>
        <w:tblCellMar>
          <w:top w:w="2.25pt" w:type="dxa"/>
          <w:start w:w="2.25pt" w:type="dxa"/>
          <w:bottom w:w="2.25pt" w:type="dxa"/>
          <w:end w:w="2.25pt" w:type="dxa"/>
        </w:tblCellMar>
        <w:tblLook w:firstRow="0" w:lastRow="0" w:firstColumn="0" w:lastColumn="0" w:noHBand="0" w:noVBand="0"/>
      </w:tblPr>
      <w:tblGrid>
        <w:gridCol w:w="1165"/>
        <w:gridCol w:w="1349"/>
        <w:gridCol w:w="2126"/>
        <w:gridCol w:w="5467"/>
        <w:gridCol w:w="1545"/>
        <w:gridCol w:w="2501"/>
      </w:tblGrid>
      <w:tr w:rsidR="00000000" w14:paraId="70D44C67" w14:textId="77777777">
        <w:trPr>
          <w:trHeight w:val="90"/>
          <w:tblHeader/>
          <w:jc w:val="center"/>
        </w:trPr>
        <w:tc>
          <w:tcPr>
            <w:tcW w:w="125.70pt" w:type="dxa"/>
            <w:gridSpan w:val="2"/>
            <w:tcBorders>
              <w:top w:val="outset" w:sz="6" w:space="0" w:color="auto"/>
              <w:start w:val="outset" w:sz="6" w:space="0" w:color="auto"/>
              <w:bottom w:val="outset" w:sz="6" w:space="0" w:color="auto"/>
              <w:end w:val="outset" w:sz="6" w:space="0" w:color="auto"/>
            </w:tcBorders>
            <w:vAlign w:val="center"/>
          </w:tcPr>
          <w:p w14:paraId="20F1F1C8" w14:textId="77777777" w:rsidR="00000000" w:rsidRDefault="00000000">
            <w:pPr>
              <w:spacing w:line="7.50pt" w:lineRule="atLeast"/>
              <w:jc w:val="center"/>
              <w:rPr>
                <w:rFonts w:ascii="宋体" w:hAnsi="宋体" w:cs="宋体" w:hint="eastAsia"/>
                <w:b/>
                <w:bCs/>
                <w:kern w:val="0"/>
                <w:sz w:val="28"/>
                <w:szCs w:val="28"/>
              </w:rPr>
            </w:pPr>
            <w:r>
              <w:rPr>
                <w:rFonts w:ascii="宋体" w:hAnsi="宋体" w:cs="宋体" w:hint="eastAsia"/>
                <w:b/>
                <w:bCs/>
                <w:kern w:val="0"/>
                <w:sz w:val="28"/>
                <w:szCs w:val="28"/>
              </w:rPr>
              <w:t>评价内容</w:t>
            </w:r>
          </w:p>
        </w:tc>
        <w:tc>
          <w:tcPr>
            <w:tcW w:w="106.30pt" w:type="dxa"/>
            <w:tcBorders>
              <w:top w:val="outset" w:sz="6" w:space="0" w:color="auto"/>
              <w:start w:val="single" w:sz="0" w:space="0" w:color="auto"/>
              <w:bottom w:val="single" w:sz="4" w:space="0" w:color="auto"/>
              <w:end w:val="outset" w:sz="6" w:space="0" w:color="auto"/>
            </w:tcBorders>
            <w:vAlign w:val="center"/>
          </w:tcPr>
          <w:p w14:paraId="7CD539F4" w14:textId="77777777" w:rsidR="00000000" w:rsidRDefault="00000000">
            <w:pPr>
              <w:spacing w:line="7.50pt" w:lineRule="atLeast"/>
              <w:jc w:val="center"/>
              <w:rPr>
                <w:rFonts w:ascii="宋体" w:hAnsi="宋体" w:cs="宋体" w:hint="eastAsia"/>
                <w:b/>
                <w:bCs/>
                <w:kern w:val="0"/>
                <w:sz w:val="28"/>
                <w:szCs w:val="28"/>
              </w:rPr>
            </w:pPr>
            <w:r>
              <w:rPr>
                <w:rFonts w:ascii="宋体" w:hAnsi="宋体" w:cs="宋体" w:hint="eastAsia"/>
                <w:b/>
                <w:bCs/>
                <w:kern w:val="0"/>
                <w:sz w:val="28"/>
                <w:szCs w:val="28"/>
              </w:rPr>
              <w:t>行为代码</w:t>
            </w:r>
          </w:p>
        </w:tc>
        <w:tc>
          <w:tcPr>
            <w:tcW w:w="273.35pt" w:type="dxa"/>
            <w:tcBorders>
              <w:top w:val="single" w:sz="4" w:space="0" w:color="auto"/>
              <w:start w:val="single" w:sz="0" w:space="0" w:color="auto"/>
              <w:bottom w:val="single" w:sz="4" w:space="0" w:color="auto"/>
              <w:end w:val="outset" w:sz="6" w:space="0" w:color="auto"/>
            </w:tcBorders>
            <w:vAlign w:val="center"/>
          </w:tcPr>
          <w:p w14:paraId="1B1D3D9A" w14:textId="77777777" w:rsidR="00000000" w:rsidRDefault="00000000">
            <w:pPr>
              <w:spacing w:line="7.50pt" w:lineRule="atLeast"/>
              <w:jc w:val="center"/>
              <w:rPr>
                <w:rFonts w:ascii="宋体" w:hAnsi="宋体" w:cs="宋体" w:hint="eastAsia"/>
                <w:b/>
                <w:bCs/>
                <w:kern w:val="0"/>
                <w:sz w:val="28"/>
                <w:szCs w:val="28"/>
              </w:rPr>
            </w:pPr>
            <w:r>
              <w:rPr>
                <w:rFonts w:ascii="宋体" w:hAnsi="宋体" w:cs="宋体" w:hint="eastAsia"/>
                <w:b/>
                <w:bCs/>
                <w:kern w:val="0"/>
                <w:sz w:val="28"/>
                <w:szCs w:val="28"/>
              </w:rPr>
              <w:t>评价标准</w:t>
            </w:r>
          </w:p>
        </w:tc>
        <w:tc>
          <w:tcPr>
            <w:tcW w:w="77.25pt" w:type="dxa"/>
            <w:tcBorders>
              <w:top w:val="outset" w:sz="6" w:space="0" w:color="auto"/>
              <w:start w:val="single" w:sz="0" w:space="0" w:color="auto"/>
              <w:bottom w:val="single" w:sz="4" w:space="0" w:color="auto"/>
              <w:end w:val="outset" w:sz="6" w:space="0" w:color="auto"/>
            </w:tcBorders>
            <w:vAlign w:val="center"/>
          </w:tcPr>
          <w:p w14:paraId="4BD10F71" w14:textId="77777777" w:rsidR="00000000" w:rsidRDefault="00000000">
            <w:pPr>
              <w:spacing w:line="7.50pt" w:lineRule="atLeast"/>
              <w:jc w:val="center"/>
              <w:rPr>
                <w:rFonts w:ascii="宋体" w:hAnsi="宋体" w:cs="宋体" w:hint="eastAsia"/>
                <w:b/>
                <w:bCs/>
                <w:kern w:val="0"/>
                <w:sz w:val="28"/>
                <w:szCs w:val="28"/>
              </w:rPr>
            </w:pPr>
            <w:r>
              <w:rPr>
                <w:rFonts w:ascii="宋体" w:hAnsi="宋体" w:cs="宋体" w:hint="eastAsia"/>
                <w:b/>
                <w:bCs/>
                <w:kern w:val="0"/>
                <w:sz w:val="28"/>
                <w:szCs w:val="28"/>
              </w:rPr>
              <w:t>等级和标准</w:t>
            </w:r>
          </w:p>
        </w:tc>
        <w:tc>
          <w:tcPr>
            <w:tcW w:w="125.05pt" w:type="dxa"/>
            <w:tcBorders>
              <w:top w:val="outset" w:sz="6" w:space="0" w:color="auto"/>
              <w:start w:val="single" w:sz="0" w:space="0" w:color="auto"/>
              <w:bottom w:val="single" w:sz="4" w:space="0" w:color="auto"/>
              <w:end w:val="outset" w:sz="6" w:space="0" w:color="auto"/>
            </w:tcBorders>
            <w:vAlign w:val="center"/>
          </w:tcPr>
          <w:p w14:paraId="2E4A3B5E" w14:textId="77777777" w:rsidR="00000000" w:rsidRDefault="00000000">
            <w:pPr>
              <w:spacing w:line="7.50pt" w:lineRule="atLeast"/>
              <w:jc w:val="center"/>
              <w:rPr>
                <w:rFonts w:ascii="宋体" w:hAnsi="宋体" w:cs="宋体" w:hint="eastAsia"/>
                <w:b/>
                <w:bCs/>
                <w:kern w:val="0"/>
                <w:sz w:val="28"/>
                <w:szCs w:val="28"/>
              </w:rPr>
            </w:pPr>
            <w:r>
              <w:rPr>
                <w:rFonts w:ascii="宋体" w:hAnsi="宋体" w:cs="宋体" w:hint="eastAsia"/>
                <w:b/>
                <w:bCs/>
                <w:kern w:val="0"/>
                <w:sz w:val="28"/>
                <w:szCs w:val="28"/>
              </w:rPr>
              <w:t>备注说明</w:t>
            </w:r>
          </w:p>
        </w:tc>
      </w:tr>
      <w:tr w:rsidR="00000000" w14:paraId="7ACF87C7" w14:textId="77777777">
        <w:trPr>
          <w:trHeight w:val="454"/>
          <w:jc w:val="center"/>
        </w:trPr>
        <w:tc>
          <w:tcPr>
            <w:tcW w:w="58.25pt" w:type="dxa"/>
            <w:vMerge w:val="restart"/>
            <w:tcBorders>
              <w:top w:val="single" w:sz="0" w:space="0" w:color="auto"/>
              <w:start w:val="outset" w:sz="6" w:space="0" w:color="auto"/>
              <w:end w:val="outset" w:sz="6" w:space="0" w:color="auto"/>
            </w:tcBorders>
            <w:vAlign w:val="center"/>
          </w:tcPr>
          <w:p w14:paraId="1B8401A8" w14:textId="77777777" w:rsidR="00000000" w:rsidRDefault="00000000">
            <w:pPr>
              <w:spacing w:line="7.50pt" w:lineRule="atLeast"/>
              <w:jc w:val="center"/>
              <w:rPr>
                <w:rFonts w:ascii="宋体" w:hAnsi="宋体" w:cs="宋体" w:hint="eastAsia"/>
                <w:kern w:val="0"/>
                <w:szCs w:val="21"/>
              </w:rPr>
            </w:pPr>
          </w:p>
          <w:p w14:paraId="324055C9" w14:textId="77777777" w:rsidR="00000000" w:rsidRDefault="00000000">
            <w:pPr>
              <w:spacing w:line="7.50pt" w:lineRule="atLeast"/>
              <w:jc w:val="center"/>
              <w:rPr>
                <w:rFonts w:ascii="宋体" w:hAnsi="宋体" w:cs="宋体" w:hint="eastAsia"/>
                <w:kern w:val="0"/>
                <w:szCs w:val="21"/>
              </w:rPr>
            </w:pPr>
          </w:p>
          <w:p w14:paraId="6927CBFF" w14:textId="77777777" w:rsidR="00000000" w:rsidRDefault="00000000">
            <w:pPr>
              <w:spacing w:line="7.50pt" w:lineRule="atLeast"/>
              <w:jc w:val="center"/>
              <w:rPr>
                <w:rFonts w:ascii="宋体" w:hAnsi="宋体" w:cs="宋体" w:hint="eastAsia"/>
                <w:kern w:val="0"/>
                <w:szCs w:val="21"/>
              </w:rPr>
            </w:pPr>
          </w:p>
          <w:p w14:paraId="36C9D685" w14:textId="77777777" w:rsidR="00000000" w:rsidRDefault="00000000">
            <w:pPr>
              <w:spacing w:line="7.50pt" w:lineRule="atLeast"/>
              <w:jc w:val="center"/>
              <w:rPr>
                <w:rFonts w:ascii="宋体" w:hAnsi="宋体" w:cs="宋体" w:hint="eastAsia"/>
                <w:kern w:val="0"/>
                <w:szCs w:val="21"/>
              </w:rPr>
            </w:pPr>
          </w:p>
          <w:p w14:paraId="783780D5" w14:textId="77777777" w:rsidR="00000000" w:rsidRDefault="00000000">
            <w:pPr>
              <w:spacing w:line="7.50pt" w:lineRule="atLeast"/>
              <w:jc w:val="center"/>
              <w:rPr>
                <w:rFonts w:ascii="宋体" w:hAnsi="宋体" w:cs="宋体" w:hint="eastAsia"/>
                <w:kern w:val="0"/>
                <w:szCs w:val="21"/>
              </w:rPr>
            </w:pPr>
          </w:p>
          <w:p w14:paraId="04566764" w14:textId="77777777" w:rsidR="00000000" w:rsidRDefault="00000000">
            <w:pPr>
              <w:spacing w:line="7.50pt" w:lineRule="atLeast"/>
              <w:jc w:val="center"/>
              <w:rPr>
                <w:rFonts w:ascii="宋体" w:hAnsi="宋体" w:cs="宋体" w:hint="eastAsia"/>
                <w:kern w:val="0"/>
                <w:szCs w:val="21"/>
              </w:rPr>
            </w:pPr>
          </w:p>
          <w:p w14:paraId="01C90C1F" w14:textId="77777777" w:rsidR="00000000" w:rsidRDefault="00000000">
            <w:pPr>
              <w:spacing w:line="7.50pt" w:lineRule="atLeast"/>
              <w:jc w:val="center"/>
              <w:rPr>
                <w:rFonts w:ascii="宋体" w:hAnsi="宋体" w:cs="宋体" w:hint="eastAsia"/>
                <w:kern w:val="0"/>
                <w:szCs w:val="21"/>
              </w:rPr>
            </w:pPr>
          </w:p>
          <w:p w14:paraId="18E2BBDC" w14:textId="77777777" w:rsidR="00000000" w:rsidRDefault="00000000">
            <w:pPr>
              <w:spacing w:line="7.50pt" w:lineRule="atLeast"/>
              <w:jc w:val="center"/>
              <w:rPr>
                <w:rFonts w:ascii="宋体" w:hAnsi="宋体" w:cs="宋体" w:hint="eastAsia"/>
                <w:kern w:val="0"/>
                <w:szCs w:val="21"/>
              </w:rPr>
            </w:pPr>
          </w:p>
          <w:p w14:paraId="4D4D9C0C" w14:textId="77777777" w:rsidR="00000000" w:rsidRDefault="00000000">
            <w:pPr>
              <w:spacing w:line="7.50pt" w:lineRule="atLeast"/>
              <w:jc w:val="center"/>
              <w:rPr>
                <w:rFonts w:ascii="宋体" w:hAnsi="宋体" w:cs="宋体" w:hint="eastAsia"/>
                <w:kern w:val="0"/>
                <w:szCs w:val="21"/>
              </w:rPr>
            </w:pPr>
          </w:p>
          <w:p w14:paraId="356860E3" w14:textId="77777777" w:rsidR="00000000" w:rsidRDefault="00000000">
            <w:pPr>
              <w:spacing w:line="7.50pt" w:lineRule="atLeast"/>
              <w:jc w:val="center"/>
              <w:rPr>
                <w:rFonts w:ascii="宋体" w:hAnsi="宋体" w:cs="宋体" w:hint="eastAsia"/>
                <w:kern w:val="0"/>
                <w:szCs w:val="21"/>
              </w:rPr>
            </w:pPr>
          </w:p>
          <w:p w14:paraId="0059A6DB" w14:textId="77777777" w:rsidR="00000000" w:rsidRDefault="00000000">
            <w:pPr>
              <w:spacing w:line="7.50pt" w:lineRule="atLeast"/>
              <w:jc w:val="center"/>
              <w:rPr>
                <w:rFonts w:ascii="宋体" w:hAnsi="宋体" w:cs="宋体" w:hint="eastAsia"/>
                <w:kern w:val="0"/>
                <w:szCs w:val="21"/>
              </w:rPr>
            </w:pPr>
          </w:p>
          <w:p w14:paraId="0A62D07E" w14:textId="77777777" w:rsidR="00000000" w:rsidRDefault="00000000">
            <w:pPr>
              <w:spacing w:line="7.50pt" w:lineRule="atLeast"/>
              <w:jc w:val="center"/>
              <w:rPr>
                <w:rFonts w:ascii="宋体" w:hAnsi="宋体" w:cs="宋体" w:hint="eastAsia"/>
                <w:kern w:val="0"/>
                <w:szCs w:val="21"/>
              </w:rPr>
            </w:pPr>
          </w:p>
          <w:p w14:paraId="0BE51658" w14:textId="77777777" w:rsidR="00000000" w:rsidRDefault="00000000">
            <w:pPr>
              <w:spacing w:line="7.50pt" w:lineRule="atLeast"/>
              <w:jc w:val="center"/>
              <w:rPr>
                <w:rFonts w:ascii="宋体" w:hAnsi="宋体" w:cs="宋体" w:hint="eastAsia"/>
                <w:kern w:val="0"/>
                <w:szCs w:val="21"/>
              </w:rPr>
            </w:pPr>
          </w:p>
          <w:p w14:paraId="6E96E208" w14:textId="77777777" w:rsidR="00000000" w:rsidRDefault="00000000">
            <w:pPr>
              <w:spacing w:line="7.50pt" w:lineRule="atLeast"/>
              <w:jc w:val="center"/>
              <w:rPr>
                <w:rFonts w:ascii="宋体" w:hAnsi="宋体" w:cs="宋体" w:hint="eastAsia"/>
                <w:kern w:val="0"/>
                <w:szCs w:val="21"/>
              </w:rPr>
            </w:pPr>
          </w:p>
          <w:p w14:paraId="2D6A4712" w14:textId="77777777" w:rsidR="00000000" w:rsidRDefault="00000000">
            <w:pPr>
              <w:spacing w:line="7.50pt" w:lineRule="atLeast"/>
              <w:jc w:val="center"/>
              <w:rPr>
                <w:rFonts w:ascii="宋体" w:hAnsi="宋体" w:cs="宋体" w:hint="eastAsia"/>
                <w:kern w:val="0"/>
                <w:szCs w:val="21"/>
              </w:rPr>
            </w:pPr>
          </w:p>
          <w:p w14:paraId="61353B5A" w14:textId="77777777" w:rsidR="00000000" w:rsidRDefault="00000000">
            <w:pPr>
              <w:spacing w:line="7.50pt" w:lineRule="atLeast"/>
              <w:jc w:val="center"/>
              <w:rPr>
                <w:rFonts w:ascii="宋体" w:hAnsi="宋体" w:cs="宋体" w:hint="eastAsia"/>
                <w:kern w:val="0"/>
                <w:szCs w:val="21"/>
              </w:rPr>
            </w:pPr>
          </w:p>
          <w:p w14:paraId="5232E647" w14:textId="77777777" w:rsidR="00000000" w:rsidRDefault="00000000">
            <w:pPr>
              <w:spacing w:line="7.50pt" w:lineRule="atLeast"/>
              <w:jc w:val="center"/>
              <w:rPr>
                <w:rFonts w:ascii="宋体" w:hAnsi="宋体" w:cs="宋体" w:hint="eastAsia"/>
                <w:kern w:val="0"/>
                <w:szCs w:val="21"/>
              </w:rPr>
            </w:pPr>
          </w:p>
          <w:p w14:paraId="05B911EE" w14:textId="77777777" w:rsidR="00000000" w:rsidRDefault="00000000">
            <w:pPr>
              <w:spacing w:line="7.50pt" w:lineRule="atLeast"/>
              <w:jc w:val="center"/>
              <w:rPr>
                <w:rFonts w:ascii="宋体" w:hAnsi="宋体" w:cs="宋体" w:hint="eastAsia"/>
                <w:kern w:val="0"/>
                <w:szCs w:val="21"/>
              </w:rPr>
            </w:pPr>
          </w:p>
          <w:p w14:paraId="27F18CA9" w14:textId="77777777" w:rsidR="00000000" w:rsidRDefault="00000000">
            <w:pPr>
              <w:spacing w:line="7.50pt" w:lineRule="atLeast"/>
              <w:jc w:val="center"/>
              <w:rPr>
                <w:rFonts w:ascii="宋体" w:hAnsi="宋体" w:cs="宋体" w:hint="eastAsia"/>
                <w:kern w:val="0"/>
                <w:szCs w:val="21"/>
              </w:rPr>
            </w:pPr>
          </w:p>
          <w:p w14:paraId="78AE07E2" w14:textId="77777777" w:rsidR="00000000" w:rsidRDefault="00000000">
            <w:pPr>
              <w:spacing w:line="7.50pt" w:lineRule="atLeast"/>
              <w:jc w:val="center"/>
              <w:rPr>
                <w:rFonts w:ascii="宋体" w:hAnsi="宋体" w:cs="宋体" w:hint="eastAsia"/>
                <w:kern w:val="0"/>
                <w:szCs w:val="21"/>
              </w:rPr>
            </w:pPr>
          </w:p>
          <w:p w14:paraId="477156CC" w14:textId="77777777" w:rsidR="00000000" w:rsidRDefault="00000000">
            <w:pPr>
              <w:spacing w:line="7.50pt" w:lineRule="atLeast"/>
              <w:jc w:val="center"/>
              <w:rPr>
                <w:rFonts w:ascii="宋体" w:hAnsi="宋体" w:cs="宋体" w:hint="eastAsia"/>
                <w:kern w:val="0"/>
                <w:szCs w:val="21"/>
              </w:rPr>
            </w:pPr>
          </w:p>
          <w:p w14:paraId="621BA6F3" w14:textId="77777777" w:rsidR="00000000" w:rsidRDefault="00000000">
            <w:pPr>
              <w:spacing w:line="7.50pt" w:lineRule="atLeast"/>
              <w:jc w:val="center"/>
              <w:rPr>
                <w:rFonts w:ascii="宋体" w:hAnsi="宋体" w:cs="宋体" w:hint="eastAsia"/>
                <w:kern w:val="0"/>
                <w:szCs w:val="21"/>
              </w:rPr>
            </w:pPr>
          </w:p>
          <w:p w14:paraId="59E0A61F" w14:textId="77777777" w:rsidR="00000000" w:rsidRDefault="00000000">
            <w:pPr>
              <w:spacing w:line="7.50pt" w:lineRule="atLeast"/>
              <w:jc w:val="center"/>
              <w:rPr>
                <w:rFonts w:ascii="宋体" w:hAnsi="宋体" w:cs="宋体" w:hint="eastAsia"/>
                <w:kern w:val="0"/>
                <w:szCs w:val="21"/>
              </w:rPr>
            </w:pPr>
          </w:p>
          <w:p w14:paraId="1A51D80B" w14:textId="77777777" w:rsidR="00000000" w:rsidRDefault="00000000">
            <w:pPr>
              <w:spacing w:line="7.50pt" w:lineRule="atLeast"/>
              <w:jc w:val="center"/>
              <w:rPr>
                <w:rFonts w:ascii="宋体" w:hAnsi="宋体" w:cs="宋体" w:hint="eastAsia"/>
                <w:kern w:val="0"/>
                <w:szCs w:val="21"/>
              </w:rPr>
            </w:pPr>
          </w:p>
          <w:p w14:paraId="50D9DD3C" w14:textId="77777777" w:rsidR="00000000" w:rsidRDefault="00000000">
            <w:pPr>
              <w:spacing w:line="7.50pt" w:lineRule="atLeast"/>
              <w:jc w:val="center"/>
              <w:rPr>
                <w:rFonts w:ascii="宋体" w:hAnsi="宋体" w:cs="宋体" w:hint="eastAsia"/>
                <w:kern w:val="0"/>
                <w:szCs w:val="21"/>
              </w:rPr>
            </w:pPr>
          </w:p>
          <w:p w14:paraId="51092C53" w14:textId="77777777" w:rsidR="00000000" w:rsidRDefault="00000000">
            <w:pPr>
              <w:spacing w:line="7.50pt" w:lineRule="atLeast"/>
              <w:jc w:val="center"/>
              <w:rPr>
                <w:rFonts w:ascii="宋体" w:hAnsi="宋体" w:cs="宋体" w:hint="eastAsia"/>
                <w:kern w:val="0"/>
                <w:szCs w:val="21"/>
              </w:rPr>
            </w:pPr>
          </w:p>
          <w:p w14:paraId="67F64AB6"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履约行为（满分100，扣完为止。代码GLYHSG1）</w:t>
            </w:r>
          </w:p>
        </w:tc>
        <w:tc>
          <w:tcPr>
            <w:tcW w:w="67.45pt" w:type="dxa"/>
            <w:vMerge w:val="restart"/>
            <w:tcBorders>
              <w:top w:val="single" w:sz="0" w:space="0" w:color="auto"/>
              <w:start w:val="outset" w:sz="6" w:space="0" w:color="auto"/>
              <w:end w:val="outset" w:sz="6" w:space="0" w:color="auto"/>
            </w:tcBorders>
            <w:vAlign w:val="center"/>
          </w:tcPr>
          <w:p w14:paraId="6E9D0ACC"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严重失信行为行为（行为代码GLYHSG1-1）</w:t>
            </w:r>
          </w:p>
        </w:tc>
        <w:tc>
          <w:tcPr>
            <w:tcW w:w="106.30pt" w:type="dxa"/>
            <w:tcBorders>
              <w:top w:val="single" w:sz="0" w:space="0" w:color="auto"/>
              <w:start w:val="single" w:sz="0" w:space="0" w:color="auto"/>
              <w:bottom w:val="single" w:sz="4" w:space="0" w:color="auto"/>
              <w:end w:val="outset" w:sz="6" w:space="0" w:color="auto"/>
            </w:tcBorders>
            <w:vAlign w:val="center"/>
          </w:tcPr>
          <w:p w14:paraId="19B4166B"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GLYHSG1-1-1</w:t>
            </w:r>
          </w:p>
        </w:tc>
        <w:tc>
          <w:tcPr>
            <w:tcW w:w="273.35pt" w:type="dxa"/>
            <w:tcBorders>
              <w:top w:val="single" w:sz="0" w:space="0" w:color="auto"/>
              <w:start w:val="single" w:sz="0" w:space="0" w:color="auto"/>
              <w:bottom w:val="single" w:sz="4" w:space="0" w:color="auto"/>
              <w:end w:val="outset" w:sz="6" w:space="0" w:color="auto"/>
            </w:tcBorders>
            <w:vAlign w:val="center"/>
          </w:tcPr>
          <w:p w14:paraId="2CCCC656" w14:textId="77777777" w:rsidR="00000000" w:rsidRDefault="00000000">
            <w:pPr>
              <w:widowControl/>
              <w:jc w:val="center"/>
              <w:textAlignment w:val="center"/>
              <w:rPr>
                <w:rFonts w:ascii="宋体" w:hAnsi="宋体" w:hint="eastAsia"/>
                <w:szCs w:val="21"/>
              </w:rPr>
            </w:pPr>
            <w:r>
              <w:rPr>
                <w:rFonts w:ascii="宋体" w:hAnsi="宋体" w:hint="eastAsia"/>
                <w:szCs w:val="21"/>
              </w:rPr>
              <w:t>将中标合同转让</w:t>
            </w:r>
          </w:p>
        </w:tc>
        <w:tc>
          <w:tcPr>
            <w:tcW w:w="77.25pt" w:type="dxa"/>
            <w:tcBorders>
              <w:top w:val="single" w:sz="0" w:space="0" w:color="auto"/>
              <w:start w:val="single" w:sz="0" w:space="0" w:color="auto"/>
              <w:bottom w:val="single" w:sz="4" w:space="0" w:color="auto"/>
              <w:end w:val="outset" w:sz="6" w:space="0" w:color="auto"/>
            </w:tcBorders>
            <w:vAlign w:val="center"/>
          </w:tcPr>
          <w:p w14:paraId="46E1A550" w14:textId="77777777" w:rsidR="00000000" w:rsidRDefault="00000000">
            <w:pPr>
              <w:widowControl/>
              <w:jc w:val="center"/>
              <w:textAlignment w:val="center"/>
              <w:rPr>
                <w:rFonts w:ascii="宋体" w:hAnsi="宋体" w:hint="eastAsia"/>
                <w:szCs w:val="21"/>
              </w:rPr>
            </w:pPr>
            <w:r>
              <w:rPr>
                <w:rFonts w:ascii="宋体" w:hAnsi="宋体" w:hint="eastAsia"/>
                <w:szCs w:val="21"/>
              </w:rPr>
              <w:t>直接定为D级</w:t>
            </w:r>
          </w:p>
        </w:tc>
        <w:tc>
          <w:tcPr>
            <w:tcW w:w="125.05pt" w:type="dxa"/>
            <w:tcBorders>
              <w:top w:val="single" w:sz="0" w:space="0" w:color="auto"/>
              <w:start w:val="single" w:sz="0" w:space="0" w:color="auto"/>
              <w:bottom w:val="single" w:sz="4" w:space="0" w:color="auto"/>
              <w:end w:val="outset" w:sz="6" w:space="0" w:color="auto"/>
            </w:tcBorders>
            <w:vAlign w:val="center"/>
          </w:tcPr>
          <w:p w14:paraId="598FC042" w14:textId="77777777" w:rsidR="00000000" w:rsidRDefault="00000000">
            <w:pPr>
              <w:widowControl/>
              <w:jc w:val="center"/>
              <w:textAlignment w:val="center"/>
              <w:rPr>
                <w:rFonts w:ascii="宋体" w:hAnsi="宋体" w:hint="eastAsia"/>
                <w:szCs w:val="21"/>
              </w:rPr>
            </w:pPr>
          </w:p>
        </w:tc>
      </w:tr>
      <w:tr w:rsidR="00000000" w14:paraId="1DD4183B" w14:textId="77777777">
        <w:trPr>
          <w:trHeight w:val="454"/>
          <w:jc w:val="center"/>
        </w:trPr>
        <w:tc>
          <w:tcPr>
            <w:tcW w:w="58.25pt" w:type="dxa"/>
            <w:vMerge/>
            <w:tcBorders>
              <w:top w:val="single" w:sz="0" w:space="0" w:color="auto"/>
              <w:start w:val="outset" w:sz="6" w:space="0" w:color="auto"/>
              <w:end w:val="outset" w:sz="6" w:space="0" w:color="auto"/>
            </w:tcBorders>
            <w:vAlign w:val="center"/>
          </w:tcPr>
          <w:p w14:paraId="0698DB67"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3125A681"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0" w:space="0" w:color="auto"/>
              <w:start w:val="single" w:sz="0" w:space="0" w:color="auto"/>
              <w:bottom w:val="single" w:sz="4" w:space="0" w:color="auto"/>
              <w:end w:val="outset" w:sz="6" w:space="0" w:color="auto"/>
            </w:tcBorders>
            <w:vAlign w:val="center"/>
          </w:tcPr>
          <w:p w14:paraId="0C718386"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GLYHSG1-1-2</w:t>
            </w:r>
          </w:p>
        </w:tc>
        <w:tc>
          <w:tcPr>
            <w:tcW w:w="273.35pt" w:type="dxa"/>
            <w:tcBorders>
              <w:top w:val="single" w:sz="0" w:space="0" w:color="auto"/>
              <w:start w:val="single" w:sz="0" w:space="0" w:color="auto"/>
              <w:bottom w:val="single" w:sz="4" w:space="0" w:color="auto"/>
              <w:end w:val="outset" w:sz="6" w:space="0" w:color="auto"/>
            </w:tcBorders>
            <w:vAlign w:val="center"/>
          </w:tcPr>
          <w:p w14:paraId="79CF6B4A" w14:textId="77777777" w:rsidR="00000000" w:rsidRDefault="00000000">
            <w:pPr>
              <w:widowControl/>
              <w:jc w:val="center"/>
              <w:textAlignment w:val="center"/>
              <w:rPr>
                <w:rFonts w:ascii="宋体" w:hAnsi="宋体" w:hint="eastAsia"/>
                <w:szCs w:val="21"/>
              </w:rPr>
            </w:pPr>
            <w:r>
              <w:rPr>
                <w:rFonts w:ascii="宋体" w:hAnsi="宋体" w:hint="eastAsia"/>
                <w:szCs w:val="21"/>
              </w:rPr>
              <w:t>将合同段全部工作内容肢解后分别分包</w:t>
            </w:r>
          </w:p>
        </w:tc>
        <w:tc>
          <w:tcPr>
            <w:tcW w:w="77.25pt" w:type="dxa"/>
            <w:tcBorders>
              <w:top w:val="single" w:sz="0" w:space="0" w:color="auto"/>
              <w:start w:val="single" w:sz="0" w:space="0" w:color="auto"/>
              <w:bottom w:val="single" w:sz="4" w:space="0" w:color="auto"/>
              <w:end w:val="outset" w:sz="6" w:space="0" w:color="auto"/>
            </w:tcBorders>
            <w:vAlign w:val="center"/>
          </w:tcPr>
          <w:p w14:paraId="2553FE41" w14:textId="77777777" w:rsidR="00000000" w:rsidRDefault="00000000">
            <w:pPr>
              <w:widowControl/>
              <w:jc w:val="center"/>
              <w:textAlignment w:val="center"/>
              <w:rPr>
                <w:rFonts w:ascii="宋体" w:hAnsi="宋体" w:hint="eastAsia"/>
                <w:szCs w:val="21"/>
              </w:rPr>
            </w:pPr>
            <w:r>
              <w:rPr>
                <w:rFonts w:ascii="宋体" w:hAnsi="宋体" w:hint="eastAsia"/>
                <w:szCs w:val="21"/>
              </w:rPr>
              <w:t>直接定为D级</w:t>
            </w:r>
          </w:p>
        </w:tc>
        <w:tc>
          <w:tcPr>
            <w:tcW w:w="125.05pt" w:type="dxa"/>
            <w:tcBorders>
              <w:top w:val="single" w:sz="0" w:space="0" w:color="auto"/>
              <w:start w:val="single" w:sz="0" w:space="0" w:color="auto"/>
              <w:bottom w:val="single" w:sz="4" w:space="0" w:color="auto"/>
              <w:end w:val="outset" w:sz="6" w:space="0" w:color="auto"/>
            </w:tcBorders>
            <w:vAlign w:val="center"/>
          </w:tcPr>
          <w:p w14:paraId="224DCD92" w14:textId="77777777" w:rsidR="00000000" w:rsidRDefault="00000000">
            <w:pPr>
              <w:widowControl/>
              <w:jc w:val="center"/>
              <w:textAlignment w:val="center"/>
              <w:rPr>
                <w:rFonts w:ascii="宋体" w:hAnsi="宋体" w:hint="eastAsia"/>
                <w:szCs w:val="21"/>
              </w:rPr>
            </w:pPr>
          </w:p>
        </w:tc>
      </w:tr>
      <w:tr w:rsidR="00000000" w14:paraId="10429D3E" w14:textId="77777777">
        <w:trPr>
          <w:trHeight w:val="454"/>
          <w:jc w:val="center"/>
        </w:trPr>
        <w:tc>
          <w:tcPr>
            <w:tcW w:w="58.25pt" w:type="dxa"/>
            <w:vMerge/>
            <w:tcBorders>
              <w:top w:val="single" w:sz="0" w:space="0" w:color="auto"/>
              <w:start w:val="outset" w:sz="6" w:space="0" w:color="auto"/>
              <w:end w:val="outset" w:sz="6" w:space="0" w:color="auto"/>
            </w:tcBorders>
            <w:vAlign w:val="center"/>
          </w:tcPr>
          <w:p w14:paraId="6CB26021"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121EC3E2"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0" w:space="0" w:color="auto"/>
              <w:start w:val="single" w:sz="0" w:space="0" w:color="auto"/>
              <w:bottom w:val="single" w:sz="4" w:space="0" w:color="auto"/>
              <w:end w:val="outset" w:sz="6" w:space="0" w:color="auto"/>
            </w:tcBorders>
            <w:vAlign w:val="center"/>
          </w:tcPr>
          <w:p w14:paraId="414D6C2D"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w:t>
            </w:r>
            <w:r>
              <w:rPr>
                <w:rFonts w:ascii="宋体" w:hAnsi="宋体" w:cs="宋体"/>
                <w:kern w:val="0"/>
                <w:szCs w:val="21"/>
              </w:rPr>
              <w:t>-1-</w:t>
            </w:r>
            <w:r>
              <w:rPr>
                <w:rFonts w:ascii="宋体" w:hAnsi="宋体" w:cs="宋体" w:hint="eastAsia"/>
                <w:kern w:val="0"/>
                <w:szCs w:val="21"/>
              </w:rPr>
              <w:t>3</w:t>
            </w:r>
          </w:p>
        </w:tc>
        <w:tc>
          <w:tcPr>
            <w:tcW w:w="273.35pt" w:type="dxa"/>
            <w:tcBorders>
              <w:top w:val="single" w:sz="0" w:space="0" w:color="auto"/>
              <w:start w:val="single" w:sz="0" w:space="0" w:color="auto"/>
              <w:bottom w:val="single" w:sz="4" w:space="0" w:color="auto"/>
              <w:end w:val="outset" w:sz="6" w:space="0" w:color="auto"/>
            </w:tcBorders>
            <w:vAlign w:val="center"/>
          </w:tcPr>
          <w:p w14:paraId="523BC13B" w14:textId="77777777" w:rsidR="00000000" w:rsidRDefault="00000000">
            <w:pPr>
              <w:widowControl/>
              <w:jc w:val="center"/>
              <w:textAlignment w:val="center"/>
              <w:rPr>
                <w:rFonts w:ascii="宋体" w:hAnsi="宋体" w:hint="eastAsia"/>
                <w:szCs w:val="21"/>
              </w:rPr>
            </w:pPr>
            <w:r>
              <w:rPr>
                <w:rFonts w:ascii="宋体" w:hAnsi="宋体" w:hint="eastAsia"/>
                <w:szCs w:val="21"/>
              </w:rPr>
              <w:t>发生重大质量或重大及以上安全生产责任事故</w:t>
            </w:r>
          </w:p>
        </w:tc>
        <w:tc>
          <w:tcPr>
            <w:tcW w:w="77.25pt" w:type="dxa"/>
            <w:tcBorders>
              <w:top w:val="single" w:sz="0" w:space="0" w:color="auto"/>
              <w:start w:val="single" w:sz="0" w:space="0" w:color="auto"/>
              <w:bottom w:val="single" w:sz="4" w:space="0" w:color="auto"/>
              <w:end w:val="outset" w:sz="6" w:space="0" w:color="auto"/>
            </w:tcBorders>
            <w:vAlign w:val="center"/>
          </w:tcPr>
          <w:p w14:paraId="5970C7D4" w14:textId="77777777" w:rsidR="00000000" w:rsidRDefault="00000000">
            <w:pPr>
              <w:widowControl/>
              <w:jc w:val="center"/>
              <w:textAlignment w:val="center"/>
              <w:rPr>
                <w:rFonts w:ascii="宋体" w:hAnsi="宋体" w:hint="eastAsia"/>
                <w:szCs w:val="21"/>
              </w:rPr>
            </w:pPr>
            <w:r>
              <w:rPr>
                <w:rFonts w:ascii="宋体" w:hAnsi="宋体" w:hint="eastAsia"/>
                <w:szCs w:val="21"/>
              </w:rPr>
              <w:t>直接定为D级</w:t>
            </w:r>
          </w:p>
        </w:tc>
        <w:tc>
          <w:tcPr>
            <w:tcW w:w="125.05pt" w:type="dxa"/>
            <w:tcBorders>
              <w:top w:val="single" w:sz="0" w:space="0" w:color="auto"/>
              <w:start w:val="single" w:sz="0" w:space="0" w:color="auto"/>
              <w:bottom w:val="single" w:sz="4" w:space="0" w:color="auto"/>
              <w:end w:val="outset" w:sz="6" w:space="0" w:color="auto"/>
            </w:tcBorders>
            <w:vAlign w:val="center"/>
          </w:tcPr>
          <w:p w14:paraId="56AEF039" w14:textId="77777777" w:rsidR="00000000" w:rsidRDefault="00000000">
            <w:pPr>
              <w:widowControl/>
              <w:jc w:val="center"/>
              <w:textAlignment w:val="center"/>
              <w:rPr>
                <w:rFonts w:ascii="宋体" w:hAnsi="宋体" w:hint="eastAsia"/>
                <w:szCs w:val="21"/>
              </w:rPr>
            </w:pPr>
          </w:p>
        </w:tc>
      </w:tr>
      <w:tr w:rsidR="00000000" w14:paraId="7057EBF8" w14:textId="77777777">
        <w:trPr>
          <w:trHeight w:val="454"/>
          <w:jc w:val="center"/>
        </w:trPr>
        <w:tc>
          <w:tcPr>
            <w:tcW w:w="58.25pt" w:type="dxa"/>
            <w:vMerge/>
            <w:tcBorders>
              <w:top w:val="single" w:sz="0" w:space="0" w:color="auto"/>
              <w:start w:val="outset" w:sz="6" w:space="0" w:color="auto"/>
              <w:end w:val="outset" w:sz="6" w:space="0" w:color="auto"/>
            </w:tcBorders>
            <w:vAlign w:val="center"/>
          </w:tcPr>
          <w:p w14:paraId="66970187"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4A22861D"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0" w:space="0" w:color="auto"/>
              <w:start w:val="single" w:sz="0" w:space="0" w:color="auto"/>
              <w:bottom w:val="single" w:sz="4" w:space="0" w:color="auto"/>
              <w:end w:val="outset" w:sz="6" w:space="0" w:color="auto"/>
            </w:tcBorders>
            <w:vAlign w:val="center"/>
          </w:tcPr>
          <w:p w14:paraId="297FD9DB"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w:t>
            </w:r>
            <w:r>
              <w:rPr>
                <w:rFonts w:ascii="宋体" w:hAnsi="宋体" w:cs="宋体"/>
                <w:kern w:val="0"/>
                <w:szCs w:val="21"/>
              </w:rPr>
              <w:t>-1-</w:t>
            </w:r>
            <w:r>
              <w:rPr>
                <w:rFonts w:ascii="宋体" w:hAnsi="宋体" w:cs="宋体" w:hint="eastAsia"/>
                <w:kern w:val="0"/>
                <w:szCs w:val="21"/>
              </w:rPr>
              <w:t>5</w:t>
            </w:r>
          </w:p>
        </w:tc>
        <w:tc>
          <w:tcPr>
            <w:tcW w:w="273.35pt" w:type="dxa"/>
            <w:tcBorders>
              <w:top w:val="single" w:sz="0" w:space="0" w:color="auto"/>
              <w:start w:val="single" w:sz="0" w:space="0" w:color="auto"/>
              <w:bottom w:val="single" w:sz="4" w:space="0" w:color="auto"/>
              <w:end w:val="outset" w:sz="6" w:space="0" w:color="auto"/>
            </w:tcBorders>
            <w:vAlign w:val="center"/>
          </w:tcPr>
          <w:p w14:paraId="28D57FCD" w14:textId="77777777" w:rsidR="00000000" w:rsidRDefault="00000000">
            <w:pPr>
              <w:widowControl/>
              <w:jc w:val="center"/>
              <w:textAlignment w:val="center"/>
              <w:rPr>
                <w:rFonts w:ascii="宋体" w:hAnsi="宋体" w:hint="eastAsia"/>
                <w:szCs w:val="21"/>
              </w:rPr>
            </w:pPr>
            <w:r>
              <w:rPr>
                <w:rFonts w:ascii="宋体" w:hAnsi="宋体" w:hint="eastAsia"/>
                <w:szCs w:val="21"/>
              </w:rPr>
              <w:t>经质量监督机构鉴定合同段工程质量不合格或施工管理综合评定为差</w:t>
            </w:r>
          </w:p>
        </w:tc>
        <w:tc>
          <w:tcPr>
            <w:tcW w:w="77.25pt" w:type="dxa"/>
            <w:tcBorders>
              <w:top w:val="single" w:sz="0" w:space="0" w:color="auto"/>
              <w:start w:val="single" w:sz="0" w:space="0" w:color="auto"/>
              <w:bottom w:val="single" w:sz="4" w:space="0" w:color="auto"/>
              <w:end w:val="outset" w:sz="6" w:space="0" w:color="auto"/>
            </w:tcBorders>
            <w:vAlign w:val="center"/>
          </w:tcPr>
          <w:p w14:paraId="21949BC3" w14:textId="77777777" w:rsidR="00000000" w:rsidRDefault="00000000">
            <w:pPr>
              <w:widowControl/>
              <w:jc w:val="center"/>
              <w:textAlignment w:val="center"/>
              <w:rPr>
                <w:rFonts w:ascii="宋体" w:hAnsi="宋体" w:hint="eastAsia"/>
                <w:szCs w:val="21"/>
              </w:rPr>
            </w:pPr>
            <w:r>
              <w:rPr>
                <w:rFonts w:ascii="宋体" w:hAnsi="宋体" w:hint="eastAsia"/>
                <w:szCs w:val="21"/>
              </w:rPr>
              <w:t>直接定为D级</w:t>
            </w:r>
          </w:p>
        </w:tc>
        <w:tc>
          <w:tcPr>
            <w:tcW w:w="125.05pt" w:type="dxa"/>
            <w:tcBorders>
              <w:top w:val="single" w:sz="0" w:space="0" w:color="auto"/>
              <w:start w:val="single" w:sz="0" w:space="0" w:color="auto"/>
              <w:bottom w:val="single" w:sz="4" w:space="0" w:color="auto"/>
              <w:end w:val="outset" w:sz="6" w:space="0" w:color="auto"/>
            </w:tcBorders>
            <w:vAlign w:val="center"/>
          </w:tcPr>
          <w:p w14:paraId="5D285BD5" w14:textId="77777777" w:rsidR="00000000" w:rsidRDefault="00000000">
            <w:pPr>
              <w:widowControl/>
              <w:jc w:val="center"/>
              <w:textAlignment w:val="center"/>
              <w:rPr>
                <w:rFonts w:ascii="宋体" w:hAnsi="宋体" w:hint="eastAsia"/>
                <w:szCs w:val="21"/>
              </w:rPr>
            </w:pPr>
          </w:p>
        </w:tc>
      </w:tr>
      <w:tr w:rsidR="00000000" w14:paraId="011218E7" w14:textId="77777777">
        <w:trPr>
          <w:trHeight w:val="454"/>
          <w:jc w:val="center"/>
        </w:trPr>
        <w:tc>
          <w:tcPr>
            <w:tcW w:w="58.25pt" w:type="dxa"/>
            <w:vMerge/>
            <w:tcBorders>
              <w:start w:val="outset" w:sz="6" w:space="0" w:color="auto"/>
              <w:end w:val="outset" w:sz="6" w:space="0" w:color="auto"/>
            </w:tcBorders>
            <w:vAlign w:val="center"/>
          </w:tcPr>
          <w:p w14:paraId="78047104"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5D70A442"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0" w:space="0" w:color="auto"/>
              <w:start w:val="single" w:sz="0" w:space="0" w:color="auto"/>
              <w:bottom w:val="single" w:sz="4" w:space="0" w:color="auto"/>
              <w:end w:val="outset" w:sz="6" w:space="0" w:color="auto"/>
            </w:tcBorders>
            <w:vAlign w:val="center"/>
          </w:tcPr>
          <w:p w14:paraId="455A50EB"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w:t>
            </w:r>
            <w:r>
              <w:rPr>
                <w:rFonts w:ascii="宋体" w:hAnsi="宋体" w:cs="宋体"/>
                <w:kern w:val="0"/>
                <w:szCs w:val="21"/>
              </w:rPr>
              <w:t>-1-</w:t>
            </w:r>
            <w:r>
              <w:rPr>
                <w:rFonts w:ascii="宋体" w:hAnsi="宋体" w:cs="宋体" w:hint="eastAsia"/>
                <w:kern w:val="0"/>
                <w:szCs w:val="21"/>
              </w:rPr>
              <w:t>6</w:t>
            </w:r>
          </w:p>
        </w:tc>
        <w:tc>
          <w:tcPr>
            <w:tcW w:w="273.35pt" w:type="dxa"/>
            <w:tcBorders>
              <w:top w:val="single" w:sz="0" w:space="0" w:color="auto"/>
              <w:start w:val="single" w:sz="0" w:space="0" w:color="auto"/>
              <w:bottom w:val="single" w:sz="4" w:space="0" w:color="auto"/>
              <w:end w:val="outset" w:sz="6" w:space="0" w:color="auto"/>
            </w:tcBorders>
            <w:vAlign w:val="center"/>
          </w:tcPr>
          <w:p w14:paraId="34DF1227" w14:textId="77777777" w:rsidR="00000000" w:rsidRDefault="00000000">
            <w:pPr>
              <w:widowControl/>
              <w:jc w:val="center"/>
              <w:textAlignment w:val="center"/>
              <w:rPr>
                <w:rFonts w:ascii="宋体" w:hAnsi="宋体" w:hint="eastAsia"/>
                <w:szCs w:val="21"/>
              </w:rPr>
            </w:pPr>
            <w:r>
              <w:rPr>
                <w:rFonts w:ascii="宋体" w:hAnsi="宋体" w:hint="eastAsia"/>
                <w:szCs w:val="21"/>
              </w:rPr>
              <w:t>违反公路工程建设强制性标准</w:t>
            </w:r>
          </w:p>
        </w:tc>
        <w:tc>
          <w:tcPr>
            <w:tcW w:w="77.25pt" w:type="dxa"/>
            <w:tcBorders>
              <w:top w:val="single" w:sz="0" w:space="0" w:color="auto"/>
              <w:start w:val="single" w:sz="0" w:space="0" w:color="auto"/>
              <w:bottom w:val="single" w:sz="4" w:space="0" w:color="auto"/>
              <w:end w:val="outset" w:sz="6" w:space="0" w:color="auto"/>
            </w:tcBorders>
            <w:vAlign w:val="center"/>
          </w:tcPr>
          <w:p w14:paraId="6CC82048" w14:textId="77777777" w:rsidR="00000000" w:rsidRDefault="00000000">
            <w:pPr>
              <w:widowControl/>
              <w:jc w:val="center"/>
              <w:textAlignment w:val="center"/>
              <w:rPr>
                <w:rFonts w:ascii="宋体" w:hAnsi="宋体" w:hint="eastAsia"/>
                <w:szCs w:val="21"/>
              </w:rPr>
            </w:pPr>
            <w:r>
              <w:rPr>
                <w:rFonts w:ascii="宋体" w:hAnsi="宋体" w:hint="eastAsia"/>
                <w:szCs w:val="21"/>
              </w:rPr>
              <w:t>30分/次</w:t>
            </w:r>
          </w:p>
        </w:tc>
        <w:tc>
          <w:tcPr>
            <w:tcW w:w="125.05pt" w:type="dxa"/>
            <w:tcBorders>
              <w:top w:val="single" w:sz="0" w:space="0" w:color="auto"/>
              <w:start w:val="single" w:sz="0" w:space="0" w:color="auto"/>
              <w:bottom w:val="single" w:sz="4" w:space="0" w:color="auto"/>
              <w:end w:val="outset" w:sz="6" w:space="0" w:color="auto"/>
            </w:tcBorders>
            <w:vAlign w:val="center"/>
          </w:tcPr>
          <w:p w14:paraId="548B5A3F" w14:textId="77777777" w:rsidR="00000000" w:rsidRDefault="00000000">
            <w:pPr>
              <w:widowControl/>
              <w:jc w:val="center"/>
              <w:textAlignment w:val="center"/>
              <w:rPr>
                <w:rFonts w:ascii="宋体" w:hAnsi="宋体" w:hint="eastAsia"/>
                <w:szCs w:val="21"/>
              </w:rPr>
            </w:pPr>
          </w:p>
        </w:tc>
      </w:tr>
      <w:tr w:rsidR="00000000" w14:paraId="1401A1D7" w14:textId="77777777">
        <w:trPr>
          <w:trHeight w:val="454"/>
          <w:jc w:val="center"/>
        </w:trPr>
        <w:tc>
          <w:tcPr>
            <w:tcW w:w="58.25pt" w:type="dxa"/>
            <w:vMerge/>
            <w:tcBorders>
              <w:start w:val="outset" w:sz="6" w:space="0" w:color="auto"/>
              <w:end w:val="outset" w:sz="6" w:space="0" w:color="auto"/>
            </w:tcBorders>
            <w:vAlign w:val="center"/>
          </w:tcPr>
          <w:p w14:paraId="2E520C9E"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1CBAD3CE"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0" w:space="0" w:color="auto"/>
              <w:start w:val="single" w:sz="0" w:space="0" w:color="auto"/>
              <w:bottom w:val="single" w:sz="4" w:space="0" w:color="auto"/>
              <w:end w:val="outset" w:sz="6" w:space="0" w:color="auto"/>
            </w:tcBorders>
            <w:vAlign w:val="center"/>
          </w:tcPr>
          <w:p w14:paraId="465C52F9"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w:t>
            </w:r>
            <w:r>
              <w:rPr>
                <w:rFonts w:ascii="宋体" w:hAnsi="宋体" w:cs="宋体"/>
                <w:kern w:val="0"/>
                <w:szCs w:val="21"/>
              </w:rPr>
              <w:t>-1-</w:t>
            </w:r>
            <w:r>
              <w:rPr>
                <w:rFonts w:ascii="宋体" w:hAnsi="宋体" w:cs="宋体" w:hint="eastAsia"/>
                <w:kern w:val="0"/>
                <w:szCs w:val="21"/>
              </w:rPr>
              <w:t>7</w:t>
            </w:r>
          </w:p>
        </w:tc>
        <w:tc>
          <w:tcPr>
            <w:tcW w:w="273.35pt" w:type="dxa"/>
            <w:tcBorders>
              <w:top w:val="single" w:sz="0" w:space="0" w:color="auto"/>
              <w:start w:val="single" w:sz="0" w:space="0" w:color="auto"/>
              <w:bottom w:val="single" w:sz="4" w:space="0" w:color="auto"/>
              <w:end w:val="outset" w:sz="6" w:space="0" w:color="auto"/>
            </w:tcBorders>
            <w:vAlign w:val="center"/>
          </w:tcPr>
          <w:p w14:paraId="5EE80770" w14:textId="77777777" w:rsidR="00000000" w:rsidRDefault="00000000">
            <w:pPr>
              <w:widowControl/>
              <w:jc w:val="center"/>
              <w:textAlignment w:val="center"/>
              <w:rPr>
                <w:rFonts w:ascii="宋体" w:hAnsi="宋体" w:hint="eastAsia"/>
                <w:szCs w:val="21"/>
              </w:rPr>
            </w:pPr>
            <w:r>
              <w:rPr>
                <w:rFonts w:ascii="宋体" w:hAnsi="宋体" w:hint="eastAsia"/>
                <w:szCs w:val="21"/>
              </w:rPr>
              <w:t>将中标合同违法分包</w:t>
            </w:r>
          </w:p>
        </w:tc>
        <w:tc>
          <w:tcPr>
            <w:tcW w:w="77.25pt" w:type="dxa"/>
            <w:tcBorders>
              <w:top w:val="single" w:sz="0" w:space="0" w:color="auto"/>
              <w:start w:val="single" w:sz="0" w:space="0" w:color="auto"/>
              <w:bottom w:val="single" w:sz="4" w:space="0" w:color="auto"/>
              <w:end w:val="outset" w:sz="6" w:space="0" w:color="auto"/>
            </w:tcBorders>
            <w:vAlign w:val="center"/>
          </w:tcPr>
          <w:p w14:paraId="06724848" w14:textId="77777777" w:rsidR="00000000" w:rsidRDefault="00000000">
            <w:pPr>
              <w:widowControl/>
              <w:jc w:val="center"/>
              <w:textAlignment w:val="center"/>
              <w:rPr>
                <w:rFonts w:ascii="宋体" w:hAnsi="宋体" w:hint="eastAsia"/>
                <w:szCs w:val="21"/>
              </w:rPr>
            </w:pPr>
            <w:r>
              <w:rPr>
                <w:rFonts w:ascii="宋体" w:hAnsi="宋体" w:hint="eastAsia"/>
                <w:szCs w:val="21"/>
              </w:rPr>
              <w:t>30分/次</w:t>
            </w:r>
          </w:p>
        </w:tc>
        <w:tc>
          <w:tcPr>
            <w:tcW w:w="125.05pt" w:type="dxa"/>
            <w:tcBorders>
              <w:top w:val="single" w:sz="0" w:space="0" w:color="auto"/>
              <w:start w:val="single" w:sz="0" w:space="0" w:color="auto"/>
              <w:bottom w:val="single" w:sz="4" w:space="0" w:color="auto"/>
              <w:end w:val="outset" w:sz="6" w:space="0" w:color="auto"/>
            </w:tcBorders>
            <w:vAlign w:val="center"/>
          </w:tcPr>
          <w:p w14:paraId="694B978B" w14:textId="77777777" w:rsidR="00000000" w:rsidRDefault="00000000">
            <w:pPr>
              <w:widowControl/>
              <w:jc w:val="center"/>
              <w:textAlignment w:val="center"/>
              <w:rPr>
                <w:rFonts w:ascii="宋体" w:hAnsi="宋体" w:hint="eastAsia"/>
                <w:szCs w:val="21"/>
              </w:rPr>
            </w:pPr>
          </w:p>
        </w:tc>
      </w:tr>
      <w:tr w:rsidR="00000000" w14:paraId="497ABD30" w14:textId="77777777">
        <w:trPr>
          <w:trHeight w:val="454"/>
          <w:jc w:val="center"/>
        </w:trPr>
        <w:tc>
          <w:tcPr>
            <w:tcW w:w="58.25pt" w:type="dxa"/>
            <w:vMerge/>
            <w:tcBorders>
              <w:start w:val="outset" w:sz="6" w:space="0" w:color="auto"/>
              <w:end w:val="outset" w:sz="6" w:space="0" w:color="auto"/>
            </w:tcBorders>
            <w:vAlign w:val="center"/>
          </w:tcPr>
          <w:p w14:paraId="1DAA6FA0"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bottom w:val="outset" w:sz="6" w:space="0" w:color="auto"/>
              <w:end w:val="outset" w:sz="6" w:space="0" w:color="auto"/>
            </w:tcBorders>
            <w:vAlign w:val="center"/>
          </w:tcPr>
          <w:p w14:paraId="2E8921A5"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0" w:space="0" w:color="auto"/>
              <w:start w:val="single" w:sz="0" w:space="0" w:color="auto"/>
              <w:bottom w:val="single" w:sz="4" w:space="0" w:color="auto"/>
              <w:end w:val="outset" w:sz="6" w:space="0" w:color="auto"/>
            </w:tcBorders>
            <w:vAlign w:val="center"/>
          </w:tcPr>
          <w:p w14:paraId="5DDC8C95" w14:textId="77777777" w:rsidR="00000000" w:rsidRDefault="00000000">
            <w:pPr>
              <w:spacing w:line="7.50pt" w:lineRule="atLeast"/>
              <w:jc w:val="center"/>
              <w:rPr>
                <w:rFonts w:ascii="宋体" w:hAnsi="宋体" w:cs="宋体"/>
                <w:kern w:val="0"/>
                <w:szCs w:val="21"/>
              </w:rPr>
            </w:pPr>
            <w:r>
              <w:rPr>
                <w:rFonts w:ascii="宋体" w:hAnsi="宋体" w:cs="宋体" w:hint="eastAsia"/>
                <w:kern w:val="0"/>
                <w:szCs w:val="21"/>
              </w:rPr>
              <w:t>GLYHSG1</w:t>
            </w:r>
            <w:r>
              <w:rPr>
                <w:rFonts w:ascii="宋体" w:hAnsi="宋体" w:cs="宋体"/>
                <w:kern w:val="0"/>
                <w:szCs w:val="21"/>
              </w:rPr>
              <w:t>-1-8</w:t>
            </w:r>
          </w:p>
        </w:tc>
        <w:tc>
          <w:tcPr>
            <w:tcW w:w="273.35pt" w:type="dxa"/>
            <w:tcBorders>
              <w:top w:val="single" w:sz="0" w:space="0" w:color="auto"/>
              <w:start w:val="single" w:sz="0" w:space="0" w:color="auto"/>
              <w:bottom w:val="single" w:sz="4" w:space="0" w:color="auto"/>
              <w:end w:val="outset" w:sz="6" w:space="0" w:color="auto"/>
            </w:tcBorders>
            <w:vAlign w:val="center"/>
          </w:tcPr>
          <w:p w14:paraId="710A2191" w14:textId="77777777" w:rsidR="00000000" w:rsidRDefault="00000000">
            <w:pPr>
              <w:widowControl/>
              <w:jc w:val="center"/>
              <w:textAlignment w:val="center"/>
              <w:rPr>
                <w:rFonts w:ascii="宋体" w:hAnsi="宋体" w:hint="eastAsia"/>
                <w:szCs w:val="21"/>
              </w:rPr>
            </w:pPr>
            <w:r>
              <w:rPr>
                <w:rFonts w:ascii="宋体" w:hAnsi="宋体" w:hint="eastAsia"/>
                <w:szCs w:val="21"/>
              </w:rPr>
              <w:t>承包人疏于管理，分包工程再次分包</w:t>
            </w:r>
          </w:p>
        </w:tc>
        <w:tc>
          <w:tcPr>
            <w:tcW w:w="77.25pt" w:type="dxa"/>
            <w:tcBorders>
              <w:top w:val="single" w:sz="0" w:space="0" w:color="auto"/>
              <w:start w:val="single" w:sz="0" w:space="0" w:color="auto"/>
              <w:bottom w:val="single" w:sz="4" w:space="0" w:color="auto"/>
              <w:end w:val="outset" w:sz="6" w:space="0" w:color="auto"/>
            </w:tcBorders>
            <w:vAlign w:val="center"/>
          </w:tcPr>
          <w:p w14:paraId="2CB6B808" w14:textId="77777777" w:rsidR="00000000" w:rsidRDefault="00000000">
            <w:pPr>
              <w:widowControl/>
              <w:jc w:val="center"/>
              <w:textAlignment w:val="center"/>
              <w:rPr>
                <w:rFonts w:ascii="宋体" w:hAnsi="宋体" w:hint="eastAsia"/>
                <w:szCs w:val="21"/>
              </w:rPr>
            </w:pPr>
            <w:r>
              <w:rPr>
                <w:rFonts w:ascii="宋体" w:hAnsi="宋体" w:hint="eastAsia"/>
                <w:szCs w:val="21"/>
              </w:rPr>
              <w:t>20分/次</w:t>
            </w:r>
          </w:p>
        </w:tc>
        <w:tc>
          <w:tcPr>
            <w:tcW w:w="125.05pt" w:type="dxa"/>
            <w:tcBorders>
              <w:top w:val="single" w:sz="0" w:space="0" w:color="auto"/>
              <w:start w:val="single" w:sz="0" w:space="0" w:color="auto"/>
              <w:bottom w:val="single" w:sz="4" w:space="0" w:color="auto"/>
              <w:end w:val="outset" w:sz="6" w:space="0" w:color="auto"/>
            </w:tcBorders>
            <w:vAlign w:val="center"/>
          </w:tcPr>
          <w:p w14:paraId="78BEC439" w14:textId="77777777" w:rsidR="00000000" w:rsidRDefault="00000000">
            <w:pPr>
              <w:widowControl/>
              <w:jc w:val="center"/>
              <w:textAlignment w:val="center"/>
              <w:rPr>
                <w:rFonts w:ascii="宋体" w:hAnsi="宋体" w:hint="eastAsia"/>
                <w:szCs w:val="21"/>
              </w:rPr>
            </w:pPr>
          </w:p>
        </w:tc>
      </w:tr>
      <w:tr w:rsidR="00000000" w14:paraId="49033470" w14:textId="77777777">
        <w:trPr>
          <w:trHeight w:val="454"/>
          <w:jc w:val="center"/>
        </w:trPr>
        <w:tc>
          <w:tcPr>
            <w:tcW w:w="58.25pt" w:type="dxa"/>
            <w:vMerge/>
            <w:tcBorders>
              <w:start w:val="outset" w:sz="6" w:space="0" w:color="auto"/>
              <w:end w:val="outset" w:sz="6" w:space="0" w:color="auto"/>
            </w:tcBorders>
            <w:vAlign w:val="center"/>
          </w:tcPr>
          <w:p w14:paraId="04B8A54B"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bottom w:val="outset" w:sz="6" w:space="0" w:color="auto"/>
              <w:end w:val="outset" w:sz="6" w:space="0" w:color="auto"/>
            </w:tcBorders>
            <w:vAlign w:val="center"/>
          </w:tcPr>
          <w:p w14:paraId="3AA9F355"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0" w:space="0" w:color="auto"/>
              <w:start w:val="single" w:sz="0" w:space="0" w:color="auto"/>
              <w:bottom w:val="single" w:sz="4" w:space="0" w:color="auto"/>
              <w:end w:val="outset" w:sz="6" w:space="0" w:color="auto"/>
            </w:tcBorders>
            <w:vAlign w:val="center"/>
          </w:tcPr>
          <w:p w14:paraId="24E8C97D"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w:t>
            </w:r>
            <w:r>
              <w:rPr>
                <w:rFonts w:ascii="宋体" w:hAnsi="宋体" w:cs="宋体"/>
                <w:kern w:val="0"/>
                <w:szCs w:val="21"/>
              </w:rPr>
              <w:t>-1-9</w:t>
            </w:r>
          </w:p>
        </w:tc>
        <w:tc>
          <w:tcPr>
            <w:tcW w:w="273.35pt" w:type="dxa"/>
            <w:tcBorders>
              <w:top w:val="single" w:sz="0" w:space="0" w:color="auto"/>
              <w:start w:val="single" w:sz="0" w:space="0" w:color="auto"/>
              <w:bottom w:val="single" w:sz="4" w:space="0" w:color="auto"/>
              <w:end w:val="outset" w:sz="6" w:space="0" w:color="auto"/>
            </w:tcBorders>
            <w:vAlign w:val="center"/>
          </w:tcPr>
          <w:p w14:paraId="11869070" w14:textId="77777777" w:rsidR="00000000" w:rsidRDefault="00000000">
            <w:pPr>
              <w:widowControl/>
              <w:jc w:val="center"/>
              <w:textAlignment w:val="center"/>
              <w:rPr>
                <w:rFonts w:ascii="宋体" w:hAnsi="宋体" w:hint="eastAsia"/>
                <w:szCs w:val="21"/>
              </w:rPr>
            </w:pPr>
            <w:r>
              <w:rPr>
                <w:rFonts w:ascii="宋体" w:hAnsi="宋体" w:hint="eastAsia"/>
                <w:szCs w:val="21"/>
              </w:rPr>
              <w:t>发生较大安全生产责任事故</w:t>
            </w:r>
          </w:p>
        </w:tc>
        <w:tc>
          <w:tcPr>
            <w:tcW w:w="77.25pt" w:type="dxa"/>
            <w:tcBorders>
              <w:top w:val="single" w:sz="0" w:space="0" w:color="auto"/>
              <w:start w:val="single" w:sz="0" w:space="0" w:color="auto"/>
              <w:bottom w:val="single" w:sz="4" w:space="0" w:color="auto"/>
              <w:end w:val="outset" w:sz="6" w:space="0" w:color="auto"/>
            </w:tcBorders>
            <w:vAlign w:val="center"/>
          </w:tcPr>
          <w:p w14:paraId="725FCBDC" w14:textId="77777777" w:rsidR="00000000" w:rsidRDefault="00000000">
            <w:pPr>
              <w:widowControl/>
              <w:jc w:val="center"/>
              <w:textAlignment w:val="center"/>
              <w:rPr>
                <w:rFonts w:ascii="宋体" w:hAnsi="宋体" w:hint="eastAsia"/>
                <w:szCs w:val="21"/>
              </w:rPr>
            </w:pPr>
            <w:r>
              <w:rPr>
                <w:rFonts w:ascii="宋体" w:hAnsi="宋体" w:hint="eastAsia"/>
                <w:szCs w:val="21"/>
              </w:rPr>
              <w:t>20分/次</w:t>
            </w:r>
          </w:p>
        </w:tc>
        <w:tc>
          <w:tcPr>
            <w:tcW w:w="125.05pt" w:type="dxa"/>
            <w:tcBorders>
              <w:top w:val="single" w:sz="0" w:space="0" w:color="auto"/>
              <w:start w:val="single" w:sz="0" w:space="0" w:color="auto"/>
              <w:bottom w:val="single" w:sz="4" w:space="0" w:color="auto"/>
              <w:end w:val="outset" w:sz="6" w:space="0" w:color="auto"/>
            </w:tcBorders>
            <w:vAlign w:val="center"/>
          </w:tcPr>
          <w:p w14:paraId="601CB972" w14:textId="77777777" w:rsidR="00000000" w:rsidRDefault="00000000">
            <w:pPr>
              <w:widowControl/>
              <w:jc w:val="center"/>
              <w:textAlignment w:val="center"/>
              <w:rPr>
                <w:rFonts w:ascii="宋体" w:hAnsi="宋体" w:hint="eastAsia"/>
                <w:szCs w:val="21"/>
              </w:rPr>
            </w:pPr>
          </w:p>
        </w:tc>
      </w:tr>
      <w:tr w:rsidR="00000000" w14:paraId="22C4A872" w14:textId="77777777">
        <w:trPr>
          <w:trHeight w:val="454"/>
          <w:jc w:val="center"/>
        </w:trPr>
        <w:tc>
          <w:tcPr>
            <w:tcW w:w="58.25pt" w:type="dxa"/>
            <w:vMerge/>
            <w:tcBorders>
              <w:start w:val="outset" w:sz="6" w:space="0" w:color="auto"/>
              <w:end w:val="outset" w:sz="6" w:space="0" w:color="auto"/>
            </w:tcBorders>
            <w:vAlign w:val="center"/>
          </w:tcPr>
          <w:p w14:paraId="1AFF875A" w14:textId="77777777" w:rsidR="00000000" w:rsidRDefault="00000000">
            <w:pPr>
              <w:spacing w:line="7.50pt" w:lineRule="atLeast"/>
              <w:jc w:val="center"/>
              <w:rPr>
                <w:rFonts w:ascii="宋体" w:hAnsi="宋体" w:cs="宋体" w:hint="eastAsia"/>
                <w:kern w:val="0"/>
                <w:sz w:val="24"/>
              </w:rPr>
            </w:pPr>
          </w:p>
        </w:tc>
        <w:tc>
          <w:tcPr>
            <w:tcW w:w="67.45pt" w:type="dxa"/>
            <w:vMerge w:val="restart"/>
            <w:tcBorders>
              <w:top w:val="single" w:sz="0" w:space="0" w:color="auto"/>
              <w:start w:val="outset" w:sz="6" w:space="0" w:color="auto"/>
              <w:end w:val="outset" w:sz="6" w:space="0" w:color="auto"/>
            </w:tcBorders>
            <w:vAlign w:val="center"/>
          </w:tcPr>
          <w:p w14:paraId="57F8594B" w14:textId="77777777" w:rsidR="00000000" w:rsidRDefault="00000000">
            <w:pPr>
              <w:spacing w:line="7.50pt" w:lineRule="atLeast"/>
              <w:jc w:val="center"/>
              <w:rPr>
                <w:rFonts w:ascii="宋体" w:hAnsi="宋体" w:cs="宋体" w:hint="eastAsia"/>
                <w:kern w:val="0"/>
                <w:szCs w:val="21"/>
              </w:rPr>
            </w:pPr>
          </w:p>
          <w:p w14:paraId="6D8664AA" w14:textId="77777777" w:rsidR="00000000" w:rsidRDefault="00000000">
            <w:pPr>
              <w:spacing w:line="7.50pt" w:lineRule="atLeast"/>
              <w:jc w:val="center"/>
              <w:rPr>
                <w:rFonts w:ascii="宋体" w:hAnsi="宋体" w:cs="宋体" w:hint="eastAsia"/>
                <w:kern w:val="0"/>
                <w:szCs w:val="21"/>
              </w:rPr>
            </w:pPr>
          </w:p>
          <w:p w14:paraId="57D0C677" w14:textId="77777777" w:rsidR="00000000" w:rsidRDefault="00000000">
            <w:pPr>
              <w:spacing w:line="7.50pt" w:lineRule="atLeast"/>
              <w:jc w:val="center"/>
              <w:rPr>
                <w:rFonts w:ascii="宋体" w:hAnsi="宋体" w:cs="宋体" w:hint="eastAsia"/>
                <w:kern w:val="0"/>
                <w:szCs w:val="21"/>
              </w:rPr>
            </w:pPr>
          </w:p>
          <w:p w14:paraId="7F5AB50B" w14:textId="77777777" w:rsidR="00000000" w:rsidRDefault="00000000">
            <w:pPr>
              <w:spacing w:line="7.50pt" w:lineRule="atLeast"/>
              <w:jc w:val="center"/>
              <w:rPr>
                <w:rFonts w:ascii="宋体" w:hAnsi="宋体" w:cs="宋体" w:hint="eastAsia"/>
                <w:kern w:val="0"/>
                <w:szCs w:val="21"/>
              </w:rPr>
            </w:pPr>
          </w:p>
          <w:p w14:paraId="55E063D3" w14:textId="77777777" w:rsidR="00000000" w:rsidRDefault="00000000">
            <w:pPr>
              <w:spacing w:line="7.50pt" w:lineRule="atLeast"/>
              <w:jc w:val="center"/>
              <w:rPr>
                <w:rFonts w:ascii="宋体" w:hAnsi="宋体" w:cs="宋体" w:hint="eastAsia"/>
                <w:kern w:val="0"/>
                <w:szCs w:val="21"/>
              </w:rPr>
            </w:pPr>
          </w:p>
          <w:p w14:paraId="1C62872C" w14:textId="77777777" w:rsidR="00000000" w:rsidRDefault="00000000">
            <w:pPr>
              <w:spacing w:line="7.50pt" w:lineRule="atLeast"/>
              <w:jc w:val="center"/>
              <w:rPr>
                <w:rFonts w:ascii="宋体" w:hAnsi="宋体" w:cs="宋体" w:hint="eastAsia"/>
                <w:kern w:val="0"/>
                <w:szCs w:val="21"/>
              </w:rPr>
            </w:pPr>
          </w:p>
          <w:p w14:paraId="0AE85D95" w14:textId="77777777" w:rsidR="00000000" w:rsidRDefault="00000000">
            <w:pPr>
              <w:spacing w:line="7.50pt" w:lineRule="atLeast"/>
              <w:jc w:val="center"/>
              <w:rPr>
                <w:rFonts w:ascii="宋体" w:hAnsi="宋体" w:cs="宋体" w:hint="eastAsia"/>
                <w:kern w:val="0"/>
                <w:szCs w:val="21"/>
              </w:rPr>
            </w:pPr>
          </w:p>
          <w:p w14:paraId="0F5AD242"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人员、设备管理（满分10，扣完为止。行为代码GLYHSG1-2）</w:t>
            </w:r>
          </w:p>
        </w:tc>
        <w:tc>
          <w:tcPr>
            <w:tcW w:w="106.30pt" w:type="dxa"/>
            <w:tcBorders>
              <w:top w:val="single" w:sz="0" w:space="0" w:color="auto"/>
              <w:start w:val="single" w:sz="0" w:space="0" w:color="auto"/>
              <w:bottom w:val="single" w:sz="4" w:space="0" w:color="auto"/>
              <w:end w:val="outset" w:sz="6" w:space="0" w:color="auto"/>
            </w:tcBorders>
            <w:vAlign w:val="center"/>
          </w:tcPr>
          <w:p w14:paraId="2A40D923"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GLYHSG1-2-1</w:t>
            </w:r>
          </w:p>
        </w:tc>
        <w:tc>
          <w:tcPr>
            <w:tcW w:w="273.35pt" w:type="dxa"/>
            <w:tcBorders>
              <w:top w:val="single" w:sz="0" w:space="0" w:color="auto"/>
              <w:start w:val="single" w:sz="0" w:space="0" w:color="auto"/>
              <w:bottom w:val="single" w:sz="4" w:space="0" w:color="auto"/>
              <w:end w:val="outset" w:sz="6" w:space="0" w:color="auto"/>
            </w:tcBorders>
            <w:vAlign w:val="center"/>
          </w:tcPr>
          <w:p w14:paraId="14D6DF2C" w14:textId="77777777" w:rsidR="00000000" w:rsidRDefault="00000000">
            <w:pPr>
              <w:widowControl/>
              <w:jc w:val="center"/>
              <w:textAlignment w:val="center"/>
              <w:rPr>
                <w:rFonts w:ascii="宋体" w:hAnsi="宋体" w:hint="eastAsia"/>
                <w:szCs w:val="21"/>
              </w:rPr>
            </w:pPr>
            <w:r>
              <w:rPr>
                <w:rFonts w:ascii="宋体" w:hAnsi="宋体" w:hint="eastAsia"/>
                <w:szCs w:val="21"/>
              </w:rPr>
              <w:t>签订合同后无正当理由不按投标文件承诺时间进场</w:t>
            </w:r>
          </w:p>
        </w:tc>
        <w:tc>
          <w:tcPr>
            <w:tcW w:w="77.25pt" w:type="dxa"/>
            <w:tcBorders>
              <w:top w:val="single" w:sz="0" w:space="0" w:color="auto"/>
              <w:start w:val="single" w:sz="0" w:space="0" w:color="auto"/>
              <w:bottom w:val="single" w:sz="4" w:space="0" w:color="auto"/>
              <w:end w:val="outset" w:sz="6" w:space="0" w:color="auto"/>
            </w:tcBorders>
            <w:vAlign w:val="center"/>
          </w:tcPr>
          <w:p w14:paraId="123C4B17" w14:textId="77777777" w:rsidR="00000000" w:rsidRDefault="00000000">
            <w:pPr>
              <w:widowControl/>
              <w:jc w:val="center"/>
              <w:textAlignment w:val="center"/>
              <w:rPr>
                <w:rFonts w:ascii="宋体" w:hAnsi="宋体" w:hint="eastAsia"/>
                <w:szCs w:val="21"/>
              </w:rPr>
            </w:pPr>
            <w:r>
              <w:rPr>
                <w:rFonts w:ascii="宋体" w:hAnsi="宋体" w:hint="eastAsia"/>
                <w:szCs w:val="21"/>
              </w:rPr>
              <w:t>2分/延迟10日</w:t>
            </w:r>
          </w:p>
        </w:tc>
        <w:tc>
          <w:tcPr>
            <w:tcW w:w="125.05pt" w:type="dxa"/>
            <w:tcBorders>
              <w:top w:val="single" w:sz="0" w:space="0" w:color="auto"/>
              <w:start w:val="single" w:sz="0" w:space="0" w:color="auto"/>
              <w:bottom w:val="single" w:sz="4" w:space="0" w:color="auto"/>
              <w:end w:val="outset" w:sz="6" w:space="0" w:color="auto"/>
            </w:tcBorders>
            <w:vAlign w:val="center"/>
          </w:tcPr>
          <w:p w14:paraId="2E197C5C" w14:textId="77777777" w:rsidR="00000000" w:rsidRDefault="00000000">
            <w:pPr>
              <w:widowControl/>
              <w:textAlignment w:val="center"/>
              <w:rPr>
                <w:rFonts w:ascii="宋体" w:hAnsi="宋体" w:hint="eastAsia"/>
                <w:szCs w:val="21"/>
              </w:rPr>
            </w:pPr>
          </w:p>
        </w:tc>
      </w:tr>
      <w:tr w:rsidR="00000000" w14:paraId="215771A4" w14:textId="77777777">
        <w:trPr>
          <w:trHeight w:val="454"/>
          <w:jc w:val="center"/>
        </w:trPr>
        <w:tc>
          <w:tcPr>
            <w:tcW w:w="58.25pt" w:type="dxa"/>
            <w:vMerge/>
            <w:tcBorders>
              <w:start w:val="outset" w:sz="6" w:space="0" w:color="auto"/>
              <w:end w:val="outset" w:sz="6" w:space="0" w:color="auto"/>
            </w:tcBorders>
            <w:vAlign w:val="center"/>
          </w:tcPr>
          <w:p w14:paraId="6D7EDAC7"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369BFB6E" w14:textId="77777777" w:rsidR="00000000" w:rsidRDefault="00000000">
            <w:pPr>
              <w:spacing w:line="7.50pt" w:lineRule="atLeast"/>
              <w:jc w:val="center"/>
              <w:rPr>
                <w:rFonts w:ascii="宋体" w:hAnsi="宋体" w:cs="宋体" w:hint="eastAsia"/>
                <w:kern w:val="0"/>
                <w:szCs w:val="21"/>
              </w:rPr>
            </w:pPr>
          </w:p>
        </w:tc>
        <w:tc>
          <w:tcPr>
            <w:tcW w:w="106.30pt" w:type="dxa"/>
            <w:tcBorders>
              <w:top w:val="single" w:sz="0" w:space="0" w:color="auto"/>
              <w:start w:val="single" w:sz="0" w:space="0" w:color="auto"/>
              <w:bottom w:val="single" w:sz="4" w:space="0" w:color="auto"/>
              <w:end w:val="outset" w:sz="6" w:space="0" w:color="auto"/>
            </w:tcBorders>
            <w:vAlign w:val="center"/>
          </w:tcPr>
          <w:p w14:paraId="19097D9C"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GLYHSG1-2-2</w:t>
            </w:r>
          </w:p>
        </w:tc>
        <w:tc>
          <w:tcPr>
            <w:tcW w:w="273.35pt" w:type="dxa"/>
            <w:tcBorders>
              <w:top w:val="single" w:sz="0" w:space="0" w:color="auto"/>
              <w:start w:val="single" w:sz="0" w:space="0" w:color="auto"/>
              <w:bottom w:val="single" w:sz="4" w:space="0" w:color="auto"/>
              <w:end w:val="outset" w:sz="6" w:space="0" w:color="auto"/>
            </w:tcBorders>
            <w:vAlign w:val="center"/>
          </w:tcPr>
          <w:p w14:paraId="1C248A90" w14:textId="77777777" w:rsidR="00000000" w:rsidRDefault="00000000">
            <w:pPr>
              <w:widowControl/>
              <w:jc w:val="center"/>
              <w:textAlignment w:val="center"/>
              <w:rPr>
                <w:rFonts w:ascii="宋体" w:hAnsi="宋体" w:hint="eastAsia"/>
                <w:szCs w:val="21"/>
              </w:rPr>
            </w:pPr>
            <w:r>
              <w:rPr>
                <w:rFonts w:ascii="宋体" w:hAnsi="宋体" w:hint="eastAsia"/>
                <w:szCs w:val="21"/>
              </w:rPr>
              <w:t>项目经理未按投标承诺到位，或在施工期间所更换项目经理资格降低，或未经批准擅自更换</w:t>
            </w:r>
          </w:p>
        </w:tc>
        <w:tc>
          <w:tcPr>
            <w:tcW w:w="77.25pt" w:type="dxa"/>
            <w:tcBorders>
              <w:top w:val="single" w:sz="0" w:space="0" w:color="auto"/>
              <w:start w:val="single" w:sz="0" w:space="0" w:color="auto"/>
              <w:bottom w:val="single" w:sz="4" w:space="0" w:color="auto"/>
              <w:end w:val="outset" w:sz="6" w:space="0" w:color="auto"/>
            </w:tcBorders>
            <w:vAlign w:val="center"/>
          </w:tcPr>
          <w:p w14:paraId="40E47554" w14:textId="77777777" w:rsidR="00000000" w:rsidRDefault="00000000">
            <w:pPr>
              <w:widowControl/>
              <w:jc w:val="center"/>
              <w:textAlignment w:val="center"/>
              <w:rPr>
                <w:rFonts w:ascii="宋体" w:hAnsi="宋体" w:hint="eastAsia"/>
                <w:szCs w:val="21"/>
              </w:rPr>
            </w:pPr>
            <w:r>
              <w:rPr>
                <w:rFonts w:ascii="宋体" w:hAnsi="宋体" w:hint="eastAsia"/>
                <w:szCs w:val="21"/>
              </w:rPr>
              <w:t>4分/人次</w:t>
            </w:r>
          </w:p>
        </w:tc>
        <w:tc>
          <w:tcPr>
            <w:tcW w:w="125.05pt" w:type="dxa"/>
            <w:tcBorders>
              <w:top w:val="single" w:sz="0" w:space="0" w:color="auto"/>
              <w:start w:val="single" w:sz="0" w:space="0" w:color="auto"/>
              <w:bottom w:val="single" w:sz="4" w:space="0" w:color="auto"/>
              <w:end w:val="outset" w:sz="6" w:space="0" w:color="auto"/>
            </w:tcBorders>
            <w:vAlign w:val="center"/>
          </w:tcPr>
          <w:p w14:paraId="1775E824" w14:textId="77777777" w:rsidR="00000000" w:rsidRDefault="00000000">
            <w:pPr>
              <w:widowControl/>
              <w:textAlignment w:val="center"/>
              <w:rPr>
                <w:rFonts w:ascii="宋体" w:hAnsi="宋体" w:hint="eastAsia"/>
                <w:szCs w:val="21"/>
              </w:rPr>
            </w:pPr>
          </w:p>
        </w:tc>
      </w:tr>
      <w:tr w:rsidR="00000000" w14:paraId="5A235769" w14:textId="77777777">
        <w:trPr>
          <w:trHeight w:val="454"/>
          <w:jc w:val="center"/>
        </w:trPr>
        <w:tc>
          <w:tcPr>
            <w:tcW w:w="58.25pt" w:type="dxa"/>
            <w:vMerge/>
            <w:tcBorders>
              <w:start w:val="outset" w:sz="6" w:space="0" w:color="auto"/>
              <w:end w:val="outset" w:sz="6" w:space="0" w:color="auto"/>
            </w:tcBorders>
            <w:vAlign w:val="center"/>
          </w:tcPr>
          <w:p w14:paraId="32AF5BC6"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0C608171" w14:textId="77777777" w:rsidR="00000000" w:rsidRDefault="00000000">
            <w:pPr>
              <w:spacing w:line="7.50pt" w:lineRule="atLeast"/>
              <w:jc w:val="center"/>
              <w:rPr>
                <w:rFonts w:ascii="宋体" w:hAnsi="宋体" w:cs="宋体" w:hint="eastAsia"/>
                <w:kern w:val="0"/>
                <w:szCs w:val="21"/>
              </w:rPr>
            </w:pPr>
          </w:p>
        </w:tc>
        <w:tc>
          <w:tcPr>
            <w:tcW w:w="106.30pt" w:type="dxa"/>
            <w:tcBorders>
              <w:top w:val="single" w:sz="0" w:space="0" w:color="auto"/>
              <w:start w:val="single" w:sz="0" w:space="0" w:color="auto"/>
              <w:bottom w:val="single" w:sz="4" w:space="0" w:color="auto"/>
              <w:end w:val="outset" w:sz="6" w:space="0" w:color="auto"/>
            </w:tcBorders>
            <w:vAlign w:val="center"/>
          </w:tcPr>
          <w:p w14:paraId="6D527C9A"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GLYHSG1-2-3</w:t>
            </w:r>
          </w:p>
        </w:tc>
        <w:tc>
          <w:tcPr>
            <w:tcW w:w="273.35pt" w:type="dxa"/>
            <w:tcBorders>
              <w:top w:val="single" w:sz="0" w:space="0" w:color="auto"/>
              <w:start w:val="single" w:sz="0" w:space="0" w:color="auto"/>
              <w:bottom w:val="single" w:sz="4" w:space="0" w:color="auto"/>
              <w:end w:val="outset" w:sz="6" w:space="0" w:color="auto"/>
            </w:tcBorders>
            <w:vAlign w:val="center"/>
          </w:tcPr>
          <w:p w14:paraId="108314C3" w14:textId="77777777" w:rsidR="00000000" w:rsidRDefault="00000000">
            <w:pPr>
              <w:widowControl/>
              <w:jc w:val="center"/>
              <w:textAlignment w:val="center"/>
              <w:rPr>
                <w:rFonts w:ascii="宋体" w:hAnsi="宋体" w:hint="eastAsia"/>
                <w:szCs w:val="21"/>
              </w:rPr>
            </w:pPr>
            <w:r>
              <w:rPr>
                <w:rFonts w:ascii="宋体" w:hAnsi="宋体" w:hint="eastAsia"/>
                <w:szCs w:val="21"/>
              </w:rPr>
              <w:t>项目经理在施工期间不低于原资格更换</w:t>
            </w:r>
          </w:p>
        </w:tc>
        <w:tc>
          <w:tcPr>
            <w:tcW w:w="77.25pt" w:type="dxa"/>
            <w:tcBorders>
              <w:top w:val="single" w:sz="0" w:space="0" w:color="auto"/>
              <w:start w:val="single" w:sz="0" w:space="0" w:color="auto"/>
              <w:bottom w:val="single" w:sz="4" w:space="0" w:color="auto"/>
              <w:end w:val="outset" w:sz="6" w:space="0" w:color="auto"/>
            </w:tcBorders>
            <w:vAlign w:val="center"/>
          </w:tcPr>
          <w:p w14:paraId="0FC03736" w14:textId="77777777" w:rsidR="00000000" w:rsidRDefault="00000000">
            <w:pPr>
              <w:widowControl/>
              <w:jc w:val="center"/>
              <w:textAlignment w:val="center"/>
              <w:rPr>
                <w:rFonts w:ascii="宋体" w:hAnsi="宋体" w:hint="eastAsia"/>
                <w:szCs w:val="21"/>
              </w:rPr>
            </w:pPr>
            <w:r>
              <w:rPr>
                <w:rFonts w:ascii="宋体" w:hAnsi="宋体" w:hint="eastAsia"/>
                <w:szCs w:val="21"/>
              </w:rPr>
              <w:t>0.5分/人次</w:t>
            </w:r>
          </w:p>
        </w:tc>
        <w:tc>
          <w:tcPr>
            <w:tcW w:w="125.05pt" w:type="dxa"/>
            <w:tcBorders>
              <w:top w:val="single" w:sz="0" w:space="0" w:color="auto"/>
              <w:start w:val="single" w:sz="0" w:space="0" w:color="auto"/>
              <w:bottom w:val="single" w:sz="4" w:space="0" w:color="auto"/>
              <w:end w:val="outset" w:sz="6" w:space="0" w:color="auto"/>
            </w:tcBorders>
            <w:vAlign w:val="center"/>
          </w:tcPr>
          <w:p w14:paraId="5C12D933" w14:textId="77777777" w:rsidR="00000000" w:rsidRDefault="00000000">
            <w:pPr>
              <w:widowControl/>
              <w:textAlignment w:val="center"/>
              <w:rPr>
                <w:rFonts w:ascii="宋体" w:hAnsi="宋体" w:hint="eastAsia"/>
                <w:szCs w:val="21"/>
              </w:rPr>
            </w:pPr>
            <w:r>
              <w:rPr>
                <w:rFonts w:ascii="宋体" w:hAnsi="宋体" w:hint="eastAsia"/>
                <w:szCs w:val="21"/>
              </w:rPr>
              <w:t>项目法人要求更换的除外</w:t>
            </w:r>
          </w:p>
        </w:tc>
      </w:tr>
      <w:tr w:rsidR="00000000" w14:paraId="41E998AB" w14:textId="77777777">
        <w:trPr>
          <w:trHeight w:val="454"/>
          <w:jc w:val="center"/>
        </w:trPr>
        <w:tc>
          <w:tcPr>
            <w:tcW w:w="58.25pt" w:type="dxa"/>
            <w:vMerge/>
            <w:tcBorders>
              <w:start w:val="outset" w:sz="6" w:space="0" w:color="auto"/>
              <w:end w:val="outset" w:sz="6" w:space="0" w:color="auto"/>
            </w:tcBorders>
            <w:vAlign w:val="center"/>
          </w:tcPr>
          <w:p w14:paraId="18DD47D7"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7C19BDC5" w14:textId="77777777" w:rsidR="00000000" w:rsidRDefault="00000000">
            <w:pPr>
              <w:spacing w:line="7.50pt" w:lineRule="atLeast"/>
              <w:jc w:val="center"/>
              <w:rPr>
                <w:rFonts w:ascii="宋体" w:hAnsi="宋体" w:cs="宋体" w:hint="eastAsia"/>
                <w:kern w:val="0"/>
                <w:szCs w:val="21"/>
              </w:rPr>
            </w:pPr>
          </w:p>
        </w:tc>
        <w:tc>
          <w:tcPr>
            <w:tcW w:w="106.30pt" w:type="dxa"/>
            <w:tcBorders>
              <w:top w:val="single" w:sz="4" w:space="0" w:color="auto"/>
              <w:start w:val="single" w:sz="0" w:space="0" w:color="auto"/>
              <w:bottom w:val="outset" w:sz="6" w:space="0" w:color="auto"/>
              <w:end w:val="outset" w:sz="6" w:space="0" w:color="auto"/>
            </w:tcBorders>
            <w:vAlign w:val="center"/>
          </w:tcPr>
          <w:p w14:paraId="02923764"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GLYHSG1-2-4</w:t>
            </w:r>
          </w:p>
        </w:tc>
        <w:tc>
          <w:tcPr>
            <w:tcW w:w="273.35pt" w:type="dxa"/>
            <w:tcBorders>
              <w:top w:val="single" w:sz="4" w:space="0" w:color="auto"/>
              <w:start w:val="single" w:sz="0" w:space="0" w:color="auto"/>
              <w:bottom w:val="outset" w:sz="6" w:space="0" w:color="auto"/>
              <w:end w:val="outset" w:sz="6" w:space="0" w:color="auto"/>
            </w:tcBorders>
            <w:vAlign w:val="center"/>
          </w:tcPr>
          <w:p w14:paraId="3E639E84" w14:textId="77777777" w:rsidR="00000000" w:rsidRDefault="00000000">
            <w:pPr>
              <w:widowControl/>
              <w:jc w:val="center"/>
              <w:textAlignment w:val="center"/>
              <w:rPr>
                <w:rFonts w:ascii="宋体" w:hAnsi="宋体" w:hint="eastAsia"/>
                <w:szCs w:val="21"/>
              </w:rPr>
            </w:pPr>
            <w:r>
              <w:rPr>
                <w:rFonts w:ascii="宋体" w:hAnsi="宋体" w:hint="eastAsia"/>
                <w:szCs w:val="21"/>
              </w:rPr>
              <w:t>技术负责人未按投标承诺到位，或在施工期间更换人员资格降低，或未经批准擅自更换</w:t>
            </w:r>
          </w:p>
        </w:tc>
        <w:tc>
          <w:tcPr>
            <w:tcW w:w="77.25pt" w:type="dxa"/>
            <w:tcBorders>
              <w:top w:val="single" w:sz="4" w:space="0" w:color="auto"/>
              <w:start w:val="single" w:sz="0" w:space="0" w:color="auto"/>
              <w:bottom w:val="outset" w:sz="6" w:space="0" w:color="auto"/>
              <w:end w:val="outset" w:sz="6" w:space="0" w:color="auto"/>
            </w:tcBorders>
            <w:vAlign w:val="center"/>
          </w:tcPr>
          <w:p w14:paraId="0EC507B9" w14:textId="77777777" w:rsidR="00000000" w:rsidRDefault="00000000">
            <w:pPr>
              <w:widowControl/>
              <w:jc w:val="center"/>
              <w:textAlignment w:val="center"/>
              <w:rPr>
                <w:rFonts w:ascii="宋体" w:hAnsi="宋体" w:hint="eastAsia"/>
                <w:szCs w:val="21"/>
              </w:rPr>
            </w:pPr>
            <w:r>
              <w:rPr>
                <w:rFonts w:ascii="宋体" w:hAnsi="宋体" w:hint="eastAsia"/>
                <w:szCs w:val="21"/>
              </w:rPr>
              <w:t>3分/人次</w:t>
            </w:r>
          </w:p>
        </w:tc>
        <w:tc>
          <w:tcPr>
            <w:tcW w:w="125.05pt" w:type="dxa"/>
            <w:tcBorders>
              <w:top w:val="single" w:sz="4" w:space="0" w:color="auto"/>
              <w:start w:val="single" w:sz="0" w:space="0" w:color="auto"/>
              <w:bottom w:val="outset" w:sz="6" w:space="0" w:color="auto"/>
              <w:end w:val="outset" w:sz="6" w:space="0" w:color="auto"/>
            </w:tcBorders>
            <w:vAlign w:val="center"/>
          </w:tcPr>
          <w:p w14:paraId="37C5FF8D" w14:textId="77777777" w:rsidR="00000000" w:rsidRDefault="00000000">
            <w:pPr>
              <w:widowControl/>
              <w:textAlignment w:val="center"/>
              <w:rPr>
                <w:rFonts w:ascii="宋体" w:hAnsi="宋体" w:hint="eastAsia"/>
                <w:szCs w:val="21"/>
              </w:rPr>
            </w:pPr>
          </w:p>
        </w:tc>
      </w:tr>
      <w:tr w:rsidR="00000000" w14:paraId="55787241" w14:textId="77777777">
        <w:trPr>
          <w:trHeight w:val="454"/>
          <w:jc w:val="center"/>
        </w:trPr>
        <w:tc>
          <w:tcPr>
            <w:tcW w:w="58.25pt" w:type="dxa"/>
            <w:vMerge/>
            <w:tcBorders>
              <w:start w:val="outset" w:sz="6" w:space="0" w:color="auto"/>
              <w:end w:val="outset" w:sz="6" w:space="0" w:color="auto"/>
            </w:tcBorders>
            <w:vAlign w:val="center"/>
          </w:tcPr>
          <w:p w14:paraId="3992A6CC"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4A15AF4F" w14:textId="77777777" w:rsidR="00000000" w:rsidRDefault="00000000">
            <w:pPr>
              <w:spacing w:line="7.50pt" w:lineRule="atLeast"/>
              <w:jc w:val="center"/>
              <w:rPr>
                <w:rFonts w:ascii="宋体" w:hAnsi="宋体" w:cs="宋体" w:hint="eastAsia"/>
                <w:kern w:val="0"/>
                <w:szCs w:val="21"/>
              </w:rPr>
            </w:pPr>
          </w:p>
        </w:tc>
        <w:tc>
          <w:tcPr>
            <w:tcW w:w="106.30pt" w:type="dxa"/>
            <w:tcBorders>
              <w:top w:val="single" w:sz="0" w:space="0" w:color="auto"/>
              <w:start w:val="single" w:sz="0" w:space="0" w:color="auto"/>
              <w:bottom w:val="outset" w:sz="6" w:space="0" w:color="auto"/>
              <w:end w:val="outset" w:sz="6" w:space="0" w:color="auto"/>
            </w:tcBorders>
            <w:vAlign w:val="center"/>
          </w:tcPr>
          <w:p w14:paraId="3CF34350"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GLYHSG1-2-5</w:t>
            </w:r>
          </w:p>
        </w:tc>
        <w:tc>
          <w:tcPr>
            <w:tcW w:w="273.35pt" w:type="dxa"/>
            <w:tcBorders>
              <w:top w:val="single" w:sz="0" w:space="0" w:color="auto"/>
              <w:start w:val="single" w:sz="0" w:space="0" w:color="auto"/>
              <w:bottom w:val="outset" w:sz="6" w:space="0" w:color="auto"/>
              <w:end w:val="outset" w:sz="6" w:space="0" w:color="auto"/>
            </w:tcBorders>
            <w:vAlign w:val="center"/>
          </w:tcPr>
          <w:p w14:paraId="5B6A3731" w14:textId="77777777" w:rsidR="00000000" w:rsidRDefault="00000000">
            <w:pPr>
              <w:widowControl/>
              <w:jc w:val="center"/>
              <w:textAlignment w:val="center"/>
              <w:rPr>
                <w:rFonts w:ascii="宋体" w:hAnsi="宋体" w:hint="eastAsia"/>
                <w:szCs w:val="21"/>
              </w:rPr>
            </w:pPr>
            <w:r>
              <w:rPr>
                <w:rFonts w:ascii="宋体" w:hAnsi="宋体" w:hint="eastAsia"/>
                <w:szCs w:val="21"/>
              </w:rPr>
              <w:t>技术负责人在施工期间不低于原人员资格更换</w:t>
            </w:r>
          </w:p>
        </w:tc>
        <w:tc>
          <w:tcPr>
            <w:tcW w:w="77.25pt" w:type="dxa"/>
            <w:tcBorders>
              <w:top w:val="single" w:sz="0" w:space="0" w:color="auto"/>
              <w:start w:val="single" w:sz="0" w:space="0" w:color="auto"/>
              <w:bottom w:val="outset" w:sz="6" w:space="0" w:color="auto"/>
              <w:end w:val="outset" w:sz="6" w:space="0" w:color="auto"/>
            </w:tcBorders>
            <w:vAlign w:val="center"/>
          </w:tcPr>
          <w:p w14:paraId="14D4388E" w14:textId="77777777" w:rsidR="00000000" w:rsidRDefault="00000000">
            <w:pPr>
              <w:widowControl/>
              <w:jc w:val="center"/>
              <w:textAlignment w:val="center"/>
              <w:rPr>
                <w:rFonts w:ascii="宋体" w:hAnsi="宋体" w:hint="eastAsia"/>
                <w:szCs w:val="21"/>
              </w:rPr>
            </w:pPr>
            <w:r>
              <w:rPr>
                <w:rFonts w:ascii="宋体" w:hAnsi="宋体" w:hint="eastAsia"/>
                <w:szCs w:val="21"/>
              </w:rPr>
              <w:t>0.3分/人次</w:t>
            </w:r>
          </w:p>
        </w:tc>
        <w:tc>
          <w:tcPr>
            <w:tcW w:w="125.05pt" w:type="dxa"/>
            <w:tcBorders>
              <w:top w:val="single" w:sz="0" w:space="0" w:color="auto"/>
              <w:start w:val="single" w:sz="0" w:space="0" w:color="auto"/>
              <w:bottom w:val="outset" w:sz="6" w:space="0" w:color="auto"/>
              <w:end w:val="outset" w:sz="6" w:space="0" w:color="auto"/>
            </w:tcBorders>
            <w:vAlign w:val="center"/>
          </w:tcPr>
          <w:p w14:paraId="2C8A6CB0" w14:textId="77777777" w:rsidR="00000000" w:rsidRDefault="00000000">
            <w:pPr>
              <w:widowControl/>
              <w:textAlignment w:val="center"/>
              <w:rPr>
                <w:rFonts w:ascii="宋体" w:hAnsi="宋体" w:hint="eastAsia"/>
                <w:szCs w:val="21"/>
              </w:rPr>
            </w:pPr>
            <w:r>
              <w:rPr>
                <w:rFonts w:ascii="宋体" w:hAnsi="宋体" w:hint="eastAsia"/>
                <w:szCs w:val="21"/>
              </w:rPr>
              <w:t>项目法人要求更换的除外</w:t>
            </w:r>
          </w:p>
        </w:tc>
      </w:tr>
      <w:tr w:rsidR="00000000" w14:paraId="03CC6038" w14:textId="77777777">
        <w:trPr>
          <w:trHeight w:val="454"/>
          <w:jc w:val="center"/>
        </w:trPr>
        <w:tc>
          <w:tcPr>
            <w:tcW w:w="58.25pt" w:type="dxa"/>
            <w:vMerge/>
            <w:tcBorders>
              <w:start w:val="outset" w:sz="6" w:space="0" w:color="auto"/>
              <w:end w:val="outset" w:sz="6" w:space="0" w:color="auto"/>
            </w:tcBorders>
            <w:vAlign w:val="center"/>
          </w:tcPr>
          <w:p w14:paraId="08C40B0C"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63E88042" w14:textId="77777777" w:rsidR="00000000" w:rsidRDefault="00000000">
            <w:pPr>
              <w:spacing w:line="7.50pt" w:lineRule="atLeast"/>
              <w:jc w:val="center"/>
              <w:rPr>
                <w:rFonts w:ascii="宋体" w:hAnsi="宋体" w:cs="宋体" w:hint="eastAsia"/>
                <w:kern w:val="0"/>
                <w:szCs w:val="21"/>
              </w:rPr>
            </w:pPr>
          </w:p>
        </w:tc>
        <w:tc>
          <w:tcPr>
            <w:tcW w:w="106.30pt" w:type="dxa"/>
            <w:tcBorders>
              <w:top w:val="single" w:sz="0" w:space="0" w:color="auto"/>
              <w:start w:val="single" w:sz="0" w:space="0" w:color="auto"/>
              <w:bottom w:val="single" w:sz="4" w:space="0" w:color="auto"/>
              <w:end w:val="outset" w:sz="6" w:space="0" w:color="auto"/>
            </w:tcBorders>
            <w:vAlign w:val="center"/>
          </w:tcPr>
          <w:p w14:paraId="698D46F4"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GLYHSG1-2-6</w:t>
            </w:r>
          </w:p>
        </w:tc>
        <w:tc>
          <w:tcPr>
            <w:tcW w:w="273.35pt" w:type="dxa"/>
            <w:tcBorders>
              <w:top w:val="single" w:sz="0" w:space="0" w:color="auto"/>
              <w:start w:val="single" w:sz="0" w:space="0" w:color="auto"/>
              <w:bottom w:val="outset" w:sz="6" w:space="0" w:color="auto"/>
              <w:end w:val="outset" w:sz="6" w:space="0" w:color="auto"/>
            </w:tcBorders>
            <w:vAlign w:val="center"/>
          </w:tcPr>
          <w:p w14:paraId="6BE7FCD1" w14:textId="77777777" w:rsidR="00000000" w:rsidRDefault="00000000">
            <w:pPr>
              <w:widowControl/>
              <w:jc w:val="center"/>
              <w:textAlignment w:val="center"/>
              <w:rPr>
                <w:rFonts w:ascii="宋体" w:hAnsi="宋体" w:hint="eastAsia"/>
                <w:szCs w:val="21"/>
              </w:rPr>
            </w:pPr>
            <w:r>
              <w:rPr>
                <w:rFonts w:ascii="宋体" w:hAnsi="宋体" w:hint="eastAsia"/>
                <w:szCs w:val="21"/>
              </w:rPr>
              <w:t>安全员或其它注册执业人员未按投标承诺到位，或无正当理由更换</w:t>
            </w:r>
          </w:p>
        </w:tc>
        <w:tc>
          <w:tcPr>
            <w:tcW w:w="77.25pt" w:type="dxa"/>
            <w:tcBorders>
              <w:top w:val="single" w:sz="0" w:space="0" w:color="auto"/>
              <w:start w:val="single" w:sz="0" w:space="0" w:color="auto"/>
              <w:bottom w:val="outset" w:sz="6" w:space="0" w:color="auto"/>
              <w:end w:val="outset" w:sz="6" w:space="0" w:color="auto"/>
            </w:tcBorders>
            <w:vAlign w:val="center"/>
          </w:tcPr>
          <w:p w14:paraId="3DDAD9A2" w14:textId="77777777" w:rsidR="00000000" w:rsidRDefault="00000000">
            <w:pPr>
              <w:widowControl/>
              <w:jc w:val="center"/>
              <w:textAlignment w:val="center"/>
              <w:rPr>
                <w:rFonts w:ascii="宋体" w:hAnsi="宋体" w:hint="eastAsia"/>
                <w:szCs w:val="21"/>
              </w:rPr>
            </w:pPr>
            <w:r>
              <w:rPr>
                <w:rFonts w:ascii="宋体" w:hAnsi="宋体" w:hint="eastAsia"/>
                <w:szCs w:val="21"/>
              </w:rPr>
              <w:t>0.5分/人次</w:t>
            </w:r>
          </w:p>
        </w:tc>
        <w:tc>
          <w:tcPr>
            <w:tcW w:w="125.05pt" w:type="dxa"/>
            <w:tcBorders>
              <w:top w:val="single" w:sz="0" w:space="0" w:color="auto"/>
              <w:start w:val="single" w:sz="0" w:space="0" w:color="auto"/>
              <w:bottom w:val="outset" w:sz="6" w:space="0" w:color="auto"/>
              <w:end w:val="outset" w:sz="6" w:space="0" w:color="auto"/>
            </w:tcBorders>
            <w:vAlign w:val="center"/>
          </w:tcPr>
          <w:p w14:paraId="0FDBF17F" w14:textId="77777777" w:rsidR="00000000" w:rsidRDefault="00000000">
            <w:pPr>
              <w:widowControl/>
              <w:textAlignment w:val="center"/>
              <w:rPr>
                <w:rFonts w:ascii="宋体" w:hAnsi="宋体" w:hint="eastAsia"/>
                <w:szCs w:val="21"/>
              </w:rPr>
            </w:pPr>
            <w:r>
              <w:rPr>
                <w:rFonts w:ascii="宋体" w:hAnsi="宋体" w:hint="eastAsia"/>
                <w:szCs w:val="21"/>
              </w:rPr>
              <w:t>项目法人要求更换的除外</w:t>
            </w:r>
          </w:p>
        </w:tc>
      </w:tr>
      <w:tr w:rsidR="00000000" w14:paraId="03E45C11" w14:textId="77777777">
        <w:trPr>
          <w:trHeight w:val="454"/>
          <w:jc w:val="center"/>
        </w:trPr>
        <w:tc>
          <w:tcPr>
            <w:tcW w:w="58.25pt" w:type="dxa"/>
            <w:vMerge/>
            <w:tcBorders>
              <w:start w:val="outset" w:sz="6" w:space="0" w:color="auto"/>
              <w:end w:val="outset" w:sz="6" w:space="0" w:color="auto"/>
            </w:tcBorders>
            <w:vAlign w:val="center"/>
          </w:tcPr>
          <w:p w14:paraId="5293F7F8"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119CC4B5" w14:textId="77777777" w:rsidR="00000000" w:rsidRDefault="00000000">
            <w:pPr>
              <w:spacing w:line="7.50pt" w:lineRule="atLeast"/>
              <w:jc w:val="center"/>
              <w:rPr>
                <w:rFonts w:ascii="宋体" w:hAnsi="宋体" w:cs="宋体" w:hint="eastAsia"/>
                <w:kern w:val="0"/>
                <w:szCs w:val="21"/>
              </w:rPr>
            </w:pPr>
          </w:p>
        </w:tc>
        <w:tc>
          <w:tcPr>
            <w:tcW w:w="106.30pt" w:type="dxa"/>
            <w:tcBorders>
              <w:top w:val="single" w:sz="4" w:space="0" w:color="auto"/>
              <w:start w:val="single" w:sz="0" w:space="0" w:color="auto"/>
              <w:bottom w:val="outset" w:sz="6" w:space="0" w:color="auto"/>
              <w:end w:val="outset" w:sz="6" w:space="0" w:color="auto"/>
            </w:tcBorders>
            <w:vAlign w:val="center"/>
          </w:tcPr>
          <w:p w14:paraId="4632FE8A"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GLYHSG1-2-7</w:t>
            </w:r>
          </w:p>
        </w:tc>
        <w:tc>
          <w:tcPr>
            <w:tcW w:w="273.35pt" w:type="dxa"/>
            <w:tcBorders>
              <w:top w:val="single" w:sz="4" w:space="0" w:color="auto"/>
              <w:start w:val="single" w:sz="0" w:space="0" w:color="auto"/>
              <w:bottom w:val="outset" w:sz="6" w:space="0" w:color="auto"/>
              <w:end w:val="outset" w:sz="6" w:space="0" w:color="auto"/>
            </w:tcBorders>
            <w:vAlign w:val="center"/>
          </w:tcPr>
          <w:p w14:paraId="2D5BC31C" w14:textId="77777777" w:rsidR="00000000" w:rsidRDefault="00000000">
            <w:pPr>
              <w:widowControl/>
              <w:jc w:val="center"/>
              <w:textAlignment w:val="center"/>
              <w:rPr>
                <w:rFonts w:ascii="宋体" w:hAnsi="宋体" w:hint="eastAsia"/>
                <w:szCs w:val="21"/>
              </w:rPr>
            </w:pPr>
            <w:r>
              <w:rPr>
                <w:rFonts w:ascii="宋体" w:hAnsi="宋体" w:hint="eastAsia"/>
                <w:szCs w:val="21"/>
              </w:rPr>
              <w:t>主要工程管理、技术人员未按投标承诺到位</w:t>
            </w:r>
          </w:p>
        </w:tc>
        <w:tc>
          <w:tcPr>
            <w:tcW w:w="77.25pt" w:type="dxa"/>
            <w:tcBorders>
              <w:top w:val="single" w:sz="0" w:space="0" w:color="auto"/>
              <w:start w:val="single" w:sz="0" w:space="0" w:color="auto"/>
              <w:bottom w:val="outset" w:sz="6" w:space="0" w:color="auto"/>
              <w:end w:val="outset" w:sz="6" w:space="0" w:color="auto"/>
            </w:tcBorders>
            <w:vAlign w:val="center"/>
          </w:tcPr>
          <w:p w14:paraId="3458CDE2" w14:textId="77777777" w:rsidR="00000000" w:rsidRDefault="00000000">
            <w:pPr>
              <w:widowControl/>
              <w:jc w:val="center"/>
              <w:textAlignment w:val="center"/>
              <w:rPr>
                <w:rFonts w:ascii="宋体" w:hAnsi="宋体" w:hint="eastAsia"/>
                <w:szCs w:val="21"/>
              </w:rPr>
            </w:pPr>
            <w:r>
              <w:rPr>
                <w:rFonts w:ascii="宋体" w:hAnsi="宋体" w:hint="eastAsia"/>
                <w:szCs w:val="21"/>
              </w:rPr>
              <w:t>0.2分/人次</w:t>
            </w:r>
          </w:p>
        </w:tc>
        <w:tc>
          <w:tcPr>
            <w:tcW w:w="125.05pt" w:type="dxa"/>
            <w:tcBorders>
              <w:top w:val="single" w:sz="0" w:space="0" w:color="auto"/>
              <w:start w:val="single" w:sz="0" w:space="0" w:color="auto"/>
              <w:bottom w:val="outset" w:sz="6" w:space="0" w:color="auto"/>
              <w:end w:val="outset" w:sz="6" w:space="0" w:color="auto"/>
            </w:tcBorders>
            <w:vAlign w:val="center"/>
          </w:tcPr>
          <w:p w14:paraId="4DDF203B" w14:textId="77777777" w:rsidR="00000000" w:rsidRDefault="00000000">
            <w:pPr>
              <w:widowControl/>
              <w:textAlignment w:val="center"/>
              <w:rPr>
                <w:rFonts w:ascii="宋体" w:hAnsi="宋体" w:hint="eastAsia"/>
                <w:szCs w:val="21"/>
              </w:rPr>
            </w:pPr>
          </w:p>
        </w:tc>
      </w:tr>
      <w:tr w:rsidR="00000000" w14:paraId="3290B713" w14:textId="77777777">
        <w:trPr>
          <w:trHeight w:val="454"/>
          <w:jc w:val="center"/>
        </w:trPr>
        <w:tc>
          <w:tcPr>
            <w:tcW w:w="58.25pt" w:type="dxa"/>
            <w:vMerge/>
            <w:tcBorders>
              <w:start w:val="outset" w:sz="6" w:space="0" w:color="auto"/>
              <w:end w:val="outset" w:sz="6" w:space="0" w:color="auto"/>
            </w:tcBorders>
            <w:vAlign w:val="center"/>
          </w:tcPr>
          <w:p w14:paraId="6AACA97A"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7CEE9B16" w14:textId="77777777" w:rsidR="00000000" w:rsidRDefault="00000000">
            <w:pPr>
              <w:spacing w:line="7.50pt" w:lineRule="atLeast"/>
              <w:jc w:val="center"/>
              <w:rPr>
                <w:rFonts w:ascii="宋体" w:hAnsi="宋体" w:cs="宋体" w:hint="eastAsia"/>
                <w:kern w:val="0"/>
                <w:szCs w:val="21"/>
              </w:rPr>
            </w:pPr>
          </w:p>
        </w:tc>
        <w:tc>
          <w:tcPr>
            <w:tcW w:w="106.30pt" w:type="dxa"/>
            <w:tcBorders>
              <w:top w:val="single" w:sz="4" w:space="0" w:color="auto"/>
              <w:start w:val="single" w:sz="0" w:space="0" w:color="auto"/>
              <w:bottom w:val="outset" w:sz="6" w:space="0" w:color="auto"/>
              <w:end w:val="outset" w:sz="6" w:space="0" w:color="auto"/>
            </w:tcBorders>
            <w:vAlign w:val="center"/>
          </w:tcPr>
          <w:p w14:paraId="68C09F2A"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GLYHSG1-2-8</w:t>
            </w:r>
          </w:p>
        </w:tc>
        <w:tc>
          <w:tcPr>
            <w:tcW w:w="273.35pt" w:type="dxa"/>
            <w:tcBorders>
              <w:top w:val="single" w:sz="4" w:space="0" w:color="auto"/>
              <w:start w:val="single" w:sz="0" w:space="0" w:color="auto"/>
              <w:bottom w:val="outset" w:sz="6" w:space="0" w:color="auto"/>
              <w:end w:val="outset" w:sz="6" w:space="0" w:color="auto"/>
            </w:tcBorders>
            <w:vAlign w:val="center"/>
          </w:tcPr>
          <w:p w14:paraId="40A6F7FB" w14:textId="77777777" w:rsidR="00000000" w:rsidRDefault="00000000">
            <w:pPr>
              <w:widowControl/>
              <w:jc w:val="center"/>
              <w:textAlignment w:val="center"/>
              <w:rPr>
                <w:rFonts w:ascii="宋体" w:hAnsi="宋体" w:hint="eastAsia"/>
                <w:szCs w:val="21"/>
              </w:rPr>
            </w:pPr>
            <w:r>
              <w:rPr>
                <w:rFonts w:ascii="宋体" w:hAnsi="宋体" w:hint="eastAsia"/>
                <w:szCs w:val="21"/>
              </w:rPr>
              <w:t>主要施工机械、试验检测设备未按投标承诺或工程需要到位</w:t>
            </w:r>
          </w:p>
        </w:tc>
        <w:tc>
          <w:tcPr>
            <w:tcW w:w="77.25pt" w:type="dxa"/>
            <w:tcBorders>
              <w:top w:val="single" w:sz="0" w:space="0" w:color="auto"/>
              <w:start w:val="single" w:sz="0" w:space="0" w:color="auto"/>
              <w:bottom w:val="outset" w:sz="6" w:space="0" w:color="auto"/>
              <w:end w:val="outset" w:sz="6" w:space="0" w:color="auto"/>
            </w:tcBorders>
            <w:vAlign w:val="center"/>
          </w:tcPr>
          <w:p w14:paraId="60843D56" w14:textId="77777777" w:rsidR="00000000" w:rsidRDefault="00000000">
            <w:pPr>
              <w:widowControl/>
              <w:jc w:val="center"/>
              <w:textAlignment w:val="center"/>
              <w:rPr>
                <w:rFonts w:ascii="宋体" w:hAnsi="宋体" w:hint="eastAsia"/>
                <w:szCs w:val="21"/>
              </w:rPr>
            </w:pPr>
            <w:r>
              <w:rPr>
                <w:rFonts w:ascii="宋体" w:hAnsi="宋体" w:hint="eastAsia"/>
                <w:szCs w:val="21"/>
              </w:rPr>
              <w:t>0.5-1分/台套</w:t>
            </w:r>
          </w:p>
        </w:tc>
        <w:tc>
          <w:tcPr>
            <w:tcW w:w="125.05pt" w:type="dxa"/>
            <w:tcBorders>
              <w:top w:val="single" w:sz="0" w:space="0" w:color="auto"/>
              <w:start w:val="single" w:sz="0" w:space="0" w:color="auto"/>
              <w:bottom w:val="outset" w:sz="6" w:space="0" w:color="auto"/>
              <w:end w:val="outset" w:sz="6" w:space="0" w:color="auto"/>
            </w:tcBorders>
            <w:vAlign w:val="center"/>
          </w:tcPr>
          <w:p w14:paraId="4C31EE53" w14:textId="77777777" w:rsidR="00000000" w:rsidRDefault="00000000">
            <w:pPr>
              <w:widowControl/>
              <w:textAlignment w:val="center"/>
              <w:rPr>
                <w:rFonts w:ascii="宋体" w:hAnsi="宋体" w:hint="eastAsia"/>
                <w:szCs w:val="21"/>
              </w:rPr>
            </w:pPr>
          </w:p>
        </w:tc>
      </w:tr>
      <w:tr w:rsidR="00000000" w14:paraId="01079C22" w14:textId="77777777">
        <w:trPr>
          <w:trHeight w:val="454"/>
          <w:jc w:val="center"/>
        </w:trPr>
        <w:tc>
          <w:tcPr>
            <w:tcW w:w="58.25pt" w:type="dxa"/>
            <w:vMerge/>
            <w:tcBorders>
              <w:start w:val="outset" w:sz="6" w:space="0" w:color="auto"/>
              <w:end w:val="outset" w:sz="6" w:space="0" w:color="auto"/>
            </w:tcBorders>
            <w:vAlign w:val="center"/>
          </w:tcPr>
          <w:p w14:paraId="74CC3455"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59009850" w14:textId="77777777" w:rsidR="00000000" w:rsidRDefault="00000000">
            <w:pPr>
              <w:spacing w:line="7.50pt" w:lineRule="atLeast"/>
              <w:jc w:val="center"/>
              <w:rPr>
                <w:rFonts w:ascii="宋体" w:hAnsi="宋体" w:cs="宋体" w:hint="eastAsia"/>
                <w:kern w:val="0"/>
                <w:szCs w:val="21"/>
              </w:rPr>
            </w:pPr>
          </w:p>
        </w:tc>
        <w:tc>
          <w:tcPr>
            <w:tcW w:w="106.30pt" w:type="dxa"/>
            <w:tcBorders>
              <w:top w:val="single" w:sz="4" w:space="0" w:color="auto"/>
              <w:start w:val="single" w:sz="0" w:space="0" w:color="auto"/>
              <w:bottom w:val="outset" w:sz="6" w:space="0" w:color="auto"/>
              <w:end w:val="outset" w:sz="6" w:space="0" w:color="auto"/>
            </w:tcBorders>
            <w:vAlign w:val="center"/>
          </w:tcPr>
          <w:p w14:paraId="06E02396"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GLYHSG1-2-9</w:t>
            </w:r>
          </w:p>
        </w:tc>
        <w:tc>
          <w:tcPr>
            <w:tcW w:w="273.35pt" w:type="dxa"/>
            <w:tcBorders>
              <w:top w:val="single" w:sz="4" w:space="0" w:color="auto"/>
              <w:start w:val="single" w:sz="0" w:space="0" w:color="auto"/>
              <w:bottom w:val="outset" w:sz="6" w:space="0" w:color="auto"/>
              <w:end w:val="outset" w:sz="6" w:space="0" w:color="auto"/>
            </w:tcBorders>
            <w:vAlign w:val="center"/>
          </w:tcPr>
          <w:p w14:paraId="5FC1E1E5" w14:textId="77777777" w:rsidR="00000000" w:rsidRDefault="00000000">
            <w:pPr>
              <w:widowControl/>
              <w:jc w:val="center"/>
              <w:textAlignment w:val="center"/>
              <w:rPr>
                <w:rFonts w:ascii="宋体" w:hAnsi="宋体" w:hint="eastAsia"/>
                <w:szCs w:val="21"/>
              </w:rPr>
            </w:pPr>
            <w:r>
              <w:rPr>
                <w:rFonts w:ascii="宋体" w:hAnsi="宋体" w:hint="eastAsia"/>
                <w:szCs w:val="21"/>
              </w:rPr>
              <w:t>有关人员未按要求持证上岗</w:t>
            </w:r>
          </w:p>
        </w:tc>
        <w:tc>
          <w:tcPr>
            <w:tcW w:w="77.25pt" w:type="dxa"/>
            <w:tcBorders>
              <w:top w:val="single" w:sz="0" w:space="0" w:color="auto"/>
              <w:start w:val="single" w:sz="0" w:space="0" w:color="auto"/>
              <w:bottom w:val="outset" w:sz="6" w:space="0" w:color="auto"/>
              <w:end w:val="outset" w:sz="6" w:space="0" w:color="auto"/>
            </w:tcBorders>
            <w:vAlign w:val="center"/>
          </w:tcPr>
          <w:p w14:paraId="2C03F512" w14:textId="77777777" w:rsidR="00000000" w:rsidRDefault="00000000">
            <w:pPr>
              <w:widowControl/>
              <w:jc w:val="center"/>
              <w:textAlignment w:val="center"/>
              <w:rPr>
                <w:rFonts w:ascii="宋体" w:hAnsi="宋体" w:hint="eastAsia"/>
                <w:szCs w:val="21"/>
              </w:rPr>
            </w:pPr>
            <w:r>
              <w:rPr>
                <w:rFonts w:ascii="宋体" w:hAnsi="宋体" w:hint="eastAsia"/>
                <w:szCs w:val="21"/>
              </w:rPr>
              <w:t>1分/人次</w:t>
            </w:r>
          </w:p>
        </w:tc>
        <w:tc>
          <w:tcPr>
            <w:tcW w:w="125.05pt" w:type="dxa"/>
            <w:tcBorders>
              <w:top w:val="single" w:sz="0" w:space="0" w:color="auto"/>
              <w:start w:val="single" w:sz="0" w:space="0" w:color="auto"/>
              <w:bottom w:val="outset" w:sz="6" w:space="0" w:color="auto"/>
              <w:end w:val="outset" w:sz="6" w:space="0" w:color="auto"/>
            </w:tcBorders>
            <w:vAlign w:val="center"/>
          </w:tcPr>
          <w:p w14:paraId="2EDD7614" w14:textId="77777777" w:rsidR="00000000" w:rsidRDefault="00000000">
            <w:pPr>
              <w:widowControl/>
              <w:textAlignment w:val="center"/>
              <w:rPr>
                <w:rFonts w:ascii="宋体" w:hAnsi="宋体" w:hint="eastAsia"/>
                <w:szCs w:val="21"/>
              </w:rPr>
            </w:pPr>
          </w:p>
        </w:tc>
      </w:tr>
      <w:tr w:rsidR="00000000" w14:paraId="37E02A20" w14:textId="77777777">
        <w:trPr>
          <w:trHeight w:val="454"/>
          <w:jc w:val="center"/>
        </w:trPr>
        <w:tc>
          <w:tcPr>
            <w:tcW w:w="58.25pt" w:type="dxa"/>
            <w:vMerge/>
            <w:tcBorders>
              <w:start w:val="outset" w:sz="6" w:space="0" w:color="auto"/>
              <w:end w:val="outset" w:sz="6" w:space="0" w:color="auto"/>
            </w:tcBorders>
            <w:vAlign w:val="center"/>
          </w:tcPr>
          <w:p w14:paraId="1BFD870A"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6832576F" w14:textId="77777777" w:rsidR="00000000" w:rsidRDefault="00000000">
            <w:pPr>
              <w:spacing w:line="7.50pt" w:lineRule="atLeast"/>
              <w:jc w:val="center"/>
              <w:rPr>
                <w:rFonts w:ascii="宋体" w:hAnsi="宋体" w:cs="宋体" w:hint="eastAsia"/>
                <w:kern w:val="0"/>
                <w:szCs w:val="21"/>
              </w:rPr>
            </w:pPr>
          </w:p>
        </w:tc>
        <w:tc>
          <w:tcPr>
            <w:tcW w:w="106.30pt" w:type="dxa"/>
            <w:tcBorders>
              <w:top w:val="single" w:sz="4" w:space="0" w:color="auto"/>
              <w:start w:val="single" w:sz="0" w:space="0" w:color="auto"/>
              <w:bottom w:val="outset" w:sz="6" w:space="0" w:color="auto"/>
              <w:end w:val="outset" w:sz="6" w:space="0" w:color="auto"/>
            </w:tcBorders>
            <w:vAlign w:val="center"/>
          </w:tcPr>
          <w:p w14:paraId="6E5129A1" w14:textId="77777777" w:rsidR="00000000" w:rsidRDefault="00000000">
            <w:pPr>
              <w:widowControl/>
              <w:jc w:val="center"/>
              <w:textAlignment w:val="center"/>
              <w:rPr>
                <w:rFonts w:ascii="宋体" w:hAnsi="宋体" w:hint="eastAsia"/>
                <w:szCs w:val="21"/>
              </w:rPr>
            </w:pPr>
            <w:r>
              <w:rPr>
                <w:rFonts w:ascii="宋体" w:hAnsi="宋体" w:hint="eastAsia"/>
                <w:szCs w:val="21"/>
              </w:rPr>
              <w:t>GLYHSG1-2-10</w:t>
            </w:r>
          </w:p>
        </w:tc>
        <w:tc>
          <w:tcPr>
            <w:tcW w:w="273.35pt" w:type="dxa"/>
            <w:tcBorders>
              <w:top w:val="single" w:sz="4" w:space="0" w:color="auto"/>
              <w:start w:val="single" w:sz="0" w:space="0" w:color="auto"/>
              <w:bottom w:val="outset" w:sz="6" w:space="0" w:color="auto"/>
              <w:end w:val="outset" w:sz="6" w:space="0" w:color="auto"/>
            </w:tcBorders>
            <w:vAlign w:val="center"/>
          </w:tcPr>
          <w:p w14:paraId="3AB70804" w14:textId="77777777" w:rsidR="00000000" w:rsidRDefault="00000000">
            <w:pPr>
              <w:widowControl/>
              <w:jc w:val="center"/>
              <w:textAlignment w:val="center"/>
              <w:rPr>
                <w:rFonts w:ascii="宋体" w:hAnsi="宋体" w:hint="eastAsia"/>
                <w:szCs w:val="21"/>
              </w:rPr>
            </w:pPr>
            <w:r>
              <w:rPr>
                <w:rFonts w:ascii="宋体" w:hAnsi="宋体" w:hint="eastAsia"/>
                <w:szCs w:val="21"/>
              </w:rPr>
              <w:t>未按规定签订劳务用工合同</w:t>
            </w:r>
          </w:p>
        </w:tc>
        <w:tc>
          <w:tcPr>
            <w:tcW w:w="77.25pt" w:type="dxa"/>
            <w:tcBorders>
              <w:top w:val="single" w:sz="0" w:space="0" w:color="auto"/>
              <w:start w:val="single" w:sz="0" w:space="0" w:color="auto"/>
              <w:bottom w:val="outset" w:sz="6" w:space="0" w:color="auto"/>
              <w:end w:val="outset" w:sz="6" w:space="0" w:color="auto"/>
            </w:tcBorders>
            <w:vAlign w:val="center"/>
          </w:tcPr>
          <w:p w14:paraId="1ABB451E" w14:textId="77777777" w:rsidR="00000000" w:rsidRDefault="00000000">
            <w:pPr>
              <w:widowControl/>
              <w:jc w:val="center"/>
              <w:textAlignment w:val="center"/>
              <w:rPr>
                <w:rFonts w:ascii="宋体" w:hAnsi="宋体" w:hint="eastAsia"/>
                <w:szCs w:val="21"/>
              </w:rPr>
            </w:pPr>
            <w:r>
              <w:rPr>
                <w:rFonts w:ascii="宋体" w:hAnsi="宋体" w:hint="eastAsia"/>
                <w:szCs w:val="21"/>
              </w:rPr>
              <w:t>2分/人次</w:t>
            </w:r>
          </w:p>
        </w:tc>
        <w:tc>
          <w:tcPr>
            <w:tcW w:w="125.05pt" w:type="dxa"/>
            <w:tcBorders>
              <w:top w:val="single" w:sz="0" w:space="0" w:color="auto"/>
              <w:start w:val="single" w:sz="0" w:space="0" w:color="auto"/>
              <w:bottom w:val="outset" w:sz="6" w:space="0" w:color="auto"/>
              <w:end w:val="outset" w:sz="6" w:space="0" w:color="auto"/>
            </w:tcBorders>
            <w:vAlign w:val="center"/>
          </w:tcPr>
          <w:p w14:paraId="1D574433" w14:textId="77777777" w:rsidR="00000000" w:rsidRDefault="00000000">
            <w:pPr>
              <w:widowControl/>
              <w:textAlignment w:val="center"/>
              <w:rPr>
                <w:rFonts w:ascii="宋体" w:hAnsi="宋体" w:hint="eastAsia"/>
                <w:szCs w:val="21"/>
              </w:rPr>
            </w:pPr>
          </w:p>
        </w:tc>
      </w:tr>
      <w:tr w:rsidR="00000000" w14:paraId="2EDF7D68" w14:textId="77777777">
        <w:trPr>
          <w:trHeight w:val="454"/>
          <w:jc w:val="center"/>
        </w:trPr>
        <w:tc>
          <w:tcPr>
            <w:tcW w:w="58.25pt" w:type="dxa"/>
            <w:vMerge/>
            <w:tcBorders>
              <w:start w:val="outset" w:sz="6" w:space="0" w:color="auto"/>
              <w:end w:val="outset" w:sz="6" w:space="0" w:color="auto"/>
            </w:tcBorders>
            <w:vAlign w:val="center"/>
          </w:tcPr>
          <w:p w14:paraId="2DBCE00C" w14:textId="77777777" w:rsidR="00000000" w:rsidRDefault="00000000">
            <w:pPr>
              <w:spacing w:line="7.50pt" w:lineRule="atLeast"/>
              <w:jc w:val="center"/>
              <w:rPr>
                <w:rFonts w:ascii="宋体" w:hAnsi="宋体" w:cs="宋体" w:hint="eastAsia"/>
                <w:kern w:val="0"/>
                <w:sz w:val="24"/>
              </w:rPr>
            </w:pPr>
          </w:p>
        </w:tc>
        <w:tc>
          <w:tcPr>
            <w:tcW w:w="67.45pt" w:type="dxa"/>
            <w:vMerge w:val="restart"/>
            <w:tcBorders>
              <w:top w:val="single" w:sz="4" w:space="0" w:color="auto"/>
              <w:start w:val="outset" w:sz="6" w:space="0" w:color="auto"/>
              <w:end w:val="outset" w:sz="6" w:space="0" w:color="auto"/>
            </w:tcBorders>
            <w:vAlign w:val="center"/>
          </w:tcPr>
          <w:p w14:paraId="41EBFEB5" w14:textId="77777777" w:rsidR="00000000" w:rsidRDefault="00000000">
            <w:pPr>
              <w:spacing w:line="7.50pt" w:lineRule="atLeast"/>
              <w:jc w:val="center"/>
              <w:rPr>
                <w:rFonts w:ascii="宋体" w:hAnsi="宋体" w:cs="宋体" w:hint="eastAsia"/>
                <w:kern w:val="0"/>
                <w:szCs w:val="21"/>
              </w:rPr>
            </w:pPr>
          </w:p>
          <w:p w14:paraId="15973122" w14:textId="77777777" w:rsidR="00000000" w:rsidRDefault="00000000">
            <w:pPr>
              <w:spacing w:line="7.50pt" w:lineRule="atLeast"/>
              <w:jc w:val="center"/>
              <w:rPr>
                <w:rFonts w:ascii="宋体" w:hAnsi="宋体" w:cs="宋体" w:hint="eastAsia"/>
                <w:kern w:val="0"/>
                <w:szCs w:val="21"/>
              </w:rPr>
            </w:pPr>
          </w:p>
          <w:p w14:paraId="6444B4D9" w14:textId="77777777" w:rsidR="00000000" w:rsidRDefault="00000000">
            <w:pPr>
              <w:spacing w:line="7.50pt" w:lineRule="atLeast"/>
              <w:jc w:val="center"/>
              <w:rPr>
                <w:rFonts w:ascii="宋体" w:hAnsi="宋体" w:cs="宋体" w:hint="eastAsia"/>
                <w:kern w:val="0"/>
                <w:szCs w:val="21"/>
              </w:rPr>
            </w:pPr>
          </w:p>
          <w:p w14:paraId="3ADADE52" w14:textId="77777777" w:rsidR="00000000" w:rsidRDefault="00000000">
            <w:pPr>
              <w:spacing w:line="7.50pt" w:lineRule="atLeast"/>
              <w:jc w:val="center"/>
              <w:rPr>
                <w:rFonts w:ascii="宋体" w:hAnsi="宋体" w:cs="宋体" w:hint="eastAsia"/>
                <w:kern w:val="0"/>
                <w:szCs w:val="21"/>
              </w:rPr>
            </w:pPr>
          </w:p>
          <w:p w14:paraId="798FC26F" w14:textId="77777777" w:rsidR="00000000" w:rsidRDefault="00000000">
            <w:pPr>
              <w:spacing w:line="7.50pt" w:lineRule="atLeast"/>
              <w:jc w:val="center"/>
              <w:rPr>
                <w:rFonts w:ascii="宋体" w:hAnsi="宋体" w:cs="宋体" w:hint="eastAsia"/>
                <w:kern w:val="0"/>
                <w:szCs w:val="21"/>
              </w:rPr>
            </w:pPr>
          </w:p>
          <w:p w14:paraId="1B230394" w14:textId="77777777" w:rsidR="00000000" w:rsidRDefault="00000000">
            <w:pPr>
              <w:spacing w:line="7.50pt" w:lineRule="atLeast"/>
              <w:jc w:val="center"/>
              <w:rPr>
                <w:rFonts w:ascii="宋体" w:hAnsi="宋体" w:cs="宋体" w:hint="eastAsia"/>
                <w:kern w:val="0"/>
                <w:szCs w:val="21"/>
              </w:rPr>
            </w:pPr>
          </w:p>
          <w:p w14:paraId="294D03EF" w14:textId="77777777" w:rsidR="00000000" w:rsidRDefault="00000000">
            <w:pPr>
              <w:spacing w:line="7.50pt" w:lineRule="atLeast"/>
              <w:jc w:val="center"/>
              <w:rPr>
                <w:rFonts w:ascii="宋体" w:hAnsi="宋体" w:cs="宋体" w:hint="eastAsia"/>
                <w:kern w:val="0"/>
                <w:szCs w:val="21"/>
              </w:rPr>
            </w:pPr>
          </w:p>
          <w:p w14:paraId="0A9CA006" w14:textId="77777777" w:rsidR="00000000" w:rsidRDefault="00000000">
            <w:pPr>
              <w:spacing w:line="7.50pt" w:lineRule="atLeast"/>
              <w:jc w:val="center"/>
              <w:rPr>
                <w:rFonts w:ascii="宋体" w:hAnsi="宋体" w:cs="宋体" w:hint="eastAsia"/>
                <w:kern w:val="0"/>
                <w:szCs w:val="21"/>
              </w:rPr>
            </w:pPr>
          </w:p>
          <w:p w14:paraId="35B3C27F" w14:textId="77777777" w:rsidR="00000000" w:rsidRDefault="00000000">
            <w:pPr>
              <w:spacing w:line="7.50pt" w:lineRule="atLeast"/>
              <w:jc w:val="center"/>
              <w:rPr>
                <w:rFonts w:ascii="宋体" w:hAnsi="宋体" w:cs="宋体" w:hint="eastAsia"/>
                <w:kern w:val="0"/>
                <w:szCs w:val="21"/>
              </w:rPr>
            </w:pPr>
          </w:p>
          <w:p w14:paraId="4C396471" w14:textId="77777777" w:rsidR="00000000" w:rsidRDefault="00000000">
            <w:pPr>
              <w:spacing w:line="7.50pt" w:lineRule="atLeast"/>
              <w:jc w:val="center"/>
              <w:rPr>
                <w:rFonts w:ascii="宋体" w:hAnsi="宋体" w:cs="宋体" w:hint="eastAsia"/>
                <w:kern w:val="0"/>
                <w:szCs w:val="21"/>
              </w:rPr>
            </w:pPr>
          </w:p>
          <w:p w14:paraId="50CF28E1" w14:textId="77777777" w:rsidR="00000000" w:rsidRDefault="00000000">
            <w:pPr>
              <w:spacing w:line="7.50pt" w:lineRule="atLeast"/>
              <w:jc w:val="center"/>
              <w:rPr>
                <w:rFonts w:ascii="宋体" w:hAnsi="宋体" w:cs="宋体" w:hint="eastAsia"/>
                <w:kern w:val="0"/>
                <w:szCs w:val="21"/>
              </w:rPr>
            </w:pPr>
          </w:p>
          <w:p w14:paraId="366013CF" w14:textId="77777777" w:rsidR="00000000" w:rsidRDefault="00000000">
            <w:pPr>
              <w:spacing w:line="7.50pt" w:lineRule="atLeast"/>
              <w:jc w:val="center"/>
              <w:rPr>
                <w:rFonts w:ascii="宋体" w:hAnsi="宋体" w:cs="宋体" w:hint="eastAsia"/>
                <w:kern w:val="0"/>
                <w:szCs w:val="21"/>
              </w:rPr>
            </w:pPr>
          </w:p>
          <w:p w14:paraId="1EE4BE66" w14:textId="77777777" w:rsidR="00000000" w:rsidRDefault="00000000">
            <w:pPr>
              <w:spacing w:line="7.50pt" w:lineRule="atLeast"/>
              <w:jc w:val="center"/>
              <w:rPr>
                <w:rFonts w:ascii="宋体" w:hAnsi="宋体" w:cs="宋体" w:hint="eastAsia"/>
                <w:kern w:val="0"/>
                <w:szCs w:val="21"/>
              </w:rPr>
            </w:pPr>
          </w:p>
          <w:p w14:paraId="48690C7F" w14:textId="77777777" w:rsidR="00000000" w:rsidRDefault="00000000">
            <w:pPr>
              <w:spacing w:line="7.50pt" w:lineRule="atLeast"/>
              <w:jc w:val="center"/>
              <w:rPr>
                <w:rFonts w:ascii="宋体" w:hAnsi="宋体" w:cs="宋体" w:hint="eastAsia"/>
                <w:kern w:val="0"/>
                <w:szCs w:val="21"/>
              </w:rPr>
            </w:pPr>
          </w:p>
          <w:p w14:paraId="01113BE2" w14:textId="77777777" w:rsidR="00000000" w:rsidRDefault="00000000">
            <w:pPr>
              <w:spacing w:line="7.50pt" w:lineRule="atLeast"/>
              <w:jc w:val="center"/>
              <w:rPr>
                <w:rFonts w:ascii="宋体" w:hAnsi="宋体" w:cs="宋体" w:hint="eastAsia"/>
                <w:kern w:val="0"/>
                <w:szCs w:val="21"/>
              </w:rPr>
            </w:pPr>
          </w:p>
          <w:p w14:paraId="0D32F51E"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质量与进度管理（满分50，扣完为止。行为代码GLYHSG1-3）</w:t>
            </w:r>
          </w:p>
        </w:tc>
        <w:tc>
          <w:tcPr>
            <w:tcW w:w="106.30pt" w:type="dxa"/>
            <w:tcBorders>
              <w:top w:val="single" w:sz="4" w:space="0" w:color="auto"/>
              <w:start w:val="single" w:sz="0" w:space="0" w:color="auto"/>
              <w:bottom w:val="outset" w:sz="6" w:space="0" w:color="auto"/>
              <w:end w:val="outset" w:sz="6" w:space="0" w:color="auto"/>
            </w:tcBorders>
            <w:vAlign w:val="center"/>
          </w:tcPr>
          <w:p w14:paraId="76F23339"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GLYHSG1-3-1</w:t>
            </w:r>
          </w:p>
        </w:tc>
        <w:tc>
          <w:tcPr>
            <w:tcW w:w="273.35pt" w:type="dxa"/>
            <w:tcBorders>
              <w:top w:val="single" w:sz="4" w:space="0" w:color="auto"/>
              <w:start w:val="single" w:sz="0" w:space="0" w:color="auto"/>
              <w:bottom w:val="outset" w:sz="6" w:space="0" w:color="auto"/>
              <w:end w:val="outset" w:sz="6" w:space="0" w:color="auto"/>
            </w:tcBorders>
            <w:vAlign w:val="center"/>
          </w:tcPr>
          <w:p w14:paraId="44A4074F" w14:textId="77777777" w:rsidR="00000000" w:rsidRDefault="00000000">
            <w:pPr>
              <w:widowControl/>
              <w:jc w:val="center"/>
              <w:textAlignment w:val="center"/>
              <w:rPr>
                <w:rFonts w:ascii="宋体" w:hAnsi="宋体" w:hint="eastAsia"/>
                <w:szCs w:val="21"/>
              </w:rPr>
            </w:pPr>
            <w:r>
              <w:rPr>
                <w:rFonts w:ascii="宋体" w:hAnsi="宋体" w:hint="eastAsia"/>
                <w:szCs w:val="21"/>
              </w:rPr>
              <w:t>拒绝或阻碍依法进行公路建设监督检查工作</w:t>
            </w:r>
          </w:p>
        </w:tc>
        <w:tc>
          <w:tcPr>
            <w:tcW w:w="77.25pt" w:type="dxa"/>
            <w:tcBorders>
              <w:top w:val="single" w:sz="0" w:space="0" w:color="auto"/>
              <w:start w:val="single" w:sz="0" w:space="0" w:color="auto"/>
              <w:bottom w:val="outset" w:sz="6" w:space="0" w:color="auto"/>
              <w:end w:val="outset" w:sz="6" w:space="0" w:color="auto"/>
            </w:tcBorders>
            <w:vAlign w:val="center"/>
          </w:tcPr>
          <w:p w14:paraId="63B92BA7" w14:textId="77777777" w:rsidR="00000000" w:rsidRDefault="00000000">
            <w:pPr>
              <w:widowControl/>
              <w:jc w:val="center"/>
              <w:textAlignment w:val="center"/>
              <w:rPr>
                <w:rFonts w:ascii="宋体" w:hAnsi="宋体" w:hint="eastAsia"/>
                <w:szCs w:val="21"/>
              </w:rPr>
            </w:pPr>
            <w:r>
              <w:rPr>
                <w:rFonts w:ascii="宋体" w:hAnsi="宋体" w:hint="eastAsia"/>
                <w:szCs w:val="21"/>
              </w:rPr>
              <w:t>8分/人次</w:t>
            </w:r>
          </w:p>
        </w:tc>
        <w:tc>
          <w:tcPr>
            <w:tcW w:w="125.05pt" w:type="dxa"/>
            <w:tcBorders>
              <w:top w:val="single" w:sz="0" w:space="0" w:color="auto"/>
              <w:start w:val="single" w:sz="0" w:space="0" w:color="auto"/>
              <w:bottom w:val="outset" w:sz="6" w:space="0" w:color="auto"/>
              <w:end w:val="outset" w:sz="6" w:space="0" w:color="auto"/>
            </w:tcBorders>
            <w:vAlign w:val="center"/>
          </w:tcPr>
          <w:p w14:paraId="51CC8A39" w14:textId="77777777" w:rsidR="00000000" w:rsidRDefault="00000000">
            <w:pPr>
              <w:widowControl/>
              <w:jc w:val="center"/>
              <w:textAlignment w:val="center"/>
              <w:rPr>
                <w:rFonts w:ascii="宋体" w:hAnsi="宋体" w:hint="eastAsia"/>
                <w:szCs w:val="21"/>
              </w:rPr>
            </w:pPr>
          </w:p>
        </w:tc>
      </w:tr>
      <w:tr w:rsidR="00000000" w14:paraId="19530246" w14:textId="77777777">
        <w:trPr>
          <w:trHeight w:val="454"/>
          <w:jc w:val="center"/>
        </w:trPr>
        <w:tc>
          <w:tcPr>
            <w:tcW w:w="58.25pt" w:type="dxa"/>
            <w:vMerge/>
            <w:tcBorders>
              <w:start w:val="outset" w:sz="6" w:space="0" w:color="auto"/>
              <w:end w:val="outset" w:sz="6" w:space="0" w:color="auto"/>
            </w:tcBorders>
            <w:vAlign w:val="center"/>
          </w:tcPr>
          <w:p w14:paraId="4EDACA4F"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3A901623"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4" w:space="0" w:color="auto"/>
              <w:start w:val="single" w:sz="0" w:space="0" w:color="auto"/>
              <w:bottom w:val="outset" w:sz="6" w:space="0" w:color="auto"/>
              <w:end w:val="outset" w:sz="6" w:space="0" w:color="auto"/>
            </w:tcBorders>
            <w:vAlign w:val="center"/>
          </w:tcPr>
          <w:p w14:paraId="44AE0399"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GLYHSG1-3-2</w:t>
            </w:r>
          </w:p>
        </w:tc>
        <w:tc>
          <w:tcPr>
            <w:tcW w:w="273.35pt" w:type="dxa"/>
            <w:tcBorders>
              <w:top w:val="single" w:sz="4" w:space="0" w:color="auto"/>
              <w:start w:val="single" w:sz="0" w:space="0" w:color="auto"/>
              <w:bottom w:val="outset" w:sz="6" w:space="0" w:color="auto"/>
              <w:end w:val="outset" w:sz="6" w:space="0" w:color="auto"/>
            </w:tcBorders>
            <w:vAlign w:val="center"/>
          </w:tcPr>
          <w:p w14:paraId="62CCD7FA" w14:textId="77777777" w:rsidR="00000000" w:rsidRDefault="00000000">
            <w:pPr>
              <w:widowControl/>
              <w:jc w:val="center"/>
              <w:textAlignment w:val="center"/>
              <w:rPr>
                <w:rFonts w:ascii="宋体" w:hAnsi="宋体" w:hint="eastAsia"/>
                <w:szCs w:val="21"/>
              </w:rPr>
            </w:pPr>
            <w:r>
              <w:rPr>
                <w:rFonts w:ascii="宋体" w:hAnsi="宋体" w:hint="eastAsia"/>
                <w:szCs w:val="21"/>
              </w:rPr>
              <w:t>未对职工进行专项教育和培训</w:t>
            </w:r>
          </w:p>
        </w:tc>
        <w:tc>
          <w:tcPr>
            <w:tcW w:w="77.25pt" w:type="dxa"/>
            <w:tcBorders>
              <w:top w:val="single" w:sz="0" w:space="0" w:color="auto"/>
              <w:start w:val="single" w:sz="0" w:space="0" w:color="auto"/>
              <w:bottom w:val="outset" w:sz="6" w:space="0" w:color="auto"/>
              <w:end w:val="outset" w:sz="6" w:space="0" w:color="auto"/>
            </w:tcBorders>
            <w:vAlign w:val="center"/>
          </w:tcPr>
          <w:p w14:paraId="67867207" w14:textId="77777777" w:rsidR="00000000" w:rsidRDefault="00000000">
            <w:pPr>
              <w:widowControl/>
              <w:jc w:val="center"/>
              <w:textAlignment w:val="center"/>
              <w:rPr>
                <w:rFonts w:ascii="宋体" w:hAnsi="宋体" w:hint="eastAsia"/>
                <w:szCs w:val="21"/>
              </w:rPr>
            </w:pPr>
            <w:r>
              <w:rPr>
                <w:rFonts w:ascii="宋体" w:hAnsi="宋体" w:hint="eastAsia"/>
                <w:szCs w:val="21"/>
              </w:rPr>
              <w:t>0.5分/人次</w:t>
            </w:r>
          </w:p>
        </w:tc>
        <w:tc>
          <w:tcPr>
            <w:tcW w:w="125.05pt" w:type="dxa"/>
            <w:tcBorders>
              <w:top w:val="single" w:sz="0" w:space="0" w:color="auto"/>
              <w:start w:val="single" w:sz="0" w:space="0" w:color="auto"/>
              <w:bottom w:val="outset" w:sz="6" w:space="0" w:color="auto"/>
              <w:end w:val="outset" w:sz="6" w:space="0" w:color="auto"/>
            </w:tcBorders>
            <w:vAlign w:val="center"/>
          </w:tcPr>
          <w:p w14:paraId="2BD15913" w14:textId="77777777" w:rsidR="00000000" w:rsidRDefault="00000000">
            <w:pPr>
              <w:widowControl/>
              <w:jc w:val="center"/>
              <w:textAlignment w:val="center"/>
              <w:rPr>
                <w:rFonts w:ascii="宋体" w:hAnsi="宋体" w:hint="eastAsia"/>
                <w:szCs w:val="21"/>
              </w:rPr>
            </w:pPr>
          </w:p>
        </w:tc>
      </w:tr>
      <w:tr w:rsidR="00000000" w14:paraId="72AE0279" w14:textId="77777777">
        <w:trPr>
          <w:trHeight w:val="454"/>
          <w:jc w:val="center"/>
        </w:trPr>
        <w:tc>
          <w:tcPr>
            <w:tcW w:w="58.25pt" w:type="dxa"/>
            <w:vMerge/>
            <w:tcBorders>
              <w:start w:val="outset" w:sz="6" w:space="0" w:color="auto"/>
              <w:end w:val="outset" w:sz="6" w:space="0" w:color="auto"/>
            </w:tcBorders>
            <w:vAlign w:val="center"/>
          </w:tcPr>
          <w:p w14:paraId="208AFF23"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0F6AB50A"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4" w:space="0" w:color="auto"/>
              <w:start w:val="single" w:sz="0" w:space="0" w:color="auto"/>
              <w:bottom w:val="outset" w:sz="6" w:space="0" w:color="auto"/>
              <w:end w:val="outset" w:sz="6" w:space="0" w:color="auto"/>
            </w:tcBorders>
            <w:vAlign w:val="center"/>
          </w:tcPr>
          <w:p w14:paraId="0BAFF383"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GLYHSG1-3-3</w:t>
            </w:r>
          </w:p>
        </w:tc>
        <w:tc>
          <w:tcPr>
            <w:tcW w:w="273.35pt" w:type="dxa"/>
            <w:tcBorders>
              <w:top w:val="single" w:sz="4" w:space="0" w:color="auto"/>
              <w:start w:val="single" w:sz="0" w:space="0" w:color="auto"/>
              <w:bottom w:val="outset" w:sz="6" w:space="0" w:color="auto"/>
              <w:end w:val="outset" w:sz="6" w:space="0" w:color="auto"/>
            </w:tcBorders>
            <w:vAlign w:val="center"/>
          </w:tcPr>
          <w:p w14:paraId="781DA8E0" w14:textId="77777777" w:rsidR="00000000" w:rsidRDefault="00000000">
            <w:pPr>
              <w:widowControl/>
              <w:jc w:val="center"/>
              <w:textAlignment w:val="center"/>
              <w:rPr>
                <w:rFonts w:ascii="宋体" w:hAnsi="宋体" w:hint="eastAsia"/>
                <w:szCs w:val="21"/>
              </w:rPr>
            </w:pPr>
            <w:r>
              <w:rPr>
                <w:rFonts w:ascii="宋体" w:hAnsi="宋体" w:hint="eastAsia"/>
                <w:szCs w:val="21"/>
              </w:rPr>
              <w:t>质量保证体系或质量保证措施不健全</w:t>
            </w:r>
          </w:p>
        </w:tc>
        <w:tc>
          <w:tcPr>
            <w:tcW w:w="77.25pt" w:type="dxa"/>
            <w:tcBorders>
              <w:top w:val="single" w:sz="0" w:space="0" w:color="auto"/>
              <w:start w:val="single" w:sz="0" w:space="0" w:color="auto"/>
              <w:bottom w:val="outset" w:sz="6" w:space="0" w:color="auto"/>
              <w:end w:val="outset" w:sz="6" w:space="0" w:color="auto"/>
            </w:tcBorders>
            <w:vAlign w:val="center"/>
          </w:tcPr>
          <w:p w14:paraId="24E493BC" w14:textId="77777777" w:rsidR="00000000" w:rsidRDefault="00000000">
            <w:pPr>
              <w:widowControl/>
              <w:jc w:val="center"/>
              <w:textAlignment w:val="center"/>
              <w:rPr>
                <w:rFonts w:ascii="宋体" w:hAnsi="宋体" w:hint="eastAsia"/>
                <w:szCs w:val="21"/>
              </w:rPr>
            </w:pPr>
            <w:r>
              <w:rPr>
                <w:rFonts w:ascii="宋体" w:hAnsi="宋体" w:hint="eastAsia"/>
                <w:szCs w:val="21"/>
              </w:rPr>
              <w:t>3分</w:t>
            </w:r>
          </w:p>
        </w:tc>
        <w:tc>
          <w:tcPr>
            <w:tcW w:w="125.05pt" w:type="dxa"/>
            <w:tcBorders>
              <w:top w:val="single" w:sz="0" w:space="0" w:color="auto"/>
              <w:start w:val="single" w:sz="0" w:space="0" w:color="auto"/>
              <w:bottom w:val="outset" w:sz="6" w:space="0" w:color="auto"/>
              <w:end w:val="outset" w:sz="6" w:space="0" w:color="auto"/>
            </w:tcBorders>
            <w:vAlign w:val="center"/>
          </w:tcPr>
          <w:p w14:paraId="70045E99" w14:textId="77777777" w:rsidR="00000000" w:rsidRDefault="00000000">
            <w:pPr>
              <w:widowControl/>
              <w:jc w:val="center"/>
              <w:textAlignment w:val="center"/>
              <w:rPr>
                <w:rFonts w:ascii="宋体" w:hAnsi="宋体" w:hint="eastAsia"/>
                <w:szCs w:val="21"/>
              </w:rPr>
            </w:pPr>
          </w:p>
        </w:tc>
      </w:tr>
      <w:tr w:rsidR="00000000" w14:paraId="1D140D91" w14:textId="77777777">
        <w:trPr>
          <w:trHeight w:val="454"/>
          <w:jc w:val="center"/>
        </w:trPr>
        <w:tc>
          <w:tcPr>
            <w:tcW w:w="58.25pt" w:type="dxa"/>
            <w:vMerge/>
            <w:tcBorders>
              <w:start w:val="outset" w:sz="6" w:space="0" w:color="auto"/>
              <w:end w:val="outset" w:sz="6" w:space="0" w:color="auto"/>
            </w:tcBorders>
            <w:vAlign w:val="center"/>
          </w:tcPr>
          <w:p w14:paraId="18A1D592"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138AEE06"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4" w:space="0" w:color="auto"/>
              <w:start w:val="single" w:sz="0" w:space="0" w:color="auto"/>
              <w:bottom w:val="outset" w:sz="6" w:space="0" w:color="auto"/>
              <w:end w:val="outset" w:sz="6" w:space="0" w:color="auto"/>
            </w:tcBorders>
            <w:vAlign w:val="center"/>
          </w:tcPr>
          <w:p w14:paraId="53DA278F"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GLYHSG1-3-4</w:t>
            </w:r>
          </w:p>
        </w:tc>
        <w:tc>
          <w:tcPr>
            <w:tcW w:w="273.35pt" w:type="dxa"/>
            <w:tcBorders>
              <w:top w:val="single" w:sz="4" w:space="0" w:color="auto"/>
              <w:start w:val="single" w:sz="0" w:space="0" w:color="auto"/>
              <w:bottom w:val="outset" w:sz="6" w:space="0" w:color="auto"/>
              <w:end w:val="outset" w:sz="6" w:space="0" w:color="auto"/>
            </w:tcBorders>
            <w:vAlign w:val="center"/>
          </w:tcPr>
          <w:p w14:paraId="732C6872" w14:textId="77777777" w:rsidR="00000000" w:rsidRDefault="00000000">
            <w:pPr>
              <w:widowControl/>
              <w:jc w:val="center"/>
              <w:textAlignment w:val="center"/>
              <w:rPr>
                <w:rFonts w:ascii="宋体" w:hAnsi="宋体" w:hint="eastAsia"/>
                <w:szCs w:val="21"/>
              </w:rPr>
            </w:pPr>
            <w:r>
              <w:rPr>
                <w:rFonts w:ascii="宋体" w:hAnsi="宋体" w:hint="eastAsia"/>
                <w:szCs w:val="21"/>
              </w:rPr>
              <w:t>特殊季节施工预防措施不健全</w:t>
            </w:r>
          </w:p>
        </w:tc>
        <w:tc>
          <w:tcPr>
            <w:tcW w:w="77.25pt" w:type="dxa"/>
            <w:tcBorders>
              <w:top w:val="single" w:sz="0" w:space="0" w:color="auto"/>
              <w:start w:val="single" w:sz="0" w:space="0" w:color="auto"/>
              <w:bottom w:val="outset" w:sz="6" w:space="0" w:color="auto"/>
              <w:end w:val="outset" w:sz="6" w:space="0" w:color="auto"/>
            </w:tcBorders>
            <w:vAlign w:val="center"/>
          </w:tcPr>
          <w:p w14:paraId="09AFD2E8" w14:textId="77777777" w:rsidR="00000000" w:rsidRDefault="00000000">
            <w:pPr>
              <w:widowControl/>
              <w:jc w:val="center"/>
              <w:textAlignment w:val="center"/>
              <w:rPr>
                <w:rFonts w:ascii="宋体" w:hAnsi="宋体" w:hint="eastAsia"/>
                <w:szCs w:val="21"/>
              </w:rPr>
            </w:pPr>
            <w:r>
              <w:rPr>
                <w:rFonts w:ascii="宋体" w:hAnsi="宋体" w:hint="eastAsia"/>
                <w:szCs w:val="21"/>
              </w:rPr>
              <w:t>2分/次</w:t>
            </w:r>
          </w:p>
        </w:tc>
        <w:tc>
          <w:tcPr>
            <w:tcW w:w="125.05pt" w:type="dxa"/>
            <w:tcBorders>
              <w:top w:val="single" w:sz="0" w:space="0" w:color="auto"/>
              <w:start w:val="single" w:sz="0" w:space="0" w:color="auto"/>
              <w:bottom w:val="outset" w:sz="6" w:space="0" w:color="auto"/>
              <w:end w:val="outset" w:sz="6" w:space="0" w:color="auto"/>
            </w:tcBorders>
            <w:vAlign w:val="center"/>
          </w:tcPr>
          <w:p w14:paraId="393ABA91" w14:textId="77777777" w:rsidR="00000000" w:rsidRDefault="00000000">
            <w:pPr>
              <w:widowControl/>
              <w:jc w:val="center"/>
              <w:textAlignment w:val="center"/>
              <w:rPr>
                <w:rFonts w:ascii="宋体" w:hAnsi="宋体" w:hint="eastAsia"/>
                <w:szCs w:val="21"/>
              </w:rPr>
            </w:pPr>
            <w:r>
              <w:rPr>
                <w:rFonts w:ascii="宋体" w:hAnsi="宋体" w:hint="eastAsia"/>
                <w:szCs w:val="21"/>
              </w:rPr>
              <w:t>对季节性施工有特殊预防要求的，如雨季、冬季施工，应有相应预防措施</w:t>
            </w:r>
          </w:p>
        </w:tc>
      </w:tr>
      <w:tr w:rsidR="00000000" w14:paraId="371622D7" w14:textId="77777777">
        <w:trPr>
          <w:trHeight w:val="454"/>
          <w:jc w:val="center"/>
        </w:trPr>
        <w:tc>
          <w:tcPr>
            <w:tcW w:w="58.25pt" w:type="dxa"/>
            <w:vMerge/>
            <w:tcBorders>
              <w:start w:val="outset" w:sz="6" w:space="0" w:color="auto"/>
              <w:end w:val="outset" w:sz="6" w:space="0" w:color="auto"/>
            </w:tcBorders>
            <w:vAlign w:val="center"/>
          </w:tcPr>
          <w:p w14:paraId="255932B1"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69FA80EC"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4" w:space="0" w:color="auto"/>
              <w:start w:val="single" w:sz="0" w:space="0" w:color="auto"/>
              <w:bottom w:val="outset" w:sz="6" w:space="0" w:color="auto"/>
              <w:end w:val="outset" w:sz="6" w:space="0" w:color="auto"/>
            </w:tcBorders>
            <w:vAlign w:val="center"/>
          </w:tcPr>
          <w:p w14:paraId="4A30C8A8"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GLYHSG1-3-5</w:t>
            </w:r>
          </w:p>
        </w:tc>
        <w:tc>
          <w:tcPr>
            <w:tcW w:w="273.35pt" w:type="dxa"/>
            <w:tcBorders>
              <w:top w:val="single" w:sz="4" w:space="0" w:color="auto"/>
              <w:start w:val="single" w:sz="0" w:space="0" w:color="auto"/>
              <w:bottom w:val="outset" w:sz="6" w:space="0" w:color="auto"/>
              <w:end w:val="outset" w:sz="6" w:space="0" w:color="auto"/>
            </w:tcBorders>
            <w:vAlign w:val="center"/>
          </w:tcPr>
          <w:p w14:paraId="4C8EB696" w14:textId="77777777" w:rsidR="00000000" w:rsidRDefault="00000000">
            <w:pPr>
              <w:widowControl/>
              <w:jc w:val="center"/>
              <w:textAlignment w:val="center"/>
              <w:rPr>
                <w:rFonts w:ascii="宋体" w:hAnsi="宋体" w:hint="eastAsia"/>
                <w:szCs w:val="21"/>
              </w:rPr>
            </w:pPr>
            <w:r>
              <w:rPr>
                <w:rFonts w:ascii="宋体" w:hAnsi="宋体" w:hint="eastAsia"/>
                <w:szCs w:val="21"/>
              </w:rPr>
              <w:t>未建立工程质量责任登记制度</w:t>
            </w:r>
          </w:p>
        </w:tc>
        <w:tc>
          <w:tcPr>
            <w:tcW w:w="77.25pt" w:type="dxa"/>
            <w:tcBorders>
              <w:top w:val="single" w:sz="0" w:space="0" w:color="auto"/>
              <w:start w:val="single" w:sz="0" w:space="0" w:color="auto"/>
              <w:bottom w:val="outset" w:sz="6" w:space="0" w:color="auto"/>
              <w:end w:val="outset" w:sz="6" w:space="0" w:color="auto"/>
            </w:tcBorders>
            <w:vAlign w:val="center"/>
          </w:tcPr>
          <w:p w14:paraId="19FF855E" w14:textId="77777777" w:rsidR="00000000" w:rsidRDefault="00000000">
            <w:pPr>
              <w:widowControl/>
              <w:jc w:val="center"/>
              <w:textAlignment w:val="center"/>
              <w:rPr>
                <w:rFonts w:ascii="宋体" w:hAnsi="宋体" w:hint="eastAsia"/>
                <w:szCs w:val="21"/>
              </w:rPr>
            </w:pPr>
            <w:r>
              <w:rPr>
                <w:rFonts w:ascii="宋体" w:hAnsi="宋体" w:hint="eastAsia"/>
                <w:szCs w:val="21"/>
              </w:rPr>
              <w:t>8分</w:t>
            </w:r>
          </w:p>
        </w:tc>
        <w:tc>
          <w:tcPr>
            <w:tcW w:w="125.05pt" w:type="dxa"/>
            <w:tcBorders>
              <w:top w:val="single" w:sz="0" w:space="0" w:color="auto"/>
              <w:start w:val="single" w:sz="0" w:space="0" w:color="auto"/>
              <w:bottom w:val="outset" w:sz="6" w:space="0" w:color="auto"/>
              <w:end w:val="outset" w:sz="6" w:space="0" w:color="auto"/>
            </w:tcBorders>
            <w:vAlign w:val="center"/>
          </w:tcPr>
          <w:p w14:paraId="7AAC17B3" w14:textId="77777777" w:rsidR="00000000" w:rsidRDefault="00000000">
            <w:pPr>
              <w:widowControl/>
              <w:jc w:val="center"/>
              <w:textAlignment w:val="center"/>
              <w:rPr>
                <w:rFonts w:ascii="宋体" w:hAnsi="宋体" w:hint="eastAsia"/>
                <w:szCs w:val="21"/>
              </w:rPr>
            </w:pPr>
          </w:p>
        </w:tc>
      </w:tr>
      <w:tr w:rsidR="00000000" w14:paraId="314C4117" w14:textId="77777777">
        <w:trPr>
          <w:trHeight w:val="454"/>
          <w:jc w:val="center"/>
        </w:trPr>
        <w:tc>
          <w:tcPr>
            <w:tcW w:w="58.25pt" w:type="dxa"/>
            <w:vMerge/>
            <w:tcBorders>
              <w:start w:val="outset" w:sz="6" w:space="0" w:color="auto"/>
              <w:end w:val="outset" w:sz="6" w:space="0" w:color="auto"/>
            </w:tcBorders>
            <w:vAlign w:val="center"/>
          </w:tcPr>
          <w:p w14:paraId="674372D6"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219968B1"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4" w:space="0" w:color="auto"/>
              <w:start w:val="single" w:sz="0" w:space="0" w:color="auto"/>
              <w:bottom w:val="outset" w:sz="6" w:space="0" w:color="auto"/>
              <w:end w:val="outset" w:sz="6" w:space="0" w:color="auto"/>
            </w:tcBorders>
            <w:vAlign w:val="center"/>
          </w:tcPr>
          <w:p w14:paraId="155205D3"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GLYHSG1-3-6</w:t>
            </w:r>
          </w:p>
        </w:tc>
        <w:tc>
          <w:tcPr>
            <w:tcW w:w="273.35pt" w:type="dxa"/>
            <w:tcBorders>
              <w:top w:val="single" w:sz="4" w:space="0" w:color="auto"/>
              <w:start w:val="single" w:sz="0" w:space="0" w:color="auto"/>
              <w:bottom w:val="outset" w:sz="6" w:space="0" w:color="auto"/>
              <w:end w:val="outset" w:sz="6" w:space="0" w:color="auto"/>
            </w:tcBorders>
            <w:vAlign w:val="center"/>
          </w:tcPr>
          <w:p w14:paraId="06B639FC" w14:textId="77777777" w:rsidR="00000000" w:rsidRDefault="00000000">
            <w:pPr>
              <w:widowControl/>
              <w:jc w:val="center"/>
              <w:textAlignment w:val="center"/>
              <w:rPr>
                <w:rFonts w:ascii="宋体" w:hAnsi="宋体" w:hint="eastAsia"/>
                <w:szCs w:val="21"/>
              </w:rPr>
            </w:pPr>
            <w:r>
              <w:rPr>
                <w:rFonts w:ascii="宋体" w:hAnsi="宋体" w:hint="eastAsia"/>
                <w:szCs w:val="21"/>
              </w:rPr>
              <w:t>使用不合格的建筑材料、建筑构配件和设备</w:t>
            </w:r>
          </w:p>
        </w:tc>
        <w:tc>
          <w:tcPr>
            <w:tcW w:w="77.25pt" w:type="dxa"/>
            <w:tcBorders>
              <w:top w:val="single" w:sz="0" w:space="0" w:color="auto"/>
              <w:start w:val="single" w:sz="0" w:space="0" w:color="auto"/>
              <w:bottom w:val="outset" w:sz="6" w:space="0" w:color="auto"/>
              <w:end w:val="outset" w:sz="6" w:space="0" w:color="auto"/>
            </w:tcBorders>
            <w:vAlign w:val="center"/>
          </w:tcPr>
          <w:p w14:paraId="17DB3338" w14:textId="77777777" w:rsidR="00000000" w:rsidRDefault="00000000">
            <w:pPr>
              <w:widowControl/>
              <w:jc w:val="center"/>
              <w:textAlignment w:val="center"/>
              <w:rPr>
                <w:rFonts w:ascii="宋体" w:hAnsi="宋体" w:hint="eastAsia"/>
                <w:szCs w:val="21"/>
              </w:rPr>
            </w:pPr>
            <w:r>
              <w:rPr>
                <w:rFonts w:ascii="宋体" w:hAnsi="宋体" w:hint="eastAsia"/>
                <w:szCs w:val="21"/>
              </w:rPr>
              <w:t>10分/次</w:t>
            </w:r>
          </w:p>
        </w:tc>
        <w:tc>
          <w:tcPr>
            <w:tcW w:w="125.05pt" w:type="dxa"/>
            <w:tcBorders>
              <w:top w:val="single" w:sz="0" w:space="0" w:color="auto"/>
              <w:start w:val="single" w:sz="0" w:space="0" w:color="auto"/>
              <w:bottom w:val="outset" w:sz="6" w:space="0" w:color="auto"/>
              <w:end w:val="outset" w:sz="6" w:space="0" w:color="auto"/>
            </w:tcBorders>
            <w:vAlign w:val="center"/>
          </w:tcPr>
          <w:p w14:paraId="4F48A770" w14:textId="77777777" w:rsidR="00000000" w:rsidRDefault="00000000">
            <w:pPr>
              <w:widowControl/>
              <w:jc w:val="center"/>
              <w:textAlignment w:val="center"/>
              <w:rPr>
                <w:rFonts w:ascii="宋体" w:hAnsi="宋体" w:hint="eastAsia"/>
                <w:szCs w:val="21"/>
              </w:rPr>
            </w:pPr>
          </w:p>
        </w:tc>
      </w:tr>
      <w:tr w:rsidR="00000000" w14:paraId="2988D952" w14:textId="77777777">
        <w:trPr>
          <w:trHeight w:val="454"/>
          <w:jc w:val="center"/>
        </w:trPr>
        <w:tc>
          <w:tcPr>
            <w:tcW w:w="58.25pt" w:type="dxa"/>
            <w:vMerge/>
            <w:tcBorders>
              <w:start w:val="outset" w:sz="6" w:space="0" w:color="auto"/>
              <w:end w:val="outset" w:sz="6" w:space="0" w:color="auto"/>
            </w:tcBorders>
            <w:vAlign w:val="center"/>
          </w:tcPr>
          <w:p w14:paraId="5569DB2F"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590A6D05"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4" w:space="0" w:color="auto"/>
              <w:start w:val="single" w:sz="0" w:space="0" w:color="auto"/>
              <w:bottom w:val="outset" w:sz="6" w:space="0" w:color="auto"/>
              <w:end w:val="outset" w:sz="6" w:space="0" w:color="auto"/>
            </w:tcBorders>
            <w:vAlign w:val="center"/>
          </w:tcPr>
          <w:p w14:paraId="00053595"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GLYHSG1-3-7</w:t>
            </w:r>
          </w:p>
        </w:tc>
        <w:tc>
          <w:tcPr>
            <w:tcW w:w="273.35pt" w:type="dxa"/>
            <w:tcBorders>
              <w:top w:val="single" w:sz="4" w:space="0" w:color="auto"/>
              <w:start w:val="single" w:sz="0" w:space="0" w:color="auto"/>
              <w:bottom w:val="outset" w:sz="6" w:space="0" w:color="auto"/>
              <w:end w:val="outset" w:sz="6" w:space="0" w:color="auto"/>
            </w:tcBorders>
            <w:vAlign w:val="center"/>
          </w:tcPr>
          <w:p w14:paraId="62E543A8" w14:textId="77777777" w:rsidR="00000000" w:rsidRDefault="00000000">
            <w:pPr>
              <w:widowControl/>
              <w:jc w:val="center"/>
              <w:textAlignment w:val="center"/>
              <w:rPr>
                <w:rFonts w:ascii="宋体" w:hAnsi="宋体" w:hint="eastAsia"/>
                <w:szCs w:val="21"/>
              </w:rPr>
            </w:pPr>
            <w:r>
              <w:rPr>
                <w:rFonts w:ascii="宋体" w:hAnsi="宋体" w:hint="eastAsia"/>
                <w:szCs w:val="21"/>
              </w:rPr>
              <w:t>不按设计图纸施工</w:t>
            </w:r>
          </w:p>
        </w:tc>
        <w:tc>
          <w:tcPr>
            <w:tcW w:w="77.25pt" w:type="dxa"/>
            <w:tcBorders>
              <w:top w:val="single" w:sz="0" w:space="0" w:color="auto"/>
              <w:start w:val="single" w:sz="0" w:space="0" w:color="auto"/>
              <w:bottom w:val="outset" w:sz="6" w:space="0" w:color="auto"/>
              <w:end w:val="outset" w:sz="6" w:space="0" w:color="auto"/>
            </w:tcBorders>
            <w:vAlign w:val="center"/>
          </w:tcPr>
          <w:p w14:paraId="10617C85" w14:textId="77777777" w:rsidR="00000000" w:rsidRDefault="00000000">
            <w:pPr>
              <w:widowControl/>
              <w:jc w:val="center"/>
              <w:textAlignment w:val="center"/>
              <w:rPr>
                <w:rFonts w:ascii="宋体" w:hAnsi="宋体" w:hint="eastAsia"/>
                <w:szCs w:val="21"/>
              </w:rPr>
            </w:pPr>
            <w:r>
              <w:rPr>
                <w:rFonts w:ascii="宋体" w:hAnsi="宋体" w:hint="eastAsia"/>
                <w:szCs w:val="21"/>
              </w:rPr>
              <w:t>8分/次</w:t>
            </w:r>
          </w:p>
        </w:tc>
        <w:tc>
          <w:tcPr>
            <w:tcW w:w="125.05pt" w:type="dxa"/>
            <w:tcBorders>
              <w:top w:val="single" w:sz="0" w:space="0" w:color="auto"/>
              <w:start w:val="single" w:sz="0" w:space="0" w:color="auto"/>
              <w:bottom w:val="outset" w:sz="6" w:space="0" w:color="auto"/>
              <w:end w:val="outset" w:sz="6" w:space="0" w:color="auto"/>
            </w:tcBorders>
            <w:vAlign w:val="center"/>
          </w:tcPr>
          <w:p w14:paraId="06F2BEA8" w14:textId="77777777" w:rsidR="00000000" w:rsidRDefault="00000000">
            <w:pPr>
              <w:widowControl/>
              <w:jc w:val="center"/>
              <w:textAlignment w:val="center"/>
              <w:rPr>
                <w:rFonts w:ascii="宋体" w:hAnsi="宋体" w:hint="eastAsia"/>
                <w:szCs w:val="21"/>
              </w:rPr>
            </w:pPr>
          </w:p>
        </w:tc>
      </w:tr>
      <w:tr w:rsidR="00000000" w14:paraId="6E0A7FDA" w14:textId="77777777">
        <w:trPr>
          <w:trHeight w:val="454"/>
          <w:jc w:val="center"/>
        </w:trPr>
        <w:tc>
          <w:tcPr>
            <w:tcW w:w="58.25pt" w:type="dxa"/>
            <w:vMerge/>
            <w:tcBorders>
              <w:start w:val="outset" w:sz="6" w:space="0" w:color="auto"/>
              <w:end w:val="outset" w:sz="6" w:space="0" w:color="auto"/>
            </w:tcBorders>
            <w:vAlign w:val="center"/>
          </w:tcPr>
          <w:p w14:paraId="0205F1AA"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3914B630"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0" w:space="0" w:color="auto"/>
              <w:start w:val="single" w:sz="0" w:space="0" w:color="auto"/>
              <w:bottom w:val="outset" w:sz="6" w:space="0" w:color="auto"/>
              <w:end w:val="outset" w:sz="6" w:space="0" w:color="auto"/>
            </w:tcBorders>
            <w:vAlign w:val="center"/>
          </w:tcPr>
          <w:p w14:paraId="6A9E2874"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GLYHSG1-3-8</w:t>
            </w:r>
          </w:p>
        </w:tc>
        <w:tc>
          <w:tcPr>
            <w:tcW w:w="273.35pt" w:type="dxa"/>
            <w:tcBorders>
              <w:top w:val="single" w:sz="0" w:space="0" w:color="auto"/>
              <w:start w:val="single" w:sz="0" w:space="0" w:color="auto"/>
              <w:bottom w:val="outset" w:sz="6" w:space="0" w:color="auto"/>
              <w:end w:val="outset" w:sz="6" w:space="0" w:color="auto"/>
            </w:tcBorders>
            <w:vAlign w:val="center"/>
          </w:tcPr>
          <w:p w14:paraId="5082D2E4" w14:textId="77777777" w:rsidR="00000000" w:rsidRDefault="00000000">
            <w:pPr>
              <w:widowControl/>
              <w:jc w:val="center"/>
              <w:textAlignment w:val="center"/>
              <w:rPr>
                <w:rFonts w:ascii="宋体" w:hAnsi="宋体" w:hint="eastAsia"/>
                <w:szCs w:val="21"/>
              </w:rPr>
            </w:pPr>
            <w:r>
              <w:rPr>
                <w:rFonts w:ascii="宋体" w:hAnsi="宋体" w:hint="eastAsia"/>
                <w:szCs w:val="21"/>
              </w:rPr>
              <w:t>不按施工技术标准、规范施工</w:t>
            </w:r>
          </w:p>
        </w:tc>
        <w:tc>
          <w:tcPr>
            <w:tcW w:w="77.25pt" w:type="dxa"/>
            <w:tcBorders>
              <w:top w:val="single" w:sz="0" w:space="0" w:color="auto"/>
              <w:start w:val="single" w:sz="0" w:space="0" w:color="auto"/>
              <w:bottom w:val="outset" w:sz="6" w:space="0" w:color="auto"/>
              <w:end w:val="outset" w:sz="6" w:space="0" w:color="auto"/>
            </w:tcBorders>
            <w:vAlign w:val="center"/>
          </w:tcPr>
          <w:p w14:paraId="45E14C1F" w14:textId="77777777" w:rsidR="00000000" w:rsidRDefault="00000000">
            <w:pPr>
              <w:widowControl/>
              <w:jc w:val="center"/>
              <w:textAlignment w:val="center"/>
              <w:rPr>
                <w:rFonts w:ascii="宋体" w:hAnsi="宋体" w:hint="eastAsia"/>
                <w:szCs w:val="21"/>
              </w:rPr>
            </w:pPr>
            <w:r>
              <w:rPr>
                <w:rFonts w:ascii="宋体" w:hAnsi="宋体" w:hint="eastAsia"/>
                <w:szCs w:val="21"/>
              </w:rPr>
              <w:t>5分/次</w:t>
            </w:r>
          </w:p>
        </w:tc>
        <w:tc>
          <w:tcPr>
            <w:tcW w:w="125.05pt" w:type="dxa"/>
            <w:tcBorders>
              <w:top w:val="single" w:sz="0" w:space="0" w:color="auto"/>
              <w:start w:val="single" w:sz="0" w:space="0" w:color="auto"/>
              <w:bottom w:val="outset" w:sz="6" w:space="0" w:color="auto"/>
              <w:end w:val="outset" w:sz="6" w:space="0" w:color="auto"/>
            </w:tcBorders>
            <w:vAlign w:val="center"/>
          </w:tcPr>
          <w:p w14:paraId="6F320C30" w14:textId="77777777" w:rsidR="00000000" w:rsidRDefault="00000000">
            <w:pPr>
              <w:widowControl/>
              <w:jc w:val="center"/>
              <w:textAlignment w:val="center"/>
              <w:rPr>
                <w:rFonts w:ascii="宋体" w:hAnsi="宋体" w:hint="eastAsia"/>
                <w:szCs w:val="21"/>
              </w:rPr>
            </w:pPr>
          </w:p>
        </w:tc>
      </w:tr>
      <w:tr w:rsidR="00000000" w14:paraId="08BA2113" w14:textId="77777777">
        <w:trPr>
          <w:trHeight w:val="454"/>
          <w:jc w:val="center"/>
        </w:trPr>
        <w:tc>
          <w:tcPr>
            <w:tcW w:w="58.25pt" w:type="dxa"/>
            <w:vMerge/>
            <w:tcBorders>
              <w:start w:val="outset" w:sz="6" w:space="0" w:color="auto"/>
              <w:end w:val="outset" w:sz="6" w:space="0" w:color="auto"/>
            </w:tcBorders>
            <w:vAlign w:val="center"/>
          </w:tcPr>
          <w:p w14:paraId="23D7B61F"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25729AB4"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0" w:space="0" w:color="auto"/>
              <w:start w:val="single" w:sz="0" w:space="0" w:color="auto"/>
              <w:bottom w:val="outset" w:sz="6" w:space="0" w:color="auto"/>
              <w:end w:val="outset" w:sz="6" w:space="0" w:color="auto"/>
            </w:tcBorders>
            <w:vAlign w:val="center"/>
          </w:tcPr>
          <w:p w14:paraId="38A5C442"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GLYHSG1-3-9</w:t>
            </w:r>
          </w:p>
        </w:tc>
        <w:tc>
          <w:tcPr>
            <w:tcW w:w="273.35pt" w:type="dxa"/>
            <w:tcBorders>
              <w:top w:val="single" w:sz="0" w:space="0" w:color="auto"/>
              <w:start w:val="single" w:sz="0" w:space="0" w:color="auto"/>
              <w:bottom w:val="outset" w:sz="6" w:space="0" w:color="auto"/>
              <w:end w:val="outset" w:sz="6" w:space="0" w:color="auto"/>
            </w:tcBorders>
            <w:vAlign w:val="center"/>
          </w:tcPr>
          <w:p w14:paraId="4A66DBC9" w14:textId="77777777" w:rsidR="00000000" w:rsidRDefault="00000000">
            <w:pPr>
              <w:widowControl/>
              <w:jc w:val="center"/>
              <w:textAlignment w:val="center"/>
              <w:rPr>
                <w:rFonts w:ascii="宋体" w:hAnsi="宋体" w:hint="eastAsia"/>
                <w:szCs w:val="21"/>
              </w:rPr>
            </w:pPr>
            <w:r>
              <w:rPr>
                <w:rFonts w:ascii="宋体" w:hAnsi="宋体" w:hint="eastAsia"/>
                <w:szCs w:val="21"/>
              </w:rPr>
              <w:t>未经监理签认进入下道工序或分项工程</w:t>
            </w:r>
          </w:p>
        </w:tc>
        <w:tc>
          <w:tcPr>
            <w:tcW w:w="77.25pt" w:type="dxa"/>
            <w:tcBorders>
              <w:top w:val="single" w:sz="0" w:space="0" w:color="auto"/>
              <w:start w:val="single" w:sz="0" w:space="0" w:color="auto"/>
              <w:bottom w:val="outset" w:sz="6" w:space="0" w:color="auto"/>
              <w:end w:val="outset" w:sz="6" w:space="0" w:color="auto"/>
            </w:tcBorders>
            <w:vAlign w:val="center"/>
          </w:tcPr>
          <w:p w14:paraId="670A969E" w14:textId="77777777" w:rsidR="00000000" w:rsidRDefault="00000000">
            <w:pPr>
              <w:widowControl/>
              <w:jc w:val="center"/>
              <w:textAlignment w:val="center"/>
              <w:rPr>
                <w:rFonts w:ascii="宋体" w:hAnsi="宋体" w:hint="eastAsia"/>
                <w:szCs w:val="21"/>
              </w:rPr>
            </w:pPr>
            <w:r>
              <w:rPr>
                <w:rFonts w:ascii="宋体" w:hAnsi="宋体" w:hint="eastAsia"/>
                <w:szCs w:val="21"/>
              </w:rPr>
              <w:t>3分/次</w:t>
            </w:r>
          </w:p>
        </w:tc>
        <w:tc>
          <w:tcPr>
            <w:tcW w:w="125.05pt" w:type="dxa"/>
            <w:tcBorders>
              <w:top w:val="single" w:sz="0" w:space="0" w:color="auto"/>
              <w:start w:val="single" w:sz="0" w:space="0" w:color="auto"/>
              <w:bottom w:val="outset" w:sz="6" w:space="0" w:color="auto"/>
              <w:end w:val="outset" w:sz="6" w:space="0" w:color="auto"/>
            </w:tcBorders>
            <w:vAlign w:val="center"/>
          </w:tcPr>
          <w:p w14:paraId="1C411B1E" w14:textId="77777777" w:rsidR="00000000" w:rsidRDefault="00000000">
            <w:pPr>
              <w:widowControl/>
              <w:jc w:val="center"/>
              <w:textAlignment w:val="center"/>
              <w:rPr>
                <w:rFonts w:ascii="宋体" w:hAnsi="宋体" w:hint="eastAsia"/>
                <w:szCs w:val="21"/>
              </w:rPr>
            </w:pPr>
          </w:p>
        </w:tc>
      </w:tr>
      <w:tr w:rsidR="00000000" w14:paraId="0E85A4C2" w14:textId="77777777">
        <w:trPr>
          <w:trHeight w:val="454"/>
          <w:jc w:val="center"/>
        </w:trPr>
        <w:tc>
          <w:tcPr>
            <w:tcW w:w="58.25pt" w:type="dxa"/>
            <w:vMerge/>
            <w:tcBorders>
              <w:start w:val="outset" w:sz="6" w:space="0" w:color="auto"/>
              <w:end w:val="outset" w:sz="6" w:space="0" w:color="auto"/>
            </w:tcBorders>
            <w:vAlign w:val="center"/>
          </w:tcPr>
          <w:p w14:paraId="67937AD7"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1FDC7900"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0" w:space="0" w:color="auto"/>
              <w:start w:val="single" w:sz="0" w:space="0" w:color="auto"/>
              <w:bottom w:val="outset" w:sz="6" w:space="0" w:color="auto"/>
              <w:end w:val="outset" w:sz="6" w:space="0" w:color="auto"/>
            </w:tcBorders>
            <w:vAlign w:val="center"/>
          </w:tcPr>
          <w:p w14:paraId="681AC83E" w14:textId="77777777" w:rsidR="00000000" w:rsidRDefault="00000000">
            <w:pPr>
              <w:spacing w:line="7.50pt" w:lineRule="atLeast"/>
              <w:jc w:val="center"/>
              <w:rPr>
                <w:rFonts w:ascii="宋体" w:hAnsi="宋体" w:cs="宋体" w:hint="eastAsia"/>
                <w:kern w:val="0"/>
                <w:sz w:val="24"/>
              </w:rPr>
            </w:pPr>
            <w:r>
              <w:rPr>
                <w:rFonts w:ascii="宋体" w:hAnsi="宋体" w:cs="宋体" w:hint="eastAsia"/>
                <w:kern w:val="0"/>
                <w:szCs w:val="21"/>
              </w:rPr>
              <w:t>GLYHSG1-3-10</w:t>
            </w:r>
          </w:p>
        </w:tc>
        <w:tc>
          <w:tcPr>
            <w:tcW w:w="273.35pt" w:type="dxa"/>
            <w:tcBorders>
              <w:top w:val="single" w:sz="0" w:space="0" w:color="auto"/>
              <w:start w:val="single" w:sz="0" w:space="0" w:color="auto"/>
              <w:bottom w:val="outset" w:sz="6" w:space="0" w:color="auto"/>
              <w:end w:val="outset" w:sz="6" w:space="0" w:color="auto"/>
            </w:tcBorders>
            <w:vAlign w:val="center"/>
          </w:tcPr>
          <w:p w14:paraId="6680EB28" w14:textId="77777777" w:rsidR="00000000" w:rsidRDefault="00000000">
            <w:pPr>
              <w:widowControl/>
              <w:jc w:val="center"/>
              <w:textAlignment w:val="center"/>
              <w:rPr>
                <w:rFonts w:ascii="宋体" w:hAnsi="宋体" w:hint="eastAsia"/>
                <w:szCs w:val="21"/>
              </w:rPr>
            </w:pPr>
            <w:r>
              <w:rPr>
                <w:rFonts w:ascii="宋体" w:hAnsi="宋体" w:hint="eastAsia"/>
                <w:szCs w:val="21"/>
              </w:rPr>
              <w:t>未经监理签认将建筑材料、建筑构配件和设备在工程上使用或安装</w:t>
            </w:r>
          </w:p>
        </w:tc>
        <w:tc>
          <w:tcPr>
            <w:tcW w:w="77.25pt" w:type="dxa"/>
            <w:tcBorders>
              <w:top w:val="single" w:sz="0" w:space="0" w:color="auto"/>
              <w:start w:val="single" w:sz="0" w:space="0" w:color="auto"/>
              <w:bottom w:val="outset" w:sz="6" w:space="0" w:color="auto"/>
              <w:end w:val="outset" w:sz="6" w:space="0" w:color="auto"/>
            </w:tcBorders>
            <w:vAlign w:val="center"/>
          </w:tcPr>
          <w:p w14:paraId="7ACA484D" w14:textId="77777777" w:rsidR="00000000" w:rsidRDefault="00000000">
            <w:pPr>
              <w:widowControl/>
              <w:jc w:val="center"/>
              <w:textAlignment w:val="center"/>
              <w:rPr>
                <w:rFonts w:ascii="宋体" w:hAnsi="宋体" w:hint="eastAsia"/>
                <w:szCs w:val="21"/>
              </w:rPr>
            </w:pPr>
            <w:r>
              <w:rPr>
                <w:rFonts w:ascii="宋体" w:hAnsi="宋体" w:hint="eastAsia"/>
                <w:szCs w:val="21"/>
              </w:rPr>
              <w:t>3分/次</w:t>
            </w:r>
          </w:p>
        </w:tc>
        <w:tc>
          <w:tcPr>
            <w:tcW w:w="125.05pt" w:type="dxa"/>
            <w:tcBorders>
              <w:top w:val="single" w:sz="0" w:space="0" w:color="auto"/>
              <w:start w:val="single" w:sz="0" w:space="0" w:color="auto"/>
              <w:bottom w:val="outset" w:sz="6" w:space="0" w:color="auto"/>
              <w:end w:val="outset" w:sz="6" w:space="0" w:color="auto"/>
            </w:tcBorders>
            <w:vAlign w:val="center"/>
          </w:tcPr>
          <w:p w14:paraId="3D44ABF5" w14:textId="77777777" w:rsidR="00000000" w:rsidRDefault="00000000">
            <w:pPr>
              <w:widowControl/>
              <w:jc w:val="center"/>
              <w:textAlignment w:val="center"/>
              <w:rPr>
                <w:rFonts w:ascii="宋体" w:hAnsi="宋体" w:hint="eastAsia"/>
                <w:szCs w:val="21"/>
              </w:rPr>
            </w:pPr>
          </w:p>
        </w:tc>
      </w:tr>
      <w:tr w:rsidR="00000000" w14:paraId="6B1B4994" w14:textId="77777777">
        <w:trPr>
          <w:trHeight w:val="454"/>
          <w:jc w:val="center"/>
        </w:trPr>
        <w:tc>
          <w:tcPr>
            <w:tcW w:w="58.25pt" w:type="dxa"/>
            <w:vMerge/>
            <w:tcBorders>
              <w:start w:val="outset" w:sz="6" w:space="0" w:color="auto"/>
              <w:end w:val="outset" w:sz="6" w:space="0" w:color="auto"/>
            </w:tcBorders>
            <w:vAlign w:val="center"/>
          </w:tcPr>
          <w:p w14:paraId="380E5648"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1910DDA7"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0" w:space="0" w:color="auto"/>
              <w:start w:val="single" w:sz="0" w:space="0" w:color="auto"/>
              <w:bottom w:val="outset" w:sz="6" w:space="0" w:color="auto"/>
              <w:end w:val="outset" w:sz="6" w:space="0" w:color="auto"/>
            </w:tcBorders>
            <w:vAlign w:val="center"/>
          </w:tcPr>
          <w:p w14:paraId="37140CCF"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GLYHSG1-3-11</w:t>
            </w:r>
          </w:p>
        </w:tc>
        <w:tc>
          <w:tcPr>
            <w:tcW w:w="273.35pt" w:type="dxa"/>
            <w:tcBorders>
              <w:top w:val="single" w:sz="0" w:space="0" w:color="auto"/>
              <w:start w:val="single" w:sz="0" w:space="0" w:color="auto"/>
              <w:bottom w:val="outset" w:sz="6" w:space="0" w:color="auto"/>
              <w:end w:val="outset" w:sz="6" w:space="0" w:color="auto"/>
            </w:tcBorders>
            <w:vAlign w:val="center"/>
          </w:tcPr>
          <w:p w14:paraId="173C436F" w14:textId="77777777" w:rsidR="00000000" w:rsidRDefault="00000000">
            <w:pPr>
              <w:widowControl/>
              <w:jc w:val="center"/>
              <w:textAlignment w:val="center"/>
              <w:rPr>
                <w:rFonts w:ascii="宋体" w:hAnsi="宋体" w:hint="eastAsia"/>
                <w:szCs w:val="21"/>
              </w:rPr>
            </w:pPr>
            <w:r>
              <w:rPr>
                <w:rFonts w:ascii="宋体" w:hAnsi="宋体" w:hint="eastAsia"/>
                <w:szCs w:val="21"/>
              </w:rPr>
              <w:t>监理下达停工指令拒不执行</w:t>
            </w:r>
          </w:p>
        </w:tc>
        <w:tc>
          <w:tcPr>
            <w:tcW w:w="77.25pt" w:type="dxa"/>
            <w:tcBorders>
              <w:top w:val="single" w:sz="0" w:space="0" w:color="auto"/>
              <w:start w:val="single" w:sz="0" w:space="0" w:color="auto"/>
              <w:bottom w:val="outset" w:sz="6" w:space="0" w:color="auto"/>
              <w:end w:val="outset" w:sz="6" w:space="0" w:color="auto"/>
            </w:tcBorders>
            <w:vAlign w:val="center"/>
          </w:tcPr>
          <w:p w14:paraId="7DF3B1D1" w14:textId="77777777" w:rsidR="00000000" w:rsidRDefault="00000000">
            <w:pPr>
              <w:widowControl/>
              <w:jc w:val="center"/>
              <w:textAlignment w:val="center"/>
              <w:rPr>
                <w:rFonts w:ascii="宋体" w:hAnsi="宋体" w:hint="eastAsia"/>
                <w:szCs w:val="21"/>
              </w:rPr>
            </w:pPr>
            <w:r>
              <w:rPr>
                <w:rFonts w:ascii="宋体" w:hAnsi="宋体" w:hint="eastAsia"/>
                <w:szCs w:val="21"/>
              </w:rPr>
              <w:t>5分/次</w:t>
            </w:r>
          </w:p>
        </w:tc>
        <w:tc>
          <w:tcPr>
            <w:tcW w:w="125.05pt" w:type="dxa"/>
            <w:tcBorders>
              <w:top w:val="single" w:sz="0" w:space="0" w:color="auto"/>
              <w:start w:val="single" w:sz="0" w:space="0" w:color="auto"/>
              <w:bottom w:val="outset" w:sz="6" w:space="0" w:color="auto"/>
              <w:end w:val="outset" w:sz="6" w:space="0" w:color="auto"/>
            </w:tcBorders>
            <w:vAlign w:val="center"/>
          </w:tcPr>
          <w:p w14:paraId="08F99D7C" w14:textId="77777777" w:rsidR="00000000" w:rsidRDefault="00000000">
            <w:pPr>
              <w:widowControl/>
              <w:jc w:val="center"/>
              <w:textAlignment w:val="center"/>
              <w:rPr>
                <w:rFonts w:ascii="宋体" w:hAnsi="宋体" w:hint="eastAsia"/>
                <w:szCs w:val="21"/>
              </w:rPr>
            </w:pPr>
          </w:p>
        </w:tc>
      </w:tr>
      <w:tr w:rsidR="00000000" w14:paraId="35D89D8D" w14:textId="77777777">
        <w:trPr>
          <w:trHeight w:val="454"/>
          <w:jc w:val="center"/>
        </w:trPr>
        <w:tc>
          <w:tcPr>
            <w:tcW w:w="58.25pt" w:type="dxa"/>
            <w:vMerge/>
            <w:tcBorders>
              <w:start w:val="outset" w:sz="6" w:space="0" w:color="auto"/>
              <w:end w:val="outset" w:sz="6" w:space="0" w:color="auto"/>
            </w:tcBorders>
            <w:vAlign w:val="center"/>
          </w:tcPr>
          <w:p w14:paraId="10E2A110"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6149A4AC"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0" w:space="0" w:color="auto"/>
              <w:start w:val="single" w:sz="0" w:space="0" w:color="auto"/>
              <w:bottom w:val="outset" w:sz="6" w:space="0" w:color="auto"/>
              <w:end w:val="outset" w:sz="6" w:space="0" w:color="auto"/>
            </w:tcBorders>
            <w:vAlign w:val="center"/>
          </w:tcPr>
          <w:p w14:paraId="613F4DB9"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GLYHSG1-3-12</w:t>
            </w:r>
          </w:p>
        </w:tc>
        <w:tc>
          <w:tcPr>
            <w:tcW w:w="273.35pt" w:type="dxa"/>
            <w:tcBorders>
              <w:top w:val="single" w:sz="0" w:space="0" w:color="auto"/>
              <w:start w:val="single" w:sz="0" w:space="0" w:color="auto"/>
              <w:bottom w:val="outset" w:sz="6" w:space="0" w:color="auto"/>
              <w:end w:val="outset" w:sz="6" w:space="0" w:color="auto"/>
            </w:tcBorders>
            <w:vAlign w:val="center"/>
          </w:tcPr>
          <w:p w14:paraId="549599FB" w14:textId="77777777" w:rsidR="00000000" w:rsidRDefault="00000000">
            <w:pPr>
              <w:widowControl/>
              <w:jc w:val="center"/>
              <w:textAlignment w:val="center"/>
              <w:rPr>
                <w:rFonts w:ascii="宋体" w:hAnsi="宋体" w:hint="eastAsia"/>
                <w:szCs w:val="21"/>
              </w:rPr>
            </w:pPr>
            <w:r>
              <w:rPr>
                <w:rFonts w:ascii="宋体" w:hAnsi="宋体" w:hint="eastAsia"/>
                <w:szCs w:val="21"/>
              </w:rPr>
              <w:t>未对建筑材料、建筑构配件、设备和商品混凝土进行检验，或者未对涉及结构安全的试块、试件以及有关材料取样检测直接使用</w:t>
            </w:r>
          </w:p>
        </w:tc>
        <w:tc>
          <w:tcPr>
            <w:tcW w:w="77.25pt" w:type="dxa"/>
            <w:tcBorders>
              <w:top w:val="single" w:sz="0" w:space="0" w:color="auto"/>
              <w:start w:val="single" w:sz="0" w:space="0" w:color="auto"/>
              <w:bottom w:val="outset" w:sz="6" w:space="0" w:color="auto"/>
              <w:end w:val="outset" w:sz="6" w:space="0" w:color="auto"/>
            </w:tcBorders>
            <w:vAlign w:val="center"/>
          </w:tcPr>
          <w:p w14:paraId="0A4121FB" w14:textId="77777777" w:rsidR="00000000" w:rsidRDefault="00000000">
            <w:pPr>
              <w:widowControl/>
              <w:jc w:val="center"/>
              <w:textAlignment w:val="center"/>
              <w:rPr>
                <w:rFonts w:ascii="宋体" w:hAnsi="宋体" w:hint="eastAsia"/>
                <w:szCs w:val="21"/>
              </w:rPr>
            </w:pPr>
            <w:r>
              <w:rPr>
                <w:rFonts w:ascii="宋体" w:hAnsi="宋体" w:hint="eastAsia"/>
                <w:szCs w:val="21"/>
              </w:rPr>
              <w:t>5分/次</w:t>
            </w:r>
          </w:p>
        </w:tc>
        <w:tc>
          <w:tcPr>
            <w:tcW w:w="125.05pt" w:type="dxa"/>
            <w:tcBorders>
              <w:top w:val="single" w:sz="0" w:space="0" w:color="auto"/>
              <w:start w:val="single" w:sz="0" w:space="0" w:color="auto"/>
              <w:bottom w:val="outset" w:sz="6" w:space="0" w:color="auto"/>
              <w:end w:val="outset" w:sz="6" w:space="0" w:color="auto"/>
            </w:tcBorders>
            <w:vAlign w:val="center"/>
          </w:tcPr>
          <w:p w14:paraId="7FC14DF5" w14:textId="77777777" w:rsidR="00000000" w:rsidRDefault="00000000">
            <w:pPr>
              <w:widowControl/>
              <w:jc w:val="center"/>
              <w:textAlignment w:val="center"/>
              <w:rPr>
                <w:rFonts w:ascii="宋体" w:hAnsi="宋体" w:hint="eastAsia"/>
                <w:szCs w:val="21"/>
              </w:rPr>
            </w:pPr>
          </w:p>
        </w:tc>
      </w:tr>
      <w:tr w:rsidR="00000000" w14:paraId="2E842B15" w14:textId="77777777">
        <w:trPr>
          <w:trHeight w:val="454"/>
          <w:jc w:val="center"/>
        </w:trPr>
        <w:tc>
          <w:tcPr>
            <w:tcW w:w="58.25pt" w:type="dxa"/>
            <w:vMerge/>
            <w:tcBorders>
              <w:start w:val="outset" w:sz="6" w:space="0" w:color="auto"/>
              <w:end w:val="outset" w:sz="6" w:space="0" w:color="auto"/>
            </w:tcBorders>
            <w:vAlign w:val="center"/>
          </w:tcPr>
          <w:p w14:paraId="5220F347"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5521C874"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0" w:space="0" w:color="auto"/>
              <w:start w:val="single" w:sz="0" w:space="0" w:color="auto"/>
              <w:bottom w:val="outset" w:sz="6" w:space="0" w:color="auto"/>
              <w:end w:val="outset" w:sz="6" w:space="0" w:color="auto"/>
            </w:tcBorders>
            <w:vAlign w:val="center"/>
          </w:tcPr>
          <w:p w14:paraId="0C13E5EE"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GLYHSG1-3-13</w:t>
            </w:r>
          </w:p>
        </w:tc>
        <w:tc>
          <w:tcPr>
            <w:tcW w:w="273.35pt" w:type="dxa"/>
            <w:tcBorders>
              <w:top w:val="single" w:sz="0" w:space="0" w:color="auto"/>
              <w:start w:val="single" w:sz="0" w:space="0" w:color="auto"/>
              <w:bottom w:val="outset" w:sz="6" w:space="0" w:color="auto"/>
              <w:end w:val="outset" w:sz="6" w:space="0" w:color="auto"/>
            </w:tcBorders>
            <w:vAlign w:val="center"/>
          </w:tcPr>
          <w:p w14:paraId="7268A27D" w14:textId="77777777" w:rsidR="00000000" w:rsidRDefault="00000000">
            <w:pPr>
              <w:widowControl/>
              <w:jc w:val="center"/>
              <w:textAlignment w:val="center"/>
              <w:rPr>
                <w:rFonts w:ascii="宋体" w:hAnsi="宋体" w:hint="eastAsia"/>
                <w:szCs w:val="21"/>
              </w:rPr>
            </w:pPr>
            <w:r>
              <w:rPr>
                <w:rFonts w:ascii="宋体" w:hAnsi="宋体" w:hint="eastAsia"/>
                <w:szCs w:val="21"/>
              </w:rPr>
              <w:t>施工过程中偷工减料</w:t>
            </w:r>
          </w:p>
        </w:tc>
        <w:tc>
          <w:tcPr>
            <w:tcW w:w="77.25pt" w:type="dxa"/>
            <w:tcBorders>
              <w:top w:val="single" w:sz="0" w:space="0" w:color="auto"/>
              <w:start w:val="single" w:sz="0" w:space="0" w:color="auto"/>
              <w:bottom w:val="outset" w:sz="6" w:space="0" w:color="auto"/>
              <w:end w:val="outset" w:sz="6" w:space="0" w:color="auto"/>
            </w:tcBorders>
            <w:vAlign w:val="center"/>
          </w:tcPr>
          <w:p w14:paraId="332E9D1B" w14:textId="77777777" w:rsidR="00000000" w:rsidRDefault="00000000">
            <w:pPr>
              <w:widowControl/>
              <w:jc w:val="center"/>
              <w:textAlignment w:val="center"/>
              <w:rPr>
                <w:rFonts w:ascii="宋体" w:hAnsi="宋体" w:hint="eastAsia"/>
                <w:szCs w:val="21"/>
              </w:rPr>
            </w:pPr>
            <w:r>
              <w:rPr>
                <w:rFonts w:ascii="宋体" w:hAnsi="宋体" w:hint="eastAsia"/>
                <w:szCs w:val="21"/>
              </w:rPr>
              <w:t>5分/次</w:t>
            </w:r>
          </w:p>
        </w:tc>
        <w:tc>
          <w:tcPr>
            <w:tcW w:w="125.05pt" w:type="dxa"/>
            <w:tcBorders>
              <w:top w:val="single" w:sz="0" w:space="0" w:color="auto"/>
              <w:start w:val="single" w:sz="0" w:space="0" w:color="auto"/>
              <w:bottom w:val="outset" w:sz="6" w:space="0" w:color="auto"/>
              <w:end w:val="outset" w:sz="6" w:space="0" w:color="auto"/>
            </w:tcBorders>
            <w:vAlign w:val="center"/>
          </w:tcPr>
          <w:p w14:paraId="1E4DECDA" w14:textId="77777777" w:rsidR="00000000" w:rsidRDefault="00000000">
            <w:pPr>
              <w:widowControl/>
              <w:jc w:val="center"/>
              <w:textAlignment w:val="center"/>
              <w:rPr>
                <w:rFonts w:ascii="宋体" w:hAnsi="宋体" w:hint="eastAsia"/>
                <w:szCs w:val="21"/>
              </w:rPr>
            </w:pPr>
          </w:p>
        </w:tc>
      </w:tr>
      <w:tr w:rsidR="00000000" w14:paraId="0AB6AFE2" w14:textId="77777777">
        <w:trPr>
          <w:trHeight w:val="454"/>
          <w:jc w:val="center"/>
        </w:trPr>
        <w:tc>
          <w:tcPr>
            <w:tcW w:w="58.25pt" w:type="dxa"/>
            <w:vMerge/>
            <w:tcBorders>
              <w:start w:val="outset" w:sz="6" w:space="0" w:color="auto"/>
              <w:end w:val="outset" w:sz="6" w:space="0" w:color="auto"/>
            </w:tcBorders>
            <w:vAlign w:val="center"/>
          </w:tcPr>
          <w:p w14:paraId="1F758DD6"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7BCF0FF9"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0" w:space="0" w:color="auto"/>
              <w:start w:val="single" w:sz="0" w:space="0" w:color="auto"/>
              <w:bottom w:val="outset" w:sz="6" w:space="0" w:color="auto"/>
              <w:end w:val="outset" w:sz="6" w:space="0" w:color="auto"/>
            </w:tcBorders>
            <w:vAlign w:val="center"/>
          </w:tcPr>
          <w:p w14:paraId="51A4BD5D"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GLYHSG1-3-14</w:t>
            </w:r>
          </w:p>
        </w:tc>
        <w:tc>
          <w:tcPr>
            <w:tcW w:w="273.35pt" w:type="dxa"/>
            <w:tcBorders>
              <w:top w:val="single" w:sz="0" w:space="0" w:color="auto"/>
              <w:start w:val="single" w:sz="0" w:space="0" w:color="auto"/>
              <w:bottom w:val="outset" w:sz="6" w:space="0" w:color="auto"/>
              <w:end w:val="outset" w:sz="6" w:space="0" w:color="auto"/>
            </w:tcBorders>
            <w:vAlign w:val="center"/>
          </w:tcPr>
          <w:p w14:paraId="38018701" w14:textId="77777777" w:rsidR="00000000" w:rsidRDefault="00000000">
            <w:pPr>
              <w:widowControl/>
              <w:jc w:val="center"/>
              <w:textAlignment w:val="center"/>
              <w:rPr>
                <w:rFonts w:ascii="宋体" w:hAnsi="宋体" w:hint="eastAsia"/>
                <w:szCs w:val="21"/>
              </w:rPr>
            </w:pPr>
            <w:r>
              <w:rPr>
                <w:rFonts w:ascii="宋体" w:hAnsi="宋体" w:hint="eastAsia"/>
                <w:szCs w:val="21"/>
              </w:rPr>
              <w:t>原材料堆放混乱，对使用质量造成影响</w:t>
            </w:r>
          </w:p>
        </w:tc>
        <w:tc>
          <w:tcPr>
            <w:tcW w:w="77.25pt" w:type="dxa"/>
            <w:tcBorders>
              <w:top w:val="single" w:sz="0" w:space="0" w:color="auto"/>
              <w:start w:val="single" w:sz="0" w:space="0" w:color="auto"/>
              <w:bottom w:val="outset" w:sz="6" w:space="0" w:color="auto"/>
              <w:end w:val="outset" w:sz="6" w:space="0" w:color="auto"/>
            </w:tcBorders>
            <w:vAlign w:val="center"/>
          </w:tcPr>
          <w:p w14:paraId="2DA5129F" w14:textId="77777777" w:rsidR="00000000" w:rsidRDefault="00000000">
            <w:pPr>
              <w:widowControl/>
              <w:jc w:val="center"/>
              <w:textAlignment w:val="center"/>
              <w:rPr>
                <w:rFonts w:ascii="宋体" w:hAnsi="宋体" w:hint="eastAsia"/>
                <w:szCs w:val="21"/>
              </w:rPr>
            </w:pPr>
            <w:r>
              <w:rPr>
                <w:rFonts w:ascii="宋体" w:hAnsi="宋体" w:hint="eastAsia"/>
                <w:szCs w:val="21"/>
              </w:rPr>
              <w:t>3分/次</w:t>
            </w:r>
          </w:p>
        </w:tc>
        <w:tc>
          <w:tcPr>
            <w:tcW w:w="125.05pt" w:type="dxa"/>
            <w:tcBorders>
              <w:top w:val="single" w:sz="0" w:space="0" w:color="auto"/>
              <w:start w:val="single" w:sz="0" w:space="0" w:color="auto"/>
              <w:bottom w:val="outset" w:sz="6" w:space="0" w:color="auto"/>
              <w:end w:val="outset" w:sz="6" w:space="0" w:color="auto"/>
            </w:tcBorders>
            <w:vAlign w:val="center"/>
          </w:tcPr>
          <w:p w14:paraId="30C82EC3" w14:textId="77777777" w:rsidR="00000000" w:rsidRDefault="00000000">
            <w:pPr>
              <w:widowControl/>
              <w:jc w:val="center"/>
              <w:textAlignment w:val="center"/>
              <w:rPr>
                <w:rFonts w:ascii="宋体" w:hAnsi="宋体" w:hint="eastAsia"/>
                <w:szCs w:val="21"/>
              </w:rPr>
            </w:pPr>
            <w:r>
              <w:rPr>
                <w:rFonts w:ascii="宋体" w:hAnsi="宋体" w:hint="eastAsia"/>
                <w:szCs w:val="21"/>
              </w:rPr>
              <w:t>如砂石材料堆放未分界、场地未硬化、未采取防雨防潮措施等</w:t>
            </w:r>
          </w:p>
        </w:tc>
      </w:tr>
      <w:tr w:rsidR="00000000" w14:paraId="4A97C048" w14:textId="77777777">
        <w:trPr>
          <w:trHeight w:val="454"/>
          <w:jc w:val="center"/>
        </w:trPr>
        <w:tc>
          <w:tcPr>
            <w:tcW w:w="58.25pt" w:type="dxa"/>
            <w:vMerge/>
            <w:tcBorders>
              <w:start w:val="outset" w:sz="6" w:space="0" w:color="auto"/>
              <w:end w:val="outset" w:sz="6" w:space="0" w:color="auto"/>
            </w:tcBorders>
            <w:vAlign w:val="center"/>
          </w:tcPr>
          <w:p w14:paraId="1D8617B1"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3C47A9AF"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0" w:space="0" w:color="auto"/>
              <w:start w:val="single" w:sz="0" w:space="0" w:color="auto"/>
              <w:bottom w:val="outset" w:sz="6" w:space="0" w:color="auto"/>
              <w:end w:val="outset" w:sz="6" w:space="0" w:color="auto"/>
            </w:tcBorders>
            <w:vAlign w:val="center"/>
          </w:tcPr>
          <w:p w14:paraId="244563E3"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GLYHSG1-3-15</w:t>
            </w:r>
          </w:p>
        </w:tc>
        <w:tc>
          <w:tcPr>
            <w:tcW w:w="273.35pt" w:type="dxa"/>
            <w:tcBorders>
              <w:top w:val="single" w:sz="0" w:space="0" w:color="auto"/>
              <w:start w:val="single" w:sz="0" w:space="0" w:color="auto"/>
              <w:bottom w:val="outset" w:sz="6" w:space="0" w:color="auto"/>
              <w:end w:val="outset" w:sz="6" w:space="0" w:color="auto"/>
            </w:tcBorders>
            <w:vAlign w:val="center"/>
          </w:tcPr>
          <w:p w14:paraId="1515AF9E" w14:textId="77777777" w:rsidR="00000000" w:rsidRDefault="00000000">
            <w:pPr>
              <w:widowControl/>
              <w:jc w:val="center"/>
              <w:textAlignment w:val="center"/>
              <w:rPr>
                <w:rFonts w:ascii="宋体" w:hAnsi="宋体" w:hint="eastAsia"/>
                <w:szCs w:val="21"/>
              </w:rPr>
            </w:pPr>
            <w:r>
              <w:rPr>
                <w:rFonts w:ascii="宋体" w:hAnsi="宋体" w:hint="eastAsia"/>
                <w:szCs w:val="21"/>
              </w:rPr>
              <w:t>工程检查中抽测实体质量不合格</w:t>
            </w:r>
          </w:p>
        </w:tc>
        <w:tc>
          <w:tcPr>
            <w:tcW w:w="77.25pt" w:type="dxa"/>
            <w:tcBorders>
              <w:top w:val="single" w:sz="0" w:space="0" w:color="auto"/>
              <w:start w:val="single" w:sz="0" w:space="0" w:color="auto"/>
              <w:bottom w:val="outset" w:sz="6" w:space="0" w:color="auto"/>
              <w:end w:val="outset" w:sz="6" w:space="0" w:color="auto"/>
            </w:tcBorders>
            <w:vAlign w:val="center"/>
          </w:tcPr>
          <w:p w14:paraId="7BFF040E" w14:textId="77777777" w:rsidR="00000000" w:rsidRDefault="00000000">
            <w:pPr>
              <w:widowControl/>
              <w:jc w:val="center"/>
              <w:textAlignment w:val="center"/>
              <w:rPr>
                <w:rFonts w:ascii="宋体" w:hAnsi="宋体" w:hint="eastAsia"/>
                <w:szCs w:val="21"/>
              </w:rPr>
            </w:pPr>
            <w:r>
              <w:rPr>
                <w:rFonts w:ascii="宋体" w:hAnsi="宋体" w:hint="eastAsia"/>
                <w:szCs w:val="21"/>
              </w:rPr>
              <w:t>6分/次</w:t>
            </w:r>
          </w:p>
        </w:tc>
        <w:tc>
          <w:tcPr>
            <w:tcW w:w="125.05pt" w:type="dxa"/>
            <w:tcBorders>
              <w:top w:val="single" w:sz="0" w:space="0" w:color="auto"/>
              <w:start w:val="single" w:sz="0" w:space="0" w:color="auto"/>
              <w:bottom w:val="outset" w:sz="6" w:space="0" w:color="auto"/>
              <w:end w:val="outset" w:sz="6" w:space="0" w:color="auto"/>
            </w:tcBorders>
            <w:vAlign w:val="center"/>
          </w:tcPr>
          <w:p w14:paraId="014B8E1E" w14:textId="77777777" w:rsidR="00000000" w:rsidRDefault="00000000">
            <w:pPr>
              <w:widowControl/>
              <w:jc w:val="center"/>
              <w:textAlignment w:val="center"/>
              <w:rPr>
                <w:rFonts w:ascii="宋体" w:hAnsi="宋体" w:hint="eastAsia"/>
                <w:szCs w:val="21"/>
              </w:rPr>
            </w:pPr>
            <w:r>
              <w:rPr>
                <w:rFonts w:ascii="宋体" w:hAnsi="宋体" w:hint="eastAsia"/>
                <w:szCs w:val="21"/>
              </w:rPr>
              <w:t>指交通主管部门组织的督查或项目法人组织的正式检查</w:t>
            </w:r>
          </w:p>
        </w:tc>
      </w:tr>
      <w:tr w:rsidR="00000000" w14:paraId="79BD2623" w14:textId="77777777">
        <w:trPr>
          <w:trHeight w:val="454"/>
          <w:jc w:val="center"/>
        </w:trPr>
        <w:tc>
          <w:tcPr>
            <w:tcW w:w="58.25pt" w:type="dxa"/>
            <w:vMerge/>
            <w:tcBorders>
              <w:start w:val="outset" w:sz="6" w:space="0" w:color="auto"/>
              <w:end w:val="outset" w:sz="6" w:space="0" w:color="auto"/>
            </w:tcBorders>
            <w:vAlign w:val="center"/>
          </w:tcPr>
          <w:p w14:paraId="3AB86A84"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4FDB1F85"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0" w:space="0" w:color="auto"/>
              <w:start w:val="single" w:sz="0" w:space="0" w:color="auto"/>
              <w:bottom w:val="outset" w:sz="6" w:space="0" w:color="auto"/>
              <w:end w:val="outset" w:sz="6" w:space="0" w:color="auto"/>
            </w:tcBorders>
            <w:vAlign w:val="center"/>
          </w:tcPr>
          <w:p w14:paraId="24551BCB"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w:t>
            </w:r>
            <w:r>
              <w:rPr>
                <w:rFonts w:ascii="宋体" w:hAnsi="宋体" w:cs="宋体"/>
                <w:kern w:val="0"/>
                <w:szCs w:val="21"/>
              </w:rPr>
              <w:t>-3-1</w:t>
            </w:r>
            <w:r>
              <w:rPr>
                <w:rFonts w:ascii="宋体" w:hAnsi="宋体" w:cs="宋体" w:hint="eastAsia"/>
                <w:kern w:val="0"/>
                <w:szCs w:val="21"/>
              </w:rPr>
              <w:t>6</w:t>
            </w:r>
          </w:p>
        </w:tc>
        <w:tc>
          <w:tcPr>
            <w:tcW w:w="273.35pt" w:type="dxa"/>
            <w:tcBorders>
              <w:top w:val="single" w:sz="0" w:space="0" w:color="auto"/>
              <w:start w:val="single" w:sz="0" w:space="0" w:color="auto"/>
              <w:bottom w:val="outset" w:sz="6" w:space="0" w:color="auto"/>
              <w:end w:val="outset" w:sz="6" w:space="0" w:color="auto"/>
            </w:tcBorders>
            <w:vAlign w:val="center"/>
          </w:tcPr>
          <w:p w14:paraId="7017F27D" w14:textId="77777777" w:rsidR="00000000" w:rsidRDefault="00000000">
            <w:pPr>
              <w:widowControl/>
              <w:jc w:val="center"/>
              <w:textAlignment w:val="center"/>
              <w:rPr>
                <w:rFonts w:ascii="宋体" w:hAnsi="宋体" w:hint="eastAsia"/>
                <w:szCs w:val="21"/>
              </w:rPr>
            </w:pPr>
            <w:r>
              <w:rPr>
                <w:rFonts w:ascii="宋体" w:hAnsi="宋体" w:hint="eastAsia"/>
                <w:szCs w:val="21"/>
              </w:rPr>
              <w:t>因施工原因出现质量问题，对工程实体质量影响不大</w:t>
            </w:r>
          </w:p>
        </w:tc>
        <w:tc>
          <w:tcPr>
            <w:tcW w:w="77.25pt" w:type="dxa"/>
            <w:tcBorders>
              <w:top w:val="single" w:sz="0" w:space="0" w:color="auto"/>
              <w:start w:val="single" w:sz="0" w:space="0" w:color="auto"/>
              <w:bottom w:val="outset" w:sz="6" w:space="0" w:color="auto"/>
              <w:end w:val="outset" w:sz="6" w:space="0" w:color="auto"/>
            </w:tcBorders>
            <w:vAlign w:val="center"/>
          </w:tcPr>
          <w:p w14:paraId="61BEAB01" w14:textId="77777777" w:rsidR="00000000" w:rsidRDefault="00000000">
            <w:pPr>
              <w:widowControl/>
              <w:jc w:val="center"/>
              <w:textAlignment w:val="center"/>
              <w:rPr>
                <w:rFonts w:ascii="宋体" w:hAnsi="宋体" w:hint="eastAsia"/>
                <w:szCs w:val="21"/>
              </w:rPr>
            </w:pPr>
            <w:r>
              <w:rPr>
                <w:rFonts w:ascii="宋体" w:hAnsi="宋体" w:hint="eastAsia"/>
                <w:szCs w:val="21"/>
              </w:rPr>
              <w:t>2分/次</w:t>
            </w:r>
          </w:p>
        </w:tc>
        <w:tc>
          <w:tcPr>
            <w:tcW w:w="125.05pt" w:type="dxa"/>
            <w:tcBorders>
              <w:top w:val="single" w:sz="0" w:space="0" w:color="auto"/>
              <w:start w:val="single" w:sz="0" w:space="0" w:color="auto"/>
              <w:bottom w:val="outset" w:sz="6" w:space="0" w:color="auto"/>
              <w:end w:val="outset" w:sz="6" w:space="0" w:color="auto"/>
            </w:tcBorders>
            <w:vAlign w:val="center"/>
          </w:tcPr>
          <w:p w14:paraId="6AB34078" w14:textId="77777777" w:rsidR="00000000" w:rsidRDefault="00000000">
            <w:pPr>
              <w:widowControl/>
              <w:jc w:val="center"/>
              <w:textAlignment w:val="center"/>
              <w:rPr>
                <w:rFonts w:ascii="宋体" w:hAnsi="宋体" w:hint="eastAsia"/>
                <w:szCs w:val="21"/>
              </w:rPr>
            </w:pPr>
            <w:r>
              <w:rPr>
                <w:rFonts w:ascii="宋体" w:hAnsi="宋体" w:hint="eastAsia"/>
                <w:szCs w:val="21"/>
              </w:rPr>
              <w:t>如水泥混凝土表面蜂窝麻面、砌筑砂浆不饱满、钢筋混凝土保护层不够等</w:t>
            </w:r>
          </w:p>
        </w:tc>
      </w:tr>
      <w:tr w:rsidR="00000000" w14:paraId="599E1545" w14:textId="77777777">
        <w:trPr>
          <w:trHeight w:val="454"/>
          <w:jc w:val="center"/>
        </w:trPr>
        <w:tc>
          <w:tcPr>
            <w:tcW w:w="58.25pt" w:type="dxa"/>
            <w:vMerge/>
            <w:tcBorders>
              <w:start w:val="outset" w:sz="6" w:space="0" w:color="auto"/>
              <w:end w:val="outset" w:sz="6" w:space="0" w:color="auto"/>
            </w:tcBorders>
            <w:vAlign w:val="center"/>
          </w:tcPr>
          <w:p w14:paraId="686D1827"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3C4491B8" w14:textId="77777777" w:rsidR="00000000" w:rsidRDefault="00000000">
            <w:pPr>
              <w:spacing w:line="7.50pt" w:lineRule="atLeast"/>
              <w:rPr>
                <w:rFonts w:ascii="宋体" w:hAnsi="宋体" w:cs="宋体" w:hint="eastAsia"/>
                <w:kern w:val="0"/>
                <w:szCs w:val="21"/>
              </w:rPr>
            </w:pPr>
          </w:p>
        </w:tc>
        <w:tc>
          <w:tcPr>
            <w:tcW w:w="106.30pt" w:type="dxa"/>
            <w:tcBorders>
              <w:top w:val="single" w:sz="4" w:space="0" w:color="auto"/>
              <w:start w:val="single" w:sz="0" w:space="0" w:color="auto"/>
              <w:bottom w:val="outset" w:sz="6" w:space="0" w:color="auto"/>
              <w:end w:val="outset" w:sz="6" w:space="0" w:color="auto"/>
            </w:tcBorders>
            <w:vAlign w:val="center"/>
          </w:tcPr>
          <w:p w14:paraId="2D971BDB"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w:t>
            </w:r>
            <w:r>
              <w:rPr>
                <w:rFonts w:ascii="宋体" w:hAnsi="宋体" w:cs="宋体"/>
                <w:kern w:val="0"/>
                <w:szCs w:val="21"/>
              </w:rPr>
              <w:t>-3-1</w:t>
            </w:r>
            <w:r>
              <w:rPr>
                <w:rFonts w:ascii="宋体" w:hAnsi="宋体" w:cs="宋体" w:hint="eastAsia"/>
                <w:kern w:val="0"/>
                <w:szCs w:val="21"/>
              </w:rPr>
              <w:t>7</w:t>
            </w:r>
          </w:p>
        </w:tc>
        <w:tc>
          <w:tcPr>
            <w:tcW w:w="273.35pt" w:type="dxa"/>
            <w:tcBorders>
              <w:top w:val="single" w:sz="0" w:space="0" w:color="auto"/>
              <w:start w:val="single" w:sz="0" w:space="0" w:color="auto"/>
              <w:bottom w:val="outset" w:sz="6" w:space="0" w:color="auto"/>
              <w:end w:val="outset" w:sz="6" w:space="0" w:color="auto"/>
            </w:tcBorders>
            <w:vAlign w:val="center"/>
          </w:tcPr>
          <w:p w14:paraId="19147C80" w14:textId="77777777" w:rsidR="00000000" w:rsidRDefault="00000000">
            <w:pPr>
              <w:widowControl/>
              <w:jc w:val="center"/>
              <w:textAlignment w:val="center"/>
              <w:rPr>
                <w:rFonts w:ascii="宋体" w:hAnsi="宋体" w:hint="eastAsia"/>
                <w:szCs w:val="21"/>
              </w:rPr>
            </w:pPr>
            <w:r>
              <w:rPr>
                <w:rFonts w:ascii="宋体" w:hAnsi="宋体" w:hint="eastAsia"/>
                <w:szCs w:val="21"/>
              </w:rPr>
              <w:t>因施工原因发生一般质量责任事故</w:t>
            </w:r>
          </w:p>
        </w:tc>
        <w:tc>
          <w:tcPr>
            <w:tcW w:w="77.25pt" w:type="dxa"/>
            <w:tcBorders>
              <w:top w:val="single" w:sz="0" w:space="0" w:color="auto"/>
              <w:start w:val="single" w:sz="0" w:space="0" w:color="auto"/>
              <w:bottom w:val="outset" w:sz="6" w:space="0" w:color="auto"/>
              <w:end w:val="outset" w:sz="6" w:space="0" w:color="auto"/>
            </w:tcBorders>
            <w:vAlign w:val="center"/>
          </w:tcPr>
          <w:p w14:paraId="41F8E91B" w14:textId="77777777" w:rsidR="00000000" w:rsidRDefault="00000000">
            <w:pPr>
              <w:widowControl/>
              <w:jc w:val="center"/>
              <w:textAlignment w:val="center"/>
              <w:rPr>
                <w:rFonts w:ascii="宋体" w:hAnsi="宋体" w:hint="eastAsia"/>
                <w:szCs w:val="21"/>
              </w:rPr>
            </w:pPr>
            <w:r>
              <w:rPr>
                <w:rFonts w:ascii="宋体" w:hAnsi="宋体" w:hint="eastAsia"/>
                <w:szCs w:val="21"/>
              </w:rPr>
              <w:t>15分/次</w:t>
            </w:r>
          </w:p>
        </w:tc>
        <w:tc>
          <w:tcPr>
            <w:tcW w:w="125.05pt" w:type="dxa"/>
            <w:tcBorders>
              <w:top w:val="single" w:sz="0" w:space="0" w:color="auto"/>
              <w:start w:val="single" w:sz="0" w:space="0" w:color="auto"/>
              <w:bottom w:val="outset" w:sz="6" w:space="0" w:color="auto"/>
              <w:end w:val="outset" w:sz="6" w:space="0" w:color="auto"/>
            </w:tcBorders>
            <w:vAlign w:val="center"/>
          </w:tcPr>
          <w:p w14:paraId="051389E7" w14:textId="77777777" w:rsidR="00000000" w:rsidRDefault="00000000">
            <w:pPr>
              <w:widowControl/>
              <w:jc w:val="center"/>
              <w:textAlignment w:val="center"/>
              <w:rPr>
                <w:rFonts w:ascii="宋体" w:hAnsi="宋体" w:hint="eastAsia"/>
                <w:szCs w:val="21"/>
              </w:rPr>
            </w:pPr>
          </w:p>
        </w:tc>
      </w:tr>
      <w:tr w:rsidR="00000000" w14:paraId="7668ECB6" w14:textId="77777777">
        <w:trPr>
          <w:trHeight w:val="454"/>
          <w:jc w:val="center"/>
        </w:trPr>
        <w:tc>
          <w:tcPr>
            <w:tcW w:w="58.25pt" w:type="dxa"/>
            <w:vMerge/>
            <w:tcBorders>
              <w:start w:val="outset" w:sz="6" w:space="0" w:color="auto"/>
              <w:end w:val="outset" w:sz="6" w:space="0" w:color="auto"/>
            </w:tcBorders>
            <w:vAlign w:val="center"/>
          </w:tcPr>
          <w:p w14:paraId="20A2D44E"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21B77ED1" w14:textId="77777777" w:rsidR="00000000" w:rsidRDefault="00000000">
            <w:pPr>
              <w:spacing w:line="7.50pt" w:lineRule="atLeast"/>
              <w:rPr>
                <w:rFonts w:ascii="宋体" w:hAnsi="宋体" w:cs="宋体" w:hint="eastAsia"/>
                <w:kern w:val="0"/>
                <w:szCs w:val="21"/>
              </w:rPr>
            </w:pPr>
          </w:p>
        </w:tc>
        <w:tc>
          <w:tcPr>
            <w:tcW w:w="106.30pt" w:type="dxa"/>
            <w:tcBorders>
              <w:top w:val="single" w:sz="4" w:space="0" w:color="auto"/>
              <w:start w:val="single" w:sz="0" w:space="0" w:color="auto"/>
              <w:bottom w:val="outset" w:sz="6" w:space="0" w:color="auto"/>
              <w:end w:val="outset" w:sz="6" w:space="0" w:color="auto"/>
            </w:tcBorders>
            <w:vAlign w:val="center"/>
          </w:tcPr>
          <w:p w14:paraId="1788E089"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w:t>
            </w:r>
            <w:r>
              <w:rPr>
                <w:rFonts w:ascii="宋体" w:hAnsi="宋体" w:cs="宋体"/>
                <w:kern w:val="0"/>
                <w:szCs w:val="21"/>
              </w:rPr>
              <w:t>-3-1</w:t>
            </w:r>
            <w:r>
              <w:rPr>
                <w:rFonts w:ascii="宋体" w:hAnsi="宋体" w:cs="宋体" w:hint="eastAsia"/>
                <w:kern w:val="0"/>
                <w:szCs w:val="21"/>
              </w:rPr>
              <w:t>8</w:t>
            </w:r>
          </w:p>
        </w:tc>
        <w:tc>
          <w:tcPr>
            <w:tcW w:w="273.35pt" w:type="dxa"/>
            <w:tcBorders>
              <w:top w:val="single" w:sz="0" w:space="0" w:color="auto"/>
              <w:start w:val="single" w:sz="0" w:space="0" w:color="auto"/>
              <w:bottom w:val="outset" w:sz="6" w:space="0" w:color="auto"/>
              <w:end w:val="outset" w:sz="6" w:space="0" w:color="auto"/>
            </w:tcBorders>
            <w:vAlign w:val="center"/>
          </w:tcPr>
          <w:p w14:paraId="791A9B9E" w14:textId="77777777" w:rsidR="00000000" w:rsidRDefault="00000000">
            <w:pPr>
              <w:widowControl/>
              <w:jc w:val="center"/>
              <w:textAlignment w:val="center"/>
              <w:rPr>
                <w:rFonts w:ascii="宋体" w:hAnsi="宋体" w:hint="eastAsia"/>
                <w:szCs w:val="21"/>
              </w:rPr>
            </w:pPr>
            <w:r>
              <w:rPr>
                <w:rFonts w:ascii="宋体" w:hAnsi="宋体" w:hint="eastAsia"/>
                <w:szCs w:val="21"/>
              </w:rPr>
              <w:t>出现质量问题经整改仍达不到要求的</w:t>
            </w:r>
          </w:p>
        </w:tc>
        <w:tc>
          <w:tcPr>
            <w:tcW w:w="77.25pt" w:type="dxa"/>
            <w:tcBorders>
              <w:top w:val="single" w:sz="0" w:space="0" w:color="auto"/>
              <w:start w:val="single" w:sz="0" w:space="0" w:color="auto"/>
              <w:bottom w:val="outset" w:sz="6" w:space="0" w:color="auto"/>
              <w:end w:val="outset" w:sz="6" w:space="0" w:color="auto"/>
            </w:tcBorders>
            <w:vAlign w:val="center"/>
          </w:tcPr>
          <w:p w14:paraId="0CD0F0EA" w14:textId="77777777" w:rsidR="00000000" w:rsidRDefault="00000000">
            <w:pPr>
              <w:widowControl/>
              <w:jc w:val="center"/>
              <w:textAlignment w:val="center"/>
              <w:rPr>
                <w:rFonts w:ascii="宋体" w:hAnsi="宋体" w:hint="eastAsia"/>
                <w:szCs w:val="21"/>
              </w:rPr>
            </w:pPr>
            <w:r>
              <w:rPr>
                <w:rFonts w:ascii="宋体" w:hAnsi="宋体" w:hint="eastAsia"/>
                <w:szCs w:val="21"/>
              </w:rPr>
              <w:t>5分/次</w:t>
            </w:r>
          </w:p>
        </w:tc>
        <w:tc>
          <w:tcPr>
            <w:tcW w:w="125.05pt" w:type="dxa"/>
            <w:tcBorders>
              <w:top w:val="single" w:sz="0" w:space="0" w:color="auto"/>
              <w:start w:val="single" w:sz="0" w:space="0" w:color="auto"/>
              <w:bottom w:val="outset" w:sz="6" w:space="0" w:color="auto"/>
              <w:end w:val="outset" w:sz="6" w:space="0" w:color="auto"/>
            </w:tcBorders>
            <w:vAlign w:val="center"/>
          </w:tcPr>
          <w:p w14:paraId="46B705DE" w14:textId="77777777" w:rsidR="00000000" w:rsidRDefault="00000000">
            <w:pPr>
              <w:widowControl/>
              <w:jc w:val="center"/>
              <w:textAlignment w:val="center"/>
              <w:rPr>
                <w:rFonts w:ascii="宋体" w:hAnsi="宋体" w:hint="eastAsia"/>
                <w:szCs w:val="21"/>
              </w:rPr>
            </w:pPr>
            <w:r>
              <w:rPr>
                <w:rFonts w:ascii="宋体" w:hAnsi="宋体" w:hint="eastAsia"/>
                <w:szCs w:val="21"/>
              </w:rPr>
              <w:t>指交通主管部门组织的督查或项目法人发现有质量问题并要求整改，整改不合格的</w:t>
            </w:r>
          </w:p>
        </w:tc>
      </w:tr>
      <w:tr w:rsidR="00000000" w14:paraId="2515AA6A" w14:textId="77777777">
        <w:trPr>
          <w:trHeight w:val="454"/>
          <w:jc w:val="center"/>
        </w:trPr>
        <w:tc>
          <w:tcPr>
            <w:tcW w:w="58.25pt" w:type="dxa"/>
            <w:vMerge/>
            <w:tcBorders>
              <w:start w:val="outset" w:sz="6" w:space="0" w:color="auto"/>
              <w:end w:val="outset" w:sz="6" w:space="0" w:color="auto"/>
            </w:tcBorders>
            <w:vAlign w:val="center"/>
          </w:tcPr>
          <w:p w14:paraId="324E04DE"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761D9123" w14:textId="77777777" w:rsidR="00000000" w:rsidRDefault="00000000">
            <w:pPr>
              <w:spacing w:line="7.50pt" w:lineRule="atLeast"/>
              <w:rPr>
                <w:rFonts w:ascii="宋体" w:hAnsi="宋体" w:cs="宋体" w:hint="eastAsia"/>
                <w:kern w:val="0"/>
                <w:szCs w:val="21"/>
              </w:rPr>
            </w:pPr>
          </w:p>
        </w:tc>
        <w:tc>
          <w:tcPr>
            <w:tcW w:w="106.30pt" w:type="dxa"/>
            <w:tcBorders>
              <w:top w:val="single" w:sz="4" w:space="0" w:color="auto"/>
              <w:start w:val="single" w:sz="0" w:space="0" w:color="auto"/>
              <w:bottom w:val="outset" w:sz="6" w:space="0" w:color="auto"/>
              <w:end w:val="outset" w:sz="6" w:space="0" w:color="auto"/>
            </w:tcBorders>
            <w:vAlign w:val="center"/>
          </w:tcPr>
          <w:p w14:paraId="6755D968"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w:t>
            </w:r>
            <w:r>
              <w:rPr>
                <w:rFonts w:ascii="宋体" w:hAnsi="宋体" w:cs="宋体"/>
                <w:kern w:val="0"/>
                <w:szCs w:val="21"/>
              </w:rPr>
              <w:t>-3-1</w:t>
            </w:r>
            <w:r>
              <w:rPr>
                <w:rFonts w:ascii="宋体" w:hAnsi="宋体" w:cs="宋体" w:hint="eastAsia"/>
                <w:kern w:val="0"/>
                <w:szCs w:val="21"/>
              </w:rPr>
              <w:t>9</w:t>
            </w:r>
          </w:p>
        </w:tc>
        <w:tc>
          <w:tcPr>
            <w:tcW w:w="273.35pt" w:type="dxa"/>
            <w:tcBorders>
              <w:top w:val="single" w:sz="0" w:space="0" w:color="auto"/>
              <w:start w:val="single" w:sz="0" w:space="0" w:color="auto"/>
              <w:bottom w:val="outset" w:sz="6" w:space="0" w:color="auto"/>
              <w:end w:val="outset" w:sz="6" w:space="0" w:color="auto"/>
            </w:tcBorders>
            <w:vAlign w:val="center"/>
          </w:tcPr>
          <w:p w14:paraId="638267FC" w14:textId="77777777" w:rsidR="00000000" w:rsidRDefault="00000000">
            <w:pPr>
              <w:widowControl/>
              <w:jc w:val="center"/>
              <w:textAlignment w:val="center"/>
              <w:rPr>
                <w:rFonts w:ascii="宋体" w:hAnsi="宋体" w:hint="eastAsia"/>
                <w:szCs w:val="21"/>
              </w:rPr>
            </w:pPr>
            <w:r>
              <w:rPr>
                <w:rFonts w:ascii="宋体" w:hAnsi="宋体" w:hint="eastAsia"/>
                <w:szCs w:val="21"/>
              </w:rPr>
              <w:t>施工现场管理混乱</w:t>
            </w:r>
          </w:p>
        </w:tc>
        <w:tc>
          <w:tcPr>
            <w:tcW w:w="77.25pt" w:type="dxa"/>
            <w:tcBorders>
              <w:top w:val="single" w:sz="0" w:space="0" w:color="auto"/>
              <w:start w:val="single" w:sz="0" w:space="0" w:color="auto"/>
              <w:bottom w:val="outset" w:sz="6" w:space="0" w:color="auto"/>
              <w:end w:val="outset" w:sz="6" w:space="0" w:color="auto"/>
            </w:tcBorders>
            <w:vAlign w:val="center"/>
          </w:tcPr>
          <w:p w14:paraId="1CDC1C65" w14:textId="77777777" w:rsidR="00000000" w:rsidRDefault="00000000">
            <w:pPr>
              <w:widowControl/>
              <w:jc w:val="center"/>
              <w:textAlignment w:val="center"/>
              <w:rPr>
                <w:rFonts w:ascii="宋体" w:hAnsi="宋体" w:hint="eastAsia"/>
                <w:szCs w:val="21"/>
              </w:rPr>
            </w:pPr>
            <w:r>
              <w:rPr>
                <w:rFonts w:ascii="宋体" w:hAnsi="宋体" w:hint="eastAsia"/>
                <w:szCs w:val="21"/>
              </w:rPr>
              <w:t>2分/次</w:t>
            </w:r>
          </w:p>
        </w:tc>
        <w:tc>
          <w:tcPr>
            <w:tcW w:w="125.05pt" w:type="dxa"/>
            <w:tcBorders>
              <w:top w:val="single" w:sz="0" w:space="0" w:color="auto"/>
              <w:start w:val="single" w:sz="0" w:space="0" w:color="auto"/>
              <w:bottom w:val="outset" w:sz="6" w:space="0" w:color="auto"/>
              <w:end w:val="outset" w:sz="6" w:space="0" w:color="auto"/>
            </w:tcBorders>
            <w:vAlign w:val="center"/>
          </w:tcPr>
          <w:p w14:paraId="433A0D1B" w14:textId="77777777" w:rsidR="00000000" w:rsidRDefault="00000000">
            <w:pPr>
              <w:widowControl/>
              <w:jc w:val="center"/>
              <w:textAlignment w:val="center"/>
              <w:rPr>
                <w:rFonts w:ascii="宋体" w:hAnsi="宋体" w:hint="eastAsia"/>
                <w:szCs w:val="21"/>
              </w:rPr>
            </w:pPr>
          </w:p>
        </w:tc>
      </w:tr>
      <w:tr w:rsidR="00000000" w14:paraId="0248781B" w14:textId="77777777">
        <w:trPr>
          <w:trHeight w:val="454"/>
          <w:jc w:val="center"/>
        </w:trPr>
        <w:tc>
          <w:tcPr>
            <w:tcW w:w="58.25pt" w:type="dxa"/>
            <w:vMerge/>
            <w:tcBorders>
              <w:start w:val="outset" w:sz="6" w:space="0" w:color="auto"/>
              <w:end w:val="outset" w:sz="6" w:space="0" w:color="auto"/>
            </w:tcBorders>
            <w:vAlign w:val="center"/>
          </w:tcPr>
          <w:p w14:paraId="4B3763AC"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26F79C0C" w14:textId="77777777" w:rsidR="00000000" w:rsidRDefault="00000000">
            <w:pPr>
              <w:spacing w:line="7.50pt" w:lineRule="atLeast"/>
              <w:rPr>
                <w:rFonts w:ascii="宋体" w:hAnsi="宋体" w:cs="宋体" w:hint="eastAsia"/>
                <w:kern w:val="0"/>
                <w:szCs w:val="21"/>
              </w:rPr>
            </w:pPr>
          </w:p>
        </w:tc>
        <w:tc>
          <w:tcPr>
            <w:tcW w:w="106.30pt" w:type="dxa"/>
            <w:tcBorders>
              <w:top w:val="single" w:sz="4" w:space="0" w:color="auto"/>
              <w:start w:val="single" w:sz="0" w:space="0" w:color="auto"/>
              <w:bottom w:val="outset" w:sz="6" w:space="0" w:color="auto"/>
              <w:end w:val="outset" w:sz="6" w:space="0" w:color="auto"/>
            </w:tcBorders>
            <w:vAlign w:val="center"/>
          </w:tcPr>
          <w:p w14:paraId="042A34AE"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w:t>
            </w:r>
            <w:r>
              <w:rPr>
                <w:rFonts w:ascii="宋体" w:hAnsi="宋体" w:cs="宋体"/>
                <w:kern w:val="0"/>
                <w:szCs w:val="21"/>
              </w:rPr>
              <w:t>-3-</w:t>
            </w:r>
            <w:r>
              <w:rPr>
                <w:rFonts w:ascii="宋体" w:hAnsi="宋体" w:cs="宋体" w:hint="eastAsia"/>
                <w:kern w:val="0"/>
                <w:szCs w:val="21"/>
              </w:rPr>
              <w:t>20</w:t>
            </w:r>
          </w:p>
        </w:tc>
        <w:tc>
          <w:tcPr>
            <w:tcW w:w="273.35pt" w:type="dxa"/>
            <w:tcBorders>
              <w:top w:val="single" w:sz="0" w:space="0" w:color="auto"/>
              <w:start w:val="single" w:sz="0" w:space="0" w:color="auto"/>
              <w:bottom w:val="outset" w:sz="6" w:space="0" w:color="auto"/>
              <w:end w:val="outset" w:sz="6" w:space="0" w:color="auto"/>
            </w:tcBorders>
            <w:vAlign w:val="center"/>
          </w:tcPr>
          <w:p w14:paraId="6233B327" w14:textId="77777777" w:rsidR="00000000" w:rsidRDefault="00000000">
            <w:pPr>
              <w:widowControl/>
              <w:jc w:val="center"/>
              <w:textAlignment w:val="center"/>
              <w:rPr>
                <w:rFonts w:ascii="宋体" w:hAnsi="宋体" w:hint="eastAsia"/>
                <w:szCs w:val="21"/>
              </w:rPr>
            </w:pPr>
            <w:r>
              <w:rPr>
                <w:rFonts w:ascii="宋体" w:hAnsi="宋体" w:hint="eastAsia"/>
                <w:szCs w:val="21"/>
              </w:rPr>
              <w:t>内业资料不全或不规范</w:t>
            </w:r>
          </w:p>
        </w:tc>
        <w:tc>
          <w:tcPr>
            <w:tcW w:w="77.25pt" w:type="dxa"/>
            <w:tcBorders>
              <w:top w:val="single" w:sz="0" w:space="0" w:color="auto"/>
              <w:start w:val="single" w:sz="0" w:space="0" w:color="auto"/>
              <w:bottom w:val="outset" w:sz="6" w:space="0" w:color="auto"/>
              <w:end w:val="outset" w:sz="6" w:space="0" w:color="auto"/>
            </w:tcBorders>
            <w:vAlign w:val="center"/>
          </w:tcPr>
          <w:p w14:paraId="746CC4FE" w14:textId="77777777" w:rsidR="00000000" w:rsidRDefault="00000000">
            <w:pPr>
              <w:widowControl/>
              <w:jc w:val="center"/>
              <w:textAlignment w:val="center"/>
              <w:rPr>
                <w:rFonts w:ascii="宋体" w:hAnsi="宋体" w:hint="eastAsia"/>
                <w:szCs w:val="21"/>
              </w:rPr>
            </w:pPr>
            <w:r>
              <w:rPr>
                <w:rFonts w:ascii="宋体" w:hAnsi="宋体" w:hint="eastAsia"/>
                <w:szCs w:val="21"/>
              </w:rPr>
              <w:t>1-2分/项次</w:t>
            </w:r>
          </w:p>
        </w:tc>
        <w:tc>
          <w:tcPr>
            <w:tcW w:w="125.05pt" w:type="dxa"/>
            <w:tcBorders>
              <w:top w:val="single" w:sz="0" w:space="0" w:color="auto"/>
              <w:start w:val="single" w:sz="0" w:space="0" w:color="auto"/>
              <w:bottom w:val="outset" w:sz="6" w:space="0" w:color="auto"/>
              <w:end w:val="outset" w:sz="6" w:space="0" w:color="auto"/>
            </w:tcBorders>
            <w:vAlign w:val="center"/>
          </w:tcPr>
          <w:p w14:paraId="0BCE3EB6" w14:textId="77777777" w:rsidR="00000000" w:rsidRDefault="00000000">
            <w:pPr>
              <w:widowControl/>
              <w:jc w:val="center"/>
              <w:textAlignment w:val="center"/>
              <w:rPr>
                <w:rFonts w:ascii="宋体" w:hAnsi="宋体" w:hint="eastAsia"/>
                <w:szCs w:val="21"/>
              </w:rPr>
            </w:pPr>
          </w:p>
        </w:tc>
      </w:tr>
      <w:tr w:rsidR="00000000" w14:paraId="2E0546D9" w14:textId="77777777">
        <w:trPr>
          <w:trHeight w:val="454"/>
          <w:jc w:val="center"/>
        </w:trPr>
        <w:tc>
          <w:tcPr>
            <w:tcW w:w="58.25pt" w:type="dxa"/>
            <w:vMerge/>
            <w:tcBorders>
              <w:start w:val="outset" w:sz="6" w:space="0" w:color="auto"/>
              <w:end w:val="outset" w:sz="6" w:space="0" w:color="auto"/>
            </w:tcBorders>
            <w:vAlign w:val="center"/>
          </w:tcPr>
          <w:p w14:paraId="313448D3"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3DDA9627" w14:textId="77777777" w:rsidR="00000000" w:rsidRDefault="00000000">
            <w:pPr>
              <w:spacing w:line="7.50pt" w:lineRule="atLeast"/>
              <w:rPr>
                <w:rFonts w:ascii="宋体" w:hAnsi="宋体" w:cs="宋体" w:hint="eastAsia"/>
                <w:kern w:val="0"/>
                <w:szCs w:val="21"/>
              </w:rPr>
            </w:pPr>
          </w:p>
        </w:tc>
        <w:tc>
          <w:tcPr>
            <w:tcW w:w="106.30pt" w:type="dxa"/>
            <w:tcBorders>
              <w:top w:val="single" w:sz="4" w:space="0" w:color="auto"/>
              <w:start w:val="single" w:sz="0" w:space="0" w:color="auto"/>
              <w:bottom w:val="outset" w:sz="6" w:space="0" w:color="auto"/>
              <w:end w:val="outset" w:sz="6" w:space="0" w:color="auto"/>
            </w:tcBorders>
            <w:vAlign w:val="center"/>
          </w:tcPr>
          <w:p w14:paraId="05BF3C4D"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w:t>
            </w:r>
            <w:r>
              <w:rPr>
                <w:rFonts w:ascii="宋体" w:hAnsi="宋体" w:cs="宋体"/>
                <w:kern w:val="0"/>
                <w:szCs w:val="21"/>
              </w:rPr>
              <w:t>-3-</w:t>
            </w:r>
            <w:r>
              <w:rPr>
                <w:rFonts w:ascii="宋体" w:hAnsi="宋体" w:cs="宋体" w:hint="eastAsia"/>
                <w:kern w:val="0"/>
                <w:szCs w:val="21"/>
              </w:rPr>
              <w:t>21</w:t>
            </w:r>
          </w:p>
        </w:tc>
        <w:tc>
          <w:tcPr>
            <w:tcW w:w="273.35pt" w:type="dxa"/>
            <w:tcBorders>
              <w:top w:val="single" w:sz="0" w:space="0" w:color="auto"/>
              <w:start w:val="single" w:sz="0" w:space="0" w:color="auto"/>
              <w:bottom w:val="outset" w:sz="6" w:space="0" w:color="auto"/>
              <w:end w:val="outset" w:sz="6" w:space="0" w:color="auto"/>
            </w:tcBorders>
            <w:vAlign w:val="center"/>
          </w:tcPr>
          <w:p w14:paraId="1478F931" w14:textId="77777777" w:rsidR="00000000" w:rsidRDefault="00000000">
            <w:pPr>
              <w:widowControl/>
              <w:jc w:val="center"/>
              <w:textAlignment w:val="center"/>
              <w:rPr>
                <w:rFonts w:ascii="宋体" w:hAnsi="宋体" w:hint="eastAsia"/>
                <w:szCs w:val="21"/>
              </w:rPr>
            </w:pPr>
            <w:r>
              <w:rPr>
                <w:rFonts w:ascii="宋体" w:hAnsi="宋体" w:hint="eastAsia"/>
                <w:szCs w:val="21"/>
              </w:rPr>
              <w:t>工地试验室不符合要求</w:t>
            </w:r>
          </w:p>
        </w:tc>
        <w:tc>
          <w:tcPr>
            <w:tcW w:w="77.25pt" w:type="dxa"/>
            <w:tcBorders>
              <w:top w:val="single" w:sz="0" w:space="0" w:color="auto"/>
              <w:start w:val="single" w:sz="0" w:space="0" w:color="auto"/>
              <w:bottom w:val="outset" w:sz="6" w:space="0" w:color="auto"/>
              <w:end w:val="outset" w:sz="6" w:space="0" w:color="auto"/>
            </w:tcBorders>
            <w:vAlign w:val="center"/>
          </w:tcPr>
          <w:p w14:paraId="7FFC8E82" w14:textId="77777777" w:rsidR="00000000" w:rsidRDefault="00000000">
            <w:pPr>
              <w:widowControl/>
              <w:jc w:val="center"/>
              <w:textAlignment w:val="center"/>
              <w:rPr>
                <w:rFonts w:ascii="宋体" w:hAnsi="宋体" w:hint="eastAsia"/>
                <w:szCs w:val="21"/>
              </w:rPr>
            </w:pPr>
            <w:r>
              <w:rPr>
                <w:rFonts w:ascii="宋体" w:hAnsi="宋体" w:hint="eastAsia"/>
                <w:szCs w:val="21"/>
              </w:rPr>
              <w:t>1-3分/项次</w:t>
            </w:r>
          </w:p>
        </w:tc>
        <w:tc>
          <w:tcPr>
            <w:tcW w:w="125.05pt" w:type="dxa"/>
            <w:tcBorders>
              <w:top w:val="single" w:sz="0" w:space="0" w:color="auto"/>
              <w:start w:val="single" w:sz="0" w:space="0" w:color="auto"/>
              <w:bottom w:val="outset" w:sz="6" w:space="0" w:color="auto"/>
              <w:end w:val="outset" w:sz="6" w:space="0" w:color="auto"/>
            </w:tcBorders>
            <w:vAlign w:val="center"/>
          </w:tcPr>
          <w:p w14:paraId="16F41CE5" w14:textId="77777777" w:rsidR="00000000" w:rsidRDefault="00000000">
            <w:pPr>
              <w:widowControl/>
              <w:jc w:val="center"/>
              <w:textAlignment w:val="center"/>
              <w:rPr>
                <w:rFonts w:ascii="宋体" w:hAnsi="宋体" w:hint="eastAsia"/>
                <w:szCs w:val="21"/>
              </w:rPr>
            </w:pPr>
            <w:r>
              <w:rPr>
                <w:rFonts w:ascii="宋体" w:hAnsi="宋体" w:hint="eastAsia"/>
                <w:szCs w:val="21"/>
              </w:rPr>
              <w:t>指人员、设备设置、环境不符合合同要求的内容</w:t>
            </w:r>
          </w:p>
        </w:tc>
      </w:tr>
      <w:tr w:rsidR="00000000" w14:paraId="3D01E1BF" w14:textId="77777777">
        <w:trPr>
          <w:trHeight w:val="454"/>
          <w:jc w:val="center"/>
        </w:trPr>
        <w:tc>
          <w:tcPr>
            <w:tcW w:w="58.25pt" w:type="dxa"/>
            <w:vMerge/>
            <w:tcBorders>
              <w:start w:val="outset" w:sz="6" w:space="0" w:color="auto"/>
              <w:end w:val="outset" w:sz="6" w:space="0" w:color="auto"/>
            </w:tcBorders>
            <w:vAlign w:val="center"/>
          </w:tcPr>
          <w:p w14:paraId="1B7BBB84"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74D571C5" w14:textId="77777777" w:rsidR="00000000" w:rsidRDefault="00000000">
            <w:pPr>
              <w:spacing w:line="7.50pt" w:lineRule="atLeast"/>
              <w:rPr>
                <w:rFonts w:ascii="宋体" w:hAnsi="宋体" w:cs="宋体" w:hint="eastAsia"/>
                <w:kern w:val="0"/>
                <w:szCs w:val="21"/>
              </w:rPr>
            </w:pPr>
          </w:p>
        </w:tc>
        <w:tc>
          <w:tcPr>
            <w:tcW w:w="106.30pt" w:type="dxa"/>
            <w:tcBorders>
              <w:top w:val="single" w:sz="4" w:space="0" w:color="auto"/>
              <w:start w:val="single" w:sz="0" w:space="0" w:color="auto"/>
              <w:bottom w:val="outset" w:sz="6" w:space="0" w:color="auto"/>
              <w:end w:val="outset" w:sz="6" w:space="0" w:color="auto"/>
            </w:tcBorders>
            <w:vAlign w:val="center"/>
          </w:tcPr>
          <w:p w14:paraId="3B7A82F6"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w:t>
            </w:r>
            <w:r>
              <w:rPr>
                <w:rFonts w:ascii="宋体" w:hAnsi="宋体" w:cs="宋体"/>
                <w:kern w:val="0"/>
                <w:szCs w:val="21"/>
              </w:rPr>
              <w:t>-3-</w:t>
            </w:r>
            <w:r>
              <w:rPr>
                <w:rFonts w:ascii="宋体" w:hAnsi="宋体" w:cs="宋体" w:hint="eastAsia"/>
                <w:kern w:val="0"/>
                <w:szCs w:val="21"/>
              </w:rPr>
              <w:t>22</w:t>
            </w:r>
          </w:p>
        </w:tc>
        <w:tc>
          <w:tcPr>
            <w:tcW w:w="273.35pt" w:type="dxa"/>
            <w:tcBorders>
              <w:top w:val="single" w:sz="0" w:space="0" w:color="auto"/>
              <w:start w:val="single" w:sz="0" w:space="0" w:color="auto"/>
              <w:bottom w:val="outset" w:sz="6" w:space="0" w:color="auto"/>
              <w:end w:val="outset" w:sz="6" w:space="0" w:color="auto"/>
            </w:tcBorders>
            <w:vAlign w:val="center"/>
          </w:tcPr>
          <w:p w14:paraId="65FEDC86" w14:textId="77777777" w:rsidR="00000000" w:rsidRDefault="00000000">
            <w:pPr>
              <w:widowControl/>
              <w:jc w:val="center"/>
              <w:textAlignment w:val="center"/>
              <w:rPr>
                <w:rFonts w:ascii="宋体" w:hAnsi="宋体" w:hint="eastAsia"/>
                <w:szCs w:val="21"/>
              </w:rPr>
            </w:pPr>
            <w:r>
              <w:rPr>
                <w:rFonts w:ascii="宋体" w:hAnsi="宋体" w:hint="eastAsia"/>
                <w:szCs w:val="21"/>
              </w:rPr>
              <w:t>试验检测数据或内业资料虚假</w:t>
            </w:r>
          </w:p>
        </w:tc>
        <w:tc>
          <w:tcPr>
            <w:tcW w:w="77.25pt" w:type="dxa"/>
            <w:tcBorders>
              <w:top w:val="single" w:sz="0" w:space="0" w:color="auto"/>
              <w:start w:val="single" w:sz="0" w:space="0" w:color="auto"/>
              <w:bottom w:val="outset" w:sz="6" w:space="0" w:color="auto"/>
              <w:end w:val="outset" w:sz="6" w:space="0" w:color="auto"/>
            </w:tcBorders>
            <w:vAlign w:val="center"/>
          </w:tcPr>
          <w:p w14:paraId="7D5EF39E" w14:textId="77777777" w:rsidR="00000000" w:rsidRDefault="00000000">
            <w:pPr>
              <w:widowControl/>
              <w:jc w:val="center"/>
              <w:textAlignment w:val="center"/>
              <w:rPr>
                <w:rFonts w:ascii="宋体" w:hAnsi="宋体" w:hint="eastAsia"/>
                <w:szCs w:val="21"/>
              </w:rPr>
            </w:pPr>
            <w:r>
              <w:rPr>
                <w:rFonts w:ascii="宋体" w:hAnsi="宋体" w:hint="eastAsia"/>
                <w:szCs w:val="21"/>
              </w:rPr>
              <w:t>5分/项次</w:t>
            </w:r>
          </w:p>
        </w:tc>
        <w:tc>
          <w:tcPr>
            <w:tcW w:w="125.05pt" w:type="dxa"/>
            <w:tcBorders>
              <w:top w:val="single" w:sz="0" w:space="0" w:color="auto"/>
              <w:start w:val="single" w:sz="0" w:space="0" w:color="auto"/>
              <w:bottom w:val="outset" w:sz="6" w:space="0" w:color="auto"/>
              <w:end w:val="outset" w:sz="6" w:space="0" w:color="auto"/>
            </w:tcBorders>
            <w:vAlign w:val="center"/>
          </w:tcPr>
          <w:p w14:paraId="3EB4E6AA" w14:textId="77777777" w:rsidR="00000000" w:rsidRDefault="00000000">
            <w:pPr>
              <w:widowControl/>
              <w:jc w:val="center"/>
              <w:textAlignment w:val="center"/>
              <w:rPr>
                <w:rFonts w:ascii="宋体" w:hAnsi="宋体" w:hint="eastAsia"/>
                <w:szCs w:val="21"/>
              </w:rPr>
            </w:pPr>
          </w:p>
        </w:tc>
      </w:tr>
      <w:tr w:rsidR="00000000" w14:paraId="53553FE0" w14:textId="77777777">
        <w:trPr>
          <w:trHeight w:val="454"/>
          <w:jc w:val="center"/>
        </w:trPr>
        <w:tc>
          <w:tcPr>
            <w:tcW w:w="58.25pt" w:type="dxa"/>
            <w:vMerge/>
            <w:tcBorders>
              <w:start w:val="outset" w:sz="6" w:space="0" w:color="auto"/>
              <w:end w:val="outset" w:sz="6" w:space="0" w:color="auto"/>
            </w:tcBorders>
            <w:vAlign w:val="center"/>
          </w:tcPr>
          <w:p w14:paraId="0C3E3C00"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4A9076C9" w14:textId="77777777" w:rsidR="00000000" w:rsidRDefault="00000000">
            <w:pPr>
              <w:spacing w:line="7.50pt" w:lineRule="atLeast"/>
              <w:rPr>
                <w:rFonts w:ascii="宋体" w:hAnsi="宋体" w:cs="宋体" w:hint="eastAsia"/>
                <w:kern w:val="0"/>
                <w:szCs w:val="21"/>
              </w:rPr>
            </w:pPr>
          </w:p>
        </w:tc>
        <w:tc>
          <w:tcPr>
            <w:tcW w:w="106.30pt" w:type="dxa"/>
            <w:tcBorders>
              <w:top w:val="single" w:sz="4" w:space="0" w:color="auto"/>
              <w:start w:val="single" w:sz="0" w:space="0" w:color="auto"/>
              <w:bottom w:val="outset" w:sz="6" w:space="0" w:color="auto"/>
              <w:end w:val="outset" w:sz="6" w:space="0" w:color="auto"/>
            </w:tcBorders>
            <w:vAlign w:val="center"/>
          </w:tcPr>
          <w:p w14:paraId="2329CBFF"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w:t>
            </w:r>
            <w:r>
              <w:rPr>
                <w:rFonts w:ascii="宋体" w:hAnsi="宋体" w:cs="宋体"/>
                <w:kern w:val="0"/>
                <w:szCs w:val="21"/>
              </w:rPr>
              <w:t>-3-</w:t>
            </w:r>
            <w:r>
              <w:rPr>
                <w:rFonts w:ascii="宋体" w:hAnsi="宋体" w:cs="宋体" w:hint="eastAsia"/>
                <w:kern w:val="0"/>
                <w:szCs w:val="21"/>
              </w:rPr>
              <w:t>23</w:t>
            </w:r>
          </w:p>
        </w:tc>
        <w:tc>
          <w:tcPr>
            <w:tcW w:w="273.35pt" w:type="dxa"/>
            <w:tcBorders>
              <w:top w:val="single" w:sz="0" w:space="0" w:color="auto"/>
              <w:start w:val="single" w:sz="0" w:space="0" w:color="auto"/>
              <w:bottom w:val="outset" w:sz="6" w:space="0" w:color="auto"/>
              <w:end w:val="outset" w:sz="6" w:space="0" w:color="auto"/>
            </w:tcBorders>
            <w:vAlign w:val="center"/>
          </w:tcPr>
          <w:p w14:paraId="1583BA59" w14:textId="77777777" w:rsidR="00000000" w:rsidRDefault="00000000">
            <w:pPr>
              <w:widowControl/>
              <w:jc w:val="center"/>
              <w:textAlignment w:val="center"/>
              <w:rPr>
                <w:rFonts w:ascii="宋体" w:hAnsi="宋体" w:hint="eastAsia"/>
                <w:szCs w:val="21"/>
              </w:rPr>
            </w:pPr>
            <w:r>
              <w:rPr>
                <w:rFonts w:ascii="宋体" w:hAnsi="宋体" w:hint="eastAsia"/>
                <w:szCs w:val="21"/>
              </w:rPr>
              <w:t>未达到合同约定的质量标准</w:t>
            </w:r>
          </w:p>
        </w:tc>
        <w:tc>
          <w:tcPr>
            <w:tcW w:w="77.25pt" w:type="dxa"/>
            <w:tcBorders>
              <w:top w:val="single" w:sz="0" w:space="0" w:color="auto"/>
              <w:start w:val="single" w:sz="0" w:space="0" w:color="auto"/>
              <w:bottom w:val="outset" w:sz="6" w:space="0" w:color="auto"/>
              <w:end w:val="outset" w:sz="6" w:space="0" w:color="auto"/>
            </w:tcBorders>
            <w:vAlign w:val="center"/>
          </w:tcPr>
          <w:p w14:paraId="7990B175" w14:textId="77777777" w:rsidR="00000000" w:rsidRDefault="00000000">
            <w:pPr>
              <w:widowControl/>
              <w:jc w:val="center"/>
              <w:textAlignment w:val="center"/>
              <w:rPr>
                <w:rFonts w:ascii="宋体" w:hAnsi="宋体" w:hint="eastAsia"/>
                <w:szCs w:val="21"/>
              </w:rPr>
            </w:pPr>
            <w:r>
              <w:rPr>
                <w:rFonts w:ascii="宋体" w:hAnsi="宋体" w:hint="eastAsia"/>
                <w:szCs w:val="21"/>
              </w:rPr>
              <w:t>10分</w:t>
            </w:r>
          </w:p>
        </w:tc>
        <w:tc>
          <w:tcPr>
            <w:tcW w:w="125.05pt" w:type="dxa"/>
            <w:tcBorders>
              <w:top w:val="single" w:sz="0" w:space="0" w:color="auto"/>
              <w:start w:val="single" w:sz="0" w:space="0" w:color="auto"/>
              <w:bottom w:val="outset" w:sz="6" w:space="0" w:color="auto"/>
              <w:end w:val="outset" w:sz="6" w:space="0" w:color="auto"/>
            </w:tcBorders>
            <w:vAlign w:val="center"/>
          </w:tcPr>
          <w:p w14:paraId="3EF4E07F" w14:textId="77777777" w:rsidR="00000000" w:rsidRDefault="00000000">
            <w:pPr>
              <w:widowControl/>
              <w:jc w:val="center"/>
              <w:textAlignment w:val="center"/>
              <w:rPr>
                <w:rFonts w:ascii="宋体" w:hAnsi="宋体" w:hint="eastAsia"/>
                <w:szCs w:val="21"/>
              </w:rPr>
            </w:pPr>
          </w:p>
        </w:tc>
      </w:tr>
      <w:tr w:rsidR="00000000" w14:paraId="5093D311" w14:textId="77777777">
        <w:trPr>
          <w:trHeight w:val="454"/>
          <w:jc w:val="center"/>
        </w:trPr>
        <w:tc>
          <w:tcPr>
            <w:tcW w:w="58.25pt" w:type="dxa"/>
            <w:vMerge/>
            <w:tcBorders>
              <w:start w:val="outset" w:sz="6" w:space="0" w:color="auto"/>
              <w:end w:val="outset" w:sz="6" w:space="0" w:color="auto"/>
            </w:tcBorders>
            <w:vAlign w:val="center"/>
          </w:tcPr>
          <w:p w14:paraId="0880691E"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414D5739" w14:textId="77777777" w:rsidR="00000000" w:rsidRDefault="00000000">
            <w:pPr>
              <w:spacing w:line="7.50pt" w:lineRule="atLeast"/>
              <w:rPr>
                <w:rFonts w:ascii="宋体" w:hAnsi="宋体" w:cs="宋体" w:hint="eastAsia"/>
                <w:kern w:val="0"/>
                <w:szCs w:val="21"/>
              </w:rPr>
            </w:pPr>
          </w:p>
        </w:tc>
        <w:tc>
          <w:tcPr>
            <w:tcW w:w="106.30pt" w:type="dxa"/>
            <w:tcBorders>
              <w:top w:val="single" w:sz="4" w:space="0" w:color="auto"/>
              <w:start w:val="single" w:sz="0" w:space="0" w:color="auto"/>
              <w:bottom w:val="outset" w:sz="6" w:space="0" w:color="auto"/>
              <w:end w:val="outset" w:sz="6" w:space="0" w:color="auto"/>
            </w:tcBorders>
            <w:vAlign w:val="center"/>
          </w:tcPr>
          <w:p w14:paraId="4F180FCE"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w:t>
            </w:r>
            <w:r>
              <w:rPr>
                <w:rFonts w:ascii="宋体" w:hAnsi="宋体" w:cs="宋体"/>
                <w:kern w:val="0"/>
                <w:szCs w:val="21"/>
              </w:rPr>
              <w:t>-3-</w:t>
            </w:r>
            <w:r>
              <w:rPr>
                <w:rFonts w:ascii="宋体" w:hAnsi="宋体" w:cs="宋体" w:hint="eastAsia"/>
                <w:kern w:val="0"/>
                <w:szCs w:val="21"/>
              </w:rPr>
              <w:t>24</w:t>
            </w:r>
          </w:p>
        </w:tc>
        <w:tc>
          <w:tcPr>
            <w:tcW w:w="273.35pt" w:type="dxa"/>
            <w:tcBorders>
              <w:top w:val="single" w:sz="0" w:space="0" w:color="auto"/>
              <w:start w:val="single" w:sz="0" w:space="0" w:color="auto"/>
              <w:bottom w:val="outset" w:sz="6" w:space="0" w:color="auto"/>
              <w:end w:val="outset" w:sz="6" w:space="0" w:color="auto"/>
            </w:tcBorders>
            <w:vAlign w:val="center"/>
          </w:tcPr>
          <w:p w14:paraId="69233377" w14:textId="77777777" w:rsidR="00000000" w:rsidRDefault="00000000">
            <w:pPr>
              <w:widowControl/>
              <w:jc w:val="center"/>
              <w:textAlignment w:val="center"/>
              <w:rPr>
                <w:rFonts w:ascii="宋体" w:hAnsi="宋体" w:hint="eastAsia"/>
                <w:szCs w:val="21"/>
              </w:rPr>
            </w:pPr>
            <w:r>
              <w:rPr>
                <w:rFonts w:ascii="宋体" w:hAnsi="宋体" w:hint="eastAsia"/>
                <w:szCs w:val="21"/>
              </w:rPr>
              <w:t>不配合项目法人进行交工验收</w:t>
            </w:r>
          </w:p>
        </w:tc>
        <w:tc>
          <w:tcPr>
            <w:tcW w:w="77.25pt" w:type="dxa"/>
            <w:tcBorders>
              <w:top w:val="single" w:sz="0" w:space="0" w:color="auto"/>
              <w:start w:val="single" w:sz="0" w:space="0" w:color="auto"/>
              <w:bottom w:val="outset" w:sz="6" w:space="0" w:color="auto"/>
              <w:end w:val="outset" w:sz="6" w:space="0" w:color="auto"/>
            </w:tcBorders>
            <w:vAlign w:val="center"/>
          </w:tcPr>
          <w:p w14:paraId="067A5013" w14:textId="77777777" w:rsidR="00000000" w:rsidRDefault="00000000">
            <w:pPr>
              <w:widowControl/>
              <w:jc w:val="center"/>
              <w:textAlignment w:val="center"/>
              <w:rPr>
                <w:rFonts w:ascii="宋体" w:hAnsi="宋体" w:hint="eastAsia"/>
                <w:szCs w:val="21"/>
              </w:rPr>
            </w:pPr>
            <w:r>
              <w:rPr>
                <w:rFonts w:ascii="宋体" w:hAnsi="宋体" w:hint="eastAsia"/>
                <w:szCs w:val="21"/>
              </w:rPr>
              <w:t>3分/次</w:t>
            </w:r>
          </w:p>
        </w:tc>
        <w:tc>
          <w:tcPr>
            <w:tcW w:w="125.05pt" w:type="dxa"/>
            <w:tcBorders>
              <w:top w:val="single" w:sz="0" w:space="0" w:color="auto"/>
              <w:start w:val="single" w:sz="0" w:space="0" w:color="auto"/>
              <w:bottom w:val="outset" w:sz="6" w:space="0" w:color="auto"/>
              <w:end w:val="outset" w:sz="6" w:space="0" w:color="auto"/>
            </w:tcBorders>
            <w:vAlign w:val="center"/>
          </w:tcPr>
          <w:p w14:paraId="1D5E9556" w14:textId="77777777" w:rsidR="00000000" w:rsidRDefault="00000000">
            <w:pPr>
              <w:widowControl/>
              <w:jc w:val="center"/>
              <w:textAlignment w:val="center"/>
              <w:rPr>
                <w:rFonts w:ascii="宋体" w:hAnsi="宋体" w:hint="eastAsia"/>
                <w:szCs w:val="21"/>
              </w:rPr>
            </w:pPr>
          </w:p>
        </w:tc>
      </w:tr>
      <w:tr w:rsidR="00000000" w14:paraId="6519946E" w14:textId="77777777">
        <w:trPr>
          <w:trHeight w:val="454"/>
          <w:jc w:val="center"/>
        </w:trPr>
        <w:tc>
          <w:tcPr>
            <w:tcW w:w="58.25pt" w:type="dxa"/>
            <w:vMerge/>
            <w:tcBorders>
              <w:start w:val="outset" w:sz="6" w:space="0" w:color="auto"/>
              <w:end w:val="outset" w:sz="6" w:space="0" w:color="auto"/>
            </w:tcBorders>
            <w:vAlign w:val="center"/>
          </w:tcPr>
          <w:p w14:paraId="52151050"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0D1F9E70" w14:textId="77777777" w:rsidR="00000000" w:rsidRDefault="00000000">
            <w:pPr>
              <w:spacing w:line="7.50pt" w:lineRule="atLeast"/>
              <w:rPr>
                <w:rFonts w:ascii="宋体" w:hAnsi="宋体" w:cs="宋体" w:hint="eastAsia"/>
                <w:kern w:val="0"/>
                <w:szCs w:val="21"/>
              </w:rPr>
            </w:pPr>
          </w:p>
        </w:tc>
        <w:tc>
          <w:tcPr>
            <w:tcW w:w="106.30pt" w:type="dxa"/>
            <w:tcBorders>
              <w:top w:val="single" w:sz="4" w:space="0" w:color="auto"/>
              <w:start w:val="single" w:sz="0" w:space="0" w:color="auto"/>
              <w:bottom w:val="outset" w:sz="6" w:space="0" w:color="auto"/>
              <w:end w:val="outset" w:sz="6" w:space="0" w:color="auto"/>
            </w:tcBorders>
            <w:vAlign w:val="center"/>
          </w:tcPr>
          <w:p w14:paraId="110DEC35"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w:t>
            </w:r>
            <w:r>
              <w:rPr>
                <w:rFonts w:ascii="宋体" w:hAnsi="宋体" w:cs="宋体"/>
                <w:kern w:val="0"/>
                <w:szCs w:val="21"/>
              </w:rPr>
              <w:t>-3-</w:t>
            </w:r>
            <w:r>
              <w:rPr>
                <w:rFonts w:ascii="宋体" w:hAnsi="宋体" w:cs="宋体" w:hint="eastAsia"/>
                <w:kern w:val="0"/>
                <w:szCs w:val="21"/>
              </w:rPr>
              <w:t>25</w:t>
            </w:r>
          </w:p>
        </w:tc>
        <w:tc>
          <w:tcPr>
            <w:tcW w:w="273.35pt" w:type="dxa"/>
            <w:tcBorders>
              <w:top w:val="single" w:sz="0" w:space="0" w:color="auto"/>
              <w:start w:val="single" w:sz="0" w:space="0" w:color="auto"/>
              <w:bottom w:val="outset" w:sz="6" w:space="0" w:color="auto"/>
              <w:end w:val="outset" w:sz="6" w:space="0" w:color="auto"/>
            </w:tcBorders>
            <w:vAlign w:val="center"/>
          </w:tcPr>
          <w:p w14:paraId="5E2B6599" w14:textId="77777777" w:rsidR="00000000" w:rsidRDefault="00000000">
            <w:pPr>
              <w:widowControl/>
              <w:jc w:val="center"/>
              <w:textAlignment w:val="center"/>
              <w:rPr>
                <w:rFonts w:ascii="宋体" w:hAnsi="宋体" w:hint="eastAsia"/>
                <w:szCs w:val="21"/>
              </w:rPr>
            </w:pPr>
            <w:r>
              <w:rPr>
                <w:rFonts w:ascii="宋体" w:hAnsi="宋体" w:hint="eastAsia"/>
                <w:szCs w:val="21"/>
              </w:rPr>
              <w:t>因施工单位原因造成工程进度滞后计划工期或合同工期</w:t>
            </w:r>
          </w:p>
        </w:tc>
        <w:tc>
          <w:tcPr>
            <w:tcW w:w="77.25pt" w:type="dxa"/>
            <w:tcBorders>
              <w:top w:val="single" w:sz="0" w:space="0" w:color="auto"/>
              <w:start w:val="single" w:sz="0" w:space="0" w:color="auto"/>
              <w:bottom w:val="outset" w:sz="6" w:space="0" w:color="auto"/>
              <w:end w:val="outset" w:sz="6" w:space="0" w:color="auto"/>
            </w:tcBorders>
            <w:vAlign w:val="center"/>
          </w:tcPr>
          <w:p w14:paraId="41E58F33" w14:textId="77777777" w:rsidR="00000000" w:rsidRDefault="00000000">
            <w:pPr>
              <w:widowControl/>
              <w:jc w:val="center"/>
              <w:textAlignment w:val="center"/>
              <w:rPr>
                <w:rFonts w:ascii="宋体" w:hAnsi="宋体" w:hint="eastAsia"/>
                <w:szCs w:val="21"/>
              </w:rPr>
            </w:pPr>
            <w:r>
              <w:rPr>
                <w:rFonts w:ascii="宋体" w:hAnsi="宋体" w:hint="eastAsia"/>
                <w:szCs w:val="21"/>
              </w:rPr>
              <w:t>1分/延迟10日</w:t>
            </w:r>
          </w:p>
        </w:tc>
        <w:tc>
          <w:tcPr>
            <w:tcW w:w="125.05pt" w:type="dxa"/>
            <w:tcBorders>
              <w:top w:val="single" w:sz="0" w:space="0" w:color="auto"/>
              <w:start w:val="single" w:sz="0" w:space="0" w:color="auto"/>
              <w:bottom w:val="outset" w:sz="6" w:space="0" w:color="auto"/>
              <w:end w:val="outset" w:sz="6" w:space="0" w:color="auto"/>
            </w:tcBorders>
            <w:vAlign w:val="center"/>
          </w:tcPr>
          <w:p w14:paraId="1EB37198" w14:textId="77777777" w:rsidR="00000000" w:rsidRDefault="00000000">
            <w:pPr>
              <w:widowControl/>
              <w:jc w:val="center"/>
              <w:textAlignment w:val="center"/>
              <w:rPr>
                <w:rFonts w:ascii="宋体" w:hAnsi="宋体" w:hint="eastAsia"/>
                <w:szCs w:val="21"/>
              </w:rPr>
            </w:pPr>
          </w:p>
        </w:tc>
      </w:tr>
      <w:tr w:rsidR="00000000" w14:paraId="77C20E5E" w14:textId="77777777">
        <w:trPr>
          <w:trHeight w:val="454"/>
          <w:jc w:val="center"/>
        </w:trPr>
        <w:tc>
          <w:tcPr>
            <w:tcW w:w="58.25pt" w:type="dxa"/>
            <w:vMerge/>
            <w:tcBorders>
              <w:start w:val="outset" w:sz="6" w:space="0" w:color="auto"/>
              <w:end w:val="outset" w:sz="6" w:space="0" w:color="auto"/>
            </w:tcBorders>
            <w:vAlign w:val="center"/>
          </w:tcPr>
          <w:p w14:paraId="2160335A"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029ED30C" w14:textId="77777777" w:rsidR="00000000" w:rsidRDefault="00000000">
            <w:pPr>
              <w:spacing w:line="7.50pt" w:lineRule="atLeast"/>
              <w:rPr>
                <w:rFonts w:ascii="宋体" w:hAnsi="宋体" w:cs="宋体" w:hint="eastAsia"/>
                <w:kern w:val="0"/>
                <w:szCs w:val="21"/>
              </w:rPr>
            </w:pPr>
          </w:p>
        </w:tc>
        <w:tc>
          <w:tcPr>
            <w:tcW w:w="106.30pt" w:type="dxa"/>
            <w:tcBorders>
              <w:top w:val="single" w:sz="4" w:space="0" w:color="auto"/>
              <w:start w:val="single" w:sz="0" w:space="0" w:color="auto"/>
              <w:bottom w:val="outset" w:sz="6" w:space="0" w:color="auto"/>
              <w:end w:val="outset" w:sz="6" w:space="0" w:color="auto"/>
            </w:tcBorders>
            <w:vAlign w:val="center"/>
          </w:tcPr>
          <w:p w14:paraId="2213348D"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w:t>
            </w:r>
            <w:r>
              <w:rPr>
                <w:rFonts w:ascii="宋体" w:hAnsi="宋体" w:cs="宋体"/>
                <w:kern w:val="0"/>
                <w:szCs w:val="21"/>
              </w:rPr>
              <w:t>-3-</w:t>
            </w:r>
            <w:r>
              <w:rPr>
                <w:rFonts w:ascii="宋体" w:hAnsi="宋体" w:cs="宋体" w:hint="eastAsia"/>
                <w:kern w:val="0"/>
                <w:szCs w:val="21"/>
              </w:rPr>
              <w:t>26</w:t>
            </w:r>
          </w:p>
        </w:tc>
        <w:tc>
          <w:tcPr>
            <w:tcW w:w="273.35pt" w:type="dxa"/>
            <w:tcBorders>
              <w:top w:val="single" w:sz="0" w:space="0" w:color="auto"/>
              <w:start w:val="single" w:sz="0" w:space="0" w:color="auto"/>
              <w:bottom w:val="outset" w:sz="6" w:space="0" w:color="auto"/>
              <w:end w:val="outset" w:sz="6" w:space="0" w:color="auto"/>
            </w:tcBorders>
            <w:vAlign w:val="center"/>
          </w:tcPr>
          <w:p w14:paraId="55D3B9C0" w14:textId="77777777" w:rsidR="00000000" w:rsidRDefault="00000000">
            <w:pPr>
              <w:widowControl/>
              <w:jc w:val="center"/>
              <w:textAlignment w:val="center"/>
              <w:rPr>
                <w:rFonts w:ascii="宋体" w:hAnsi="宋体" w:hint="eastAsia"/>
                <w:szCs w:val="21"/>
              </w:rPr>
            </w:pPr>
            <w:r>
              <w:rPr>
                <w:rFonts w:ascii="宋体" w:hAnsi="宋体" w:hint="eastAsia"/>
                <w:szCs w:val="21"/>
              </w:rPr>
              <w:t>不履行保修义务或者拖延履行保修义务</w:t>
            </w:r>
          </w:p>
        </w:tc>
        <w:tc>
          <w:tcPr>
            <w:tcW w:w="77.25pt" w:type="dxa"/>
            <w:tcBorders>
              <w:top w:val="single" w:sz="0" w:space="0" w:color="auto"/>
              <w:start w:val="single" w:sz="0" w:space="0" w:color="auto"/>
              <w:bottom w:val="outset" w:sz="6" w:space="0" w:color="auto"/>
              <w:end w:val="outset" w:sz="6" w:space="0" w:color="auto"/>
            </w:tcBorders>
            <w:vAlign w:val="center"/>
          </w:tcPr>
          <w:p w14:paraId="3689D1E4" w14:textId="77777777" w:rsidR="00000000" w:rsidRDefault="00000000">
            <w:pPr>
              <w:widowControl/>
              <w:jc w:val="center"/>
              <w:textAlignment w:val="center"/>
              <w:rPr>
                <w:rFonts w:ascii="宋体" w:hAnsi="宋体" w:hint="eastAsia"/>
                <w:szCs w:val="21"/>
              </w:rPr>
            </w:pPr>
            <w:r>
              <w:rPr>
                <w:rFonts w:ascii="宋体" w:hAnsi="宋体" w:hint="eastAsia"/>
                <w:szCs w:val="21"/>
              </w:rPr>
              <w:t>10分</w:t>
            </w:r>
          </w:p>
        </w:tc>
        <w:tc>
          <w:tcPr>
            <w:tcW w:w="125.05pt" w:type="dxa"/>
            <w:tcBorders>
              <w:top w:val="single" w:sz="0" w:space="0" w:color="auto"/>
              <w:start w:val="single" w:sz="0" w:space="0" w:color="auto"/>
              <w:bottom w:val="outset" w:sz="6" w:space="0" w:color="auto"/>
              <w:end w:val="outset" w:sz="6" w:space="0" w:color="auto"/>
            </w:tcBorders>
            <w:vAlign w:val="center"/>
          </w:tcPr>
          <w:p w14:paraId="6045FB2E" w14:textId="77777777" w:rsidR="00000000" w:rsidRDefault="00000000">
            <w:pPr>
              <w:widowControl/>
              <w:jc w:val="center"/>
              <w:textAlignment w:val="center"/>
              <w:rPr>
                <w:rFonts w:ascii="宋体" w:hAnsi="宋体" w:hint="eastAsia"/>
                <w:szCs w:val="21"/>
              </w:rPr>
            </w:pPr>
          </w:p>
        </w:tc>
      </w:tr>
      <w:tr w:rsidR="00000000" w14:paraId="4D79094A" w14:textId="77777777">
        <w:trPr>
          <w:trHeight w:val="454"/>
          <w:jc w:val="center"/>
        </w:trPr>
        <w:tc>
          <w:tcPr>
            <w:tcW w:w="58.25pt" w:type="dxa"/>
            <w:vMerge/>
            <w:tcBorders>
              <w:start w:val="outset" w:sz="6" w:space="0" w:color="auto"/>
              <w:end w:val="outset" w:sz="6" w:space="0" w:color="auto"/>
            </w:tcBorders>
            <w:vAlign w:val="center"/>
          </w:tcPr>
          <w:p w14:paraId="6AAE133F"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332555B1" w14:textId="77777777" w:rsidR="00000000" w:rsidRDefault="00000000">
            <w:pPr>
              <w:spacing w:line="7.50pt" w:lineRule="atLeast"/>
              <w:rPr>
                <w:rFonts w:ascii="宋体" w:hAnsi="宋体" w:cs="宋体" w:hint="eastAsia"/>
                <w:kern w:val="0"/>
                <w:szCs w:val="21"/>
              </w:rPr>
            </w:pPr>
          </w:p>
        </w:tc>
        <w:tc>
          <w:tcPr>
            <w:tcW w:w="106.30pt" w:type="dxa"/>
            <w:tcBorders>
              <w:top w:val="single" w:sz="4" w:space="0" w:color="auto"/>
              <w:start w:val="single" w:sz="0" w:space="0" w:color="auto"/>
              <w:bottom w:val="outset" w:sz="6" w:space="0" w:color="auto"/>
              <w:end w:val="outset" w:sz="6" w:space="0" w:color="auto"/>
            </w:tcBorders>
            <w:vAlign w:val="center"/>
          </w:tcPr>
          <w:p w14:paraId="3A55402B"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w:t>
            </w:r>
            <w:r>
              <w:rPr>
                <w:rFonts w:ascii="宋体" w:hAnsi="宋体" w:cs="宋体"/>
                <w:kern w:val="0"/>
                <w:szCs w:val="21"/>
              </w:rPr>
              <w:t>-3-</w:t>
            </w:r>
            <w:r>
              <w:rPr>
                <w:rFonts w:ascii="宋体" w:hAnsi="宋体" w:cs="宋体" w:hint="eastAsia"/>
                <w:kern w:val="0"/>
                <w:szCs w:val="21"/>
              </w:rPr>
              <w:t>27</w:t>
            </w:r>
          </w:p>
        </w:tc>
        <w:tc>
          <w:tcPr>
            <w:tcW w:w="273.35pt" w:type="dxa"/>
            <w:tcBorders>
              <w:top w:val="single" w:sz="0" w:space="0" w:color="auto"/>
              <w:start w:val="single" w:sz="0" w:space="0" w:color="auto"/>
              <w:bottom w:val="outset" w:sz="6" w:space="0" w:color="auto"/>
              <w:end w:val="outset" w:sz="6" w:space="0" w:color="auto"/>
            </w:tcBorders>
            <w:vAlign w:val="center"/>
          </w:tcPr>
          <w:p w14:paraId="738B756E" w14:textId="77777777" w:rsidR="00000000" w:rsidRDefault="00000000">
            <w:pPr>
              <w:widowControl/>
              <w:jc w:val="center"/>
              <w:textAlignment w:val="center"/>
              <w:rPr>
                <w:rFonts w:ascii="宋体" w:hAnsi="宋体" w:hint="eastAsia"/>
                <w:szCs w:val="21"/>
              </w:rPr>
            </w:pPr>
            <w:r>
              <w:rPr>
                <w:rFonts w:ascii="宋体" w:hAnsi="宋体" w:hint="eastAsia"/>
                <w:szCs w:val="21"/>
              </w:rPr>
              <w:t>原材料、工程实体质量抽检未按规定执行，自检频率不符合要求</w:t>
            </w:r>
          </w:p>
        </w:tc>
        <w:tc>
          <w:tcPr>
            <w:tcW w:w="77.25pt" w:type="dxa"/>
            <w:tcBorders>
              <w:top w:val="single" w:sz="0" w:space="0" w:color="auto"/>
              <w:start w:val="single" w:sz="0" w:space="0" w:color="auto"/>
              <w:bottom w:val="outset" w:sz="6" w:space="0" w:color="auto"/>
              <w:end w:val="outset" w:sz="6" w:space="0" w:color="auto"/>
            </w:tcBorders>
            <w:vAlign w:val="center"/>
          </w:tcPr>
          <w:p w14:paraId="4824E590" w14:textId="77777777" w:rsidR="00000000" w:rsidRDefault="00000000">
            <w:pPr>
              <w:widowControl/>
              <w:jc w:val="center"/>
              <w:textAlignment w:val="center"/>
              <w:rPr>
                <w:rFonts w:ascii="宋体" w:hAnsi="宋体" w:hint="eastAsia"/>
                <w:szCs w:val="21"/>
              </w:rPr>
            </w:pPr>
            <w:r>
              <w:rPr>
                <w:rFonts w:ascii="宋体" w:hAnsi="宋体" w:hint="eastAsia"/>
                <w:szCs w:val="21"/>
              </w:rPr>
              <w:t>2分/次</w:t>
            </w:r>
          </w:p>
        </w:tc>
        <w:tc>
          <w:tcPr>
            <w:tcW w:w="125.05pt" w:type="dxa"/>
            <w:tcBorders>
              <w:top w:val="single" w:sz="0" w:space="0" w:color="auto"/>
              <w:start w:val="single" w:sz="0" w:space="0" w:color="auto"/>
              <w:bottom w:val="outset" w:sz="6" w:space="0" w:color="auto"/>
              <w:end w:val="outset" w:sz="6" w:space="0" w:color="auto"/>
            </w:tcBorders>
            <w:vAlign w:val="center"/>
          </w:tcPr>
          <w:p w14:paraId="4A878EAB" w14:textId="77777777" w:rsidR="00000000" w:rsidRDefault="00000000">
            <w:pPr>
              <w:widowControl/>
              <w:jc w:val="center"/>
              <w:textAlignment w:val="center"/>
              <w:rPr>
                <w:rFonts w:ascii="宋体" w:hAnsi="宋体" w:hint="eastAsia"/>
                <w:szCs w:val="21"/>
              </w:rPr>
            </w:pPr>
          </w:p>
        </w:tc>
      </w:tr>
      <w:tr w:rsidR="00000000" w14:paraId="6757FEFA" w14:textId="77777777">
        <w:trPr>
          <w:trHeight w:val="892"/>
          <w:jc w:val="center"/>
        </w:trPr>
        <w:tc>
          <w:tcPr>
            <w:tcW w:w="58.25pt" w:type="dxa"/>
            <w:vMerge/>
            <w:tcBorders>
              <w:start w:val="outset" w:sz="6" w:space="0" w:color="auto"/>
              <w:end w:val="outset" w:sz="6" w:space="0" w:color="auto"/>
            </w:tcBorders>
            <w:vAlign w:val="center"/>
          </w:tcPr>
          <w:p w14:paraId="37664D8D" w14:textId="77777777" w:rsidR="00000000" w:rsidRDefault="00000000">
            <w:pPr>
              <w:spacing w:line="7.50pt" w:lineRule="atLeast"/>
              <w:jc w:val="center"/>
              <w:rPr>
                <w:rFonts w:ascii="宋体" w:hAnsi="宋体" w:cs="宋体" w:hint="eastAsia"/>
                <w:kern w:val="0"/>
                <w:sz w:val="24"/>
              </w:rPr>
            </w:pPr>
          </w:p>
        </w:tc>
        <w:tc>
          <w:tcPr>
            <w:tcW w:w="67.45pt" w:type="dxa"/>
            <w:vMerge w:val="restart"/>
            <w:tcBorders>
              <w:top w:val="single" w:sz="4" w:space="0" w:color="auto"/>
              <w:start w:val="outset" w:sz="6" w:space="0" w:color="auto"/>
              <w:end w:val="outset" w:sz="6" w:space="0" w:color="auto"/>
            </w:tcBorders>
            <w:vAlign w:val="center"/>
          </w:tcPr>
          <w:p w14:paraId="6AB9E2C0" w14:textId="77777777" w:rsidR="00000000" w:rsidRDefault="00000000">
            <w:pPr>
              <w:spacing w:line="7.50pt" w:lineRule="atLeast"/>
              <w:jc w:val="center"/>
              <w:rPr>
                <w:rFonts w:ascii="宋体" w:hAnsi="宋体" w:cs="宋体" w:hint="eastAsia"/>
                <w:kern w:val="0"/>
                <w:szCs w:val="21"/>
              </w:rPr>
            </w:pPr>
          </w:p>
          <w:p w14:paraId="783CD95B" w14:textId="77777777" w:rsidR="00000000" w:rsidRDefault="00000000">
            <w:pPr>
              <w:spacing w:line="7.50pt" w:lineRule="atLeast"/>
              <w:jc w:val="center"/>
              <w:rPr>
                <w:rFonts w:ascii="宋体" w:hAnsi="宋体" w:cs="宋体" w:hint="eastAsia"/>
                <w:kern w:val="0"/>
                <w:szCs w:val="21"/>
              </w:rPr>
            </w:pPr>
          </w:p>
          <w:p w14:paraId="516B70B1" w14:textId="77777777" w:rsidR="00000000" w:rsidRDefault="00000000">
            <w:pPr>
              <w:spacing w:line="7.50pt" w:lineRule="atLeast"/>
              <w:jc w:val="center"/>
              <w:rPr>
                <w:rFonts w:ascii="宋体" w:hAnsi="宋体" w:cs="宋体" w:hint="eastAsia"/>
                <w:kern w:val="0"/>
                <w:szCs w:val="21"/>
              </w:rPr>
            </w:pPr>
          </w:p>
          <w:p w14:paraId="21CF213A" w14:textId="77777777" w:rsidR="00000000" w:rsidRDefault="00000000">
            <w:pPr>
              <w:spacing w:line="7.50pt" w:lineRule="atLeast"/>
              <w:rPr>
                <w:rFonts w:ascii="宋体" w:hAnsi="宋体" w:cs="宋体" w:hint="eastAsia"/>
                <w:kern w:val="0"/>
                <w:szCs w:val="21"/>
              </w:rPr>
            </w:pPr>
            <w:r>
              <w:rPr>
                <w:rFonts w:ascii="宋体" w:hAnsi="宋体" w:cs="宋体" w:hint="eastAsia"/>
                <w:kern w:val="0"/>
                <w:szCs w:val="21"/>
              </w:rPr>
              <w:t xml:space="preserve"> 财务管理</w:t>
            </w:r>
          </w:p>
          <w:p w14:paraId="223A6944" w14:textId="77777777" w:rsidR="00000000" w:rsidRDefault="00000000">
            <w:pPr>
              <w:spacing w:line="7.50pt" w:lineRule="atLeast"/>
              <w:rPr>
                <w:rFonts w:ascii="宋体" w:hAnsi="宋体" w:cs="宋体" w:hint="eastAsia"/>
                <w:kern w:val="0"/>
                <w:sz w:val="24"/>
              </w:rPr>
            </w:pPr>
            <w:r>
              <w:rPr>
                <w:rFonts w:ascii="宋体" w:hAnsi="宋体" w:cs="宋体" w:hint="eastAsia"/>
                <w:kern w:val="0"/>
                <w:szCs w:val="21"/>
              </w:rPr>
              <w:t>（满分10，扣完为止</w:t>
            </w:r>
            <w:r>
              <w:rPr>
                <w:rFonts w:eastAsia="仿宋_GB2312"/>
                <w:kern w:val="0"/>
                <w:szCs w:val="21"/>
              </w:rPr>
              <w:t>。</w:t>
            </w:r>
            <w:r>
              <w:rPr>
                <w:rFonts w:ascii="宋体" w:hAnsi="宋体" w:cs="宋体" w:hint="eastAsia"/>
                <w:kern w:val="0"/>
                <w:szCs w:val="21"/>
              </w:rPr>
              <w:t>行为代码GLYHSG1-4）</w:t>
            </w:r>
          </w:p>
        </w:tc>
        <w:tc>
          <w:tcPr>
            <w:tcW w:w="106.30pt" w:type="dxa"/>
            <w:tcBorders>
              <w:top w:val="single" w:sz="4" w:space="0" w:color="auto"/>
              <w:start w:val="single" w:sz="0" w:space="0" w:color="auto"/>
              <w:bottom w:val="outset" w:sz="6" w:space="0" w:color="auto"/>
              <w:end w:val="outset" w:sz="6" w:space="0" w:color="auto"/>
            </w:tcBorders>
            <w:vAlign w:val="center"/>
          </w:tcPr>
          <w:p w14:paraId="35E51C36"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GLYHSG1-4-1</w:t>
            </w:r>
          </w:p>
        </w:tc>
        <w:tc>
          <w:tcPr>
            <w:tcW w:w="273.35pt" w:type="dxa"/>
            <w:tcBorders>
              <w:top w:val="single" w:sz="0" w:space="0" w:color="auto"/>
              <w:start w:val="single" w:sz="0" w:space="0" w:color="auto"/>
              <w:bottom w:val="outset" w:sz="6" w:space="0" w:color="auto"/>
              <w:end w:val="outset" w:sz="6" w:space="0" w:color="auto"/>
            </w:tcBorders>
            <w:vAlign w:val="center"/>
          </w:tcPr>
          <w:p w14:paraId="31781A89"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因施工企业原因拖欠工程款、农民工工资、材料款，尚未造成影响；未及时申报工程量和提交计量文件，导致养护资金不能及时支付。</w:t>
            </w:r>
          </w:p>
        </w:tc>
        <w:tc>
          <w:tcPr>
            <w:tcW w:w="77.25pt" w:type="dxa"/>
            <w:tcBorders>
              <w:top w:val="single" w:sz="0" w:space="0" w:color="auto"/>
              <w:start w:val="single" w:sz="0" w:space="0" w:color="auto"/>
              <w:bottom w:val="outset" w:sz="6" w:space="0" w:color="auto"/>
              <w:end w:val="outset" w:sz="6" w:space="0" w:color="auto"/>
            </w:tcBorders>
            <w:vAlign w:val="center"/>
          </w:tcPr>
          <w:p w14:paraId="679EC838"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1分/次</w:t>
            </w:r>
          </w:p>
        </w:tc>
        <w:tc>
          <w:tcPr>
            <w:tcW w:w="125.05pt" w:type="dxa"/>
            <w:tcBorders>
              <w:top w:val="single" w:sz="0" w:space="0" w:color="auto"/>
              <w:start w:val="single" w:sz="0" w:space="0" w:color="auto"/>
              <w:bottom w:val="outset" w:sz="6" w:space="0" w:color="auto"/>
              <w:end w:val="outset" w:sz="6" w:space="0" w:color="auto"/>
            </w:tcBorders>
            <w:vAlign w:val="center"/>
          </w:tcPr>
          <w:p w14:paraId="5173ED00" w14:textId="77777777" w:rsidR="00000000" w:rsidRDefault="00000000">
            <w:pPr>
              <w:spacing w:line="7.50pt" w:lineRule="atLeast"/>
              <w:jc w:val="center"/>
              <w:rPr>
                <w:rFonts w:ascii="宋体" w:hAnsi="宋体" w:cs="宋体" w:hint="eastAsia"/>
                <w:kern w:val="0"/>
                <w:szCs w:val="21"/>
              </w:rPr>
            </w:pPr>
          </w:p>
        </w:tc>
      </w:tr>
      <w:tr w:rsidR="00000000" w14:paraId="5282F696" w14:textId="77777777">
        <w:trPr>
          <w:trHeight w:val="732"/>
          <w:jc w:val="center"/>
        </w:trPr>
        <w:tc>
          <w:tcPr>
            <w:tcW w:w="58.25pt" w:type="dxa"/>
            <w:vMerge/>
            <w:tcBorders>
              <w:start w:val="outset" w:sz="6" w:space="0" w:color="auto"/>
              <w:end w:val="outset" w:sz="6" w:space="0" w:color="auto"/>
            </w:tcBorders>
            <w:vAlign w:val="center"/>
          </w:tcPr>
          <w:p w14:paraId="35DD9ED4"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1222F4F9"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0" w:space="0" w:color="auto"/>
              <w:start w:val="single" w:sz="0" w:space="0" w:color="auto"/>
              <w:bottom w:val="outset" w:sz="6" w:space="0" w:color="auto"/>
              <w:end w:val="outset" w:sz="6" w:space="0" w:color="auto"/>
            </w:tcBorders>
            <w:vAlign w:val="center"/>
          </w:tcPr>
          <w:p w14:paraId="621CB2A5"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GLYHSG1-4-2</w:t>
            </w:r>
          </w:p>
        </w:tc>
        <w:tc>
          <w:tcPr>
            <w:tcW w:w="273.35pt" w:type="dxa"/>
            <w:tcBorders>
              <w:top w:val="single" w:sz="0" w:space="0" w:color="auto"/>
              <w:start w:val="single" w:sz="0" w:space="0" w:color="auto"/>
              <w:bottom w:val="outset" w:sz="6" w:space="0" w:color="auto"/>
              <w:end w:val="outset" w:sz="6" w:space="0" w:color="auto"/>
            </w:tcBorders>
            <w:vAlign w:val="center"/>
          </w:tcPr>
          <w:p w14:paraId="01FE5B02"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财务管理混乱，管理台帐不完备；虚假计量；流动资金不能满足国省道公路养护工程的要求；未按时填报计量支付报表。</w:t>
            </w:r>
          </w:p>
        </w:tc>
        <w:tc>
          <w:tcPr>
            <w:tcW w:w="77.25pt" w:type="dxa"/>
            <w:tcBorders>
              <w:top w:val="single" w:sz="0" w:space="0" w:color="auto"/>
              <w:start w:val="single" w:sz="0" w:space="0" w:color="auto"/>
              <w:bottom w:val="outset" w:sz="6" w:space="0" w:color="auto"/>
              <w:end w:val="outset" w:sz="6" w:space="0" w:color="auto"/>
            </w:tcBorders>
            <w:vAlign w:val="center"/>
          </w:tcPr>
          <w:p w14:paraId="15F600E5"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5分/次</w:t>
            </w:r>
          </w:p>
        </w:tc>
        <w:tc>
          <w:tcPr>
            <w:tcW w:w="125.05pt" w:type="dxa"/>
            <w:tcBorders>
              <w:top w:val="single" w:sz="0" w:space="0" w:color="auto"/>
              <w:start w:val="single" w:sz="0" w:space="0" w:color="auto"/>
              <w:bottom w:val="outset" w:sz="6" w:space="0" w:color="auto"/>
              <w:end w:val="outset" w:sz="6" w:space="0" w:color="auto"/>
            </w:tcBorders>
            <w:vAlign w:val="center"/>
          </w:tcPr>
          <w:p w14:paraId="198D0845" w14:textId="77777777" w:rsidR="00000000" w:rsidRDefault="00000000">
            <w:pPr>
              <w:spacing w:line="7.50pt" w:lineRule="atLeast"/>
              <w:jc w:val="center"/>
              <w:rPr>
                <w:rFonts w:ascii="宋体" w:hAnsi="宋体" w:cs="宋体" w:hint="eastAsia"/>
                <w:kern w:val="0"/>
                <w:szCs w:val="21"/>
              </w:rPr>
            </w:pPr>
          </w:p>
        </w:tc>
      </w:tr>
      <w:tr w:rsidR="00000000" w14:paraId="655571A7" w14:textId="77777777">
        <w:trPr>
          <w:trHeight w:val="368"/>
          <w:jc w:val="center"/>
        </w:trPr>
        <w:tc>
          <w:tcPr>
            <w:tcW w:w="58.25pt" w:type="dxa"/>
            <w:vMerge/>
            <w:tcBorders>
              <w:start w:val="outset" w:sz="6" w:space="0" w:color="auto"/>
              <w:end w:val="outset" w:sz="6" w:space="0" w:color="auto"/>
            </w:tcBorders>
            <w:vAlign w:val="center"/>
          </w:tcPr>
          <w:p w14:paraId="053AC930"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3B44F11B"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0" w:space="0" w:color="auto"/>
              <w:start w:val="single" w:sz="0" w:space="0" w:color="auto"/>
              <w:bottom w:val="outset" w:sz="6" w:space="0" w:color="auto"/>
              <w:end w:val="outset" w:sz="6" w:space="0" w:color="auto"/>
            </w:tcBorders>
            <w:vAlign w:val="center"/>
          </w:tcPr>
          <w:p w14:paraId="5EE27B43"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GLYHSG1-4-3</w:t>
            </w:r>
          </w:p>
        </w:tc>
        <w:tc>
          <w:tcPr>
            <w:tcW w:w="273.35pt" w:type="dxa"/>
            <w:tcBorders>
              <w:top w:val="single" w:sz="0" w:space="0" w:color="auto"/>
              <w:start w:val="single" w:sz="0" w:space="0" w:color="auto"/>
              <w:bottom w:val="outset" w:sz="6" w:space="0" w:color="auto"/>
              <w:end w:val="outset" w:sz="6" w:space="0" w:color="auto"/>
            </w:tcBorders>
            <w:vAlign w:val="center"/>
          </w:tcPr>
          <w:p w14:paraId="319FAD1B"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工程变更弄虚作假；挪用工程款，造成管理混乱、进度滞后等不良影响。</w:t>
            </w:r>
          </w:p>
        </w:tc>
        <w:tc>
          <w:tcPr>
            <w:tcW w:w="77.25pt" w:type="dxa"/>
            <w:tcBorders>
              <w:top w:val="single" w:sz="0" w:space="0" w:color="auto"/>
              <w:start w:val="single" w:sz="0" w:space="0" w:color="auto"/>
              <w:bottom w:val="outset" w:sz="6" w:space="0" w:color="auto"/>
              <w:end w:val="outset" w:sz="6" w:space="0" w:color="auto"/>
            </w:tcBorders>
          </w:tcPr>
          <w:p w14:paraId="55C0B0A3" w14:textId="77777777" w:rsidR="00000000" w:rsidRDefault="00000000">
            <w:pPr>
              <w:spacing w:line="7.50pt" w:lineRule="atLeast"/>
              <w:jc w:val="center"/>
              <w:rPr>
                <w:rFonts w:ascii="宋体" w:hAnsi="宋体" w:cs="宋体" w:hint="eastAsia"/>
                <w:kern w:val="0"/>
                <w:szCs w:val="21"/>
              </w:rPr>
            </w:pPr>
            <w:r>
              <w:rPr>
                <w:rFonts w:ascii="宋体" w:hAnsi="宋体" w:hint="eastAsia"/>
                <w:szCs w:val="21"/>
              </w:rPr>
              <w:t>8分/次</w:t>
            </w:r>
          </w:p>
        </w:tc>
        <w:tc>
          <w:tcPr>
            <w:tcW w:w="125.05pt" w:type="dxa"/>
            <w:tcBorders>
              <w:top w:val="single" w:sz="0" w:space="0" w:color="auto"/>
              <w:start w:val="single" w:sz="0" w:space="0" w:color="auto"/>
              <w:bottom w:val="outset" w:sz="6" w:space="0" w:color="auto"/>
              <w:end w:val="outset" w:sz="6" w:space="0" w:color="auto"/>
            </w:tcBorders>
          </w:tcPr>
          <w:p w14:paraId="5C453029" w14:textId="77777777" w:rsidR="00000000" w:rsidRDefault="00000000">
            <w:pPr>
              <w:spacing w:line="7.50pt" w:lineRule="atLeast"/>
              <w:jc w:val="center"/>
              <w:rPr>
                <w:rFonts w:ascii="宋体" w:hAnsi="宋体" w:cs="宋体" w:hint="eastAsia"/>
                <w:kern w:val="0"/>
                <w:szCs w:val="21"/>
              </w:rPr>
            </w:pPr>
          </w:p>
        </w:tc>
      </w:tr>
      <w:tr w:rsidR="00000000" w14:paraId="70819ED3" w14:textId="77777777">
        <w:trPr>
          <w:trHeight w:val="570"/>
          <w:jc w:val="center"/>
        </w:trPr>
        <w:tc>
          <w:tcPr>
            <w:tcW w:w="58.25pt" w:type="dxa"/>
            <w:vMerge/>
            <w:tcBorders>
              <w:start w:val="outset" w:sz="6" w:space="0" w:color="auto"/>
              <w:end w:val="outset" w:sz="6" w:space="0" w:color="auto"/>
            </w:tcBorders>
            <w:vAlign w:val="center"/>
          </w:tcPr>
          <w:p w14:paraId="19F60EED"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0FA76C39"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0" w:space="0" w:color="auto"/>
              <w:start w:val="single" w:sz="0" w:space="0" w:color="auto"/>
              <w:bottom w:val="outset" w:sz="6" w:space="0" w:color="auto"/>
              <w:end w:val="outset" w:sz="6" w:space="0" w:color="auto"/>
            </w:tcBorders>
            <w:vAlign w:val="center"/>
          </w:tcPr>
          <w:p w14:paraId="24EF7D2F"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GLYHSG1-4-4</w:t>
            </w:r>
          </w:p>
        </w:tc>
        <w:tc>
          <w:tcPr>
            <w:tcW w:w="273.35pt" w:type="dxa"/>
            <w:tcBorders>
              <w:top w:val="single" w:sz="0" w:space="0" w:color="auto"/>
              <w:start w:val="single" w:sz="0" w:space="0" w:color="auto"/>
              <w:bottom w:val="outset" w:sz="6" w:space="0" w:color="auto"/>
              <w:end w:val="outset" w:sz="6" w:space="0" w:color="auto"/>
            </w:tcBorders>
            <w:vAlign w:val="center"/>
          </w:tcPr>
          <w:p w14:paraId="12A22993"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因施工单位责任造成设计变更增加工程造价100万元及以上的。</w:t>
            </w:r>
          </w:p>
        </w:tc>
        <w:tc>
          <w:tcPr>
            <w:tcW w:w="77.25pt" w:type="dxa"/>
            <w:tcBorders>
              <w:top w:val="single" w:sz="0" w:space="0" w:color="auto"/>
              <w:start w:val="single" w:sz="0" w:space="0" w:color="auto"/>
              <w:bottom w:val="outset" w:sz="6" w:space="0" w:color="auto"/>
              <w:end w:val="outset" w:sz="6" w:space="0" w:color="auto"/>
            </w:tcBorders>
            <w:vAlign w:val="center"/>
          </w:tcPr>
          <w:p w14:paraId="7221BA66" w14:textId="77777777" w:rsidR="00000000" w:rsidRDefault="00000000">
            <w:pPr>
              <w:spacing w:line="7.50pt" w:lineRule="atLeast"/>
              <w:jc w:val="center"/>
              <w:rPr>
                <w:rFonts w:ascii="宋体" w:hAnsi="宋体" w:hint="eastAsia"/>
                <w:szCs w:val="21"/>
              </w:rPr>
            </w:pPr>
            <w:r>
              <w:rPr>
                <w:rFonts w:ascii="宋体" w:hAnsi="宋体" w:hint="eastAsia"/>
                <w:szCs w:val="21"/>
              </w:rPr>
              <w:t>2-5分/处</w:t>
            </w:r>
          </w:p>
        </w:tc>
        <w:tc>
          <w:tcPr>
            <w:tcW w:w="125.05pt" w:type="dxa"/>
            <w:tcBorders>
              <w:top w:val="single" w:sz="0" w:space="0" w:color="auto"/>
              <w:start w:val="single" w:sz="0" w:space="0" w:color="auto"/>
              <w:bottom w:val="outset" w:sz="6" w:space="0" w:color="auto"/>
              <w:end w:val="outset" w:sz="6" w:space="0" w:color="auto"/>
            </w:tcBorders>
          </w:tcPr>
          <w:p w14:paraId="12F8DEA2" w14:textId="77777777" w:rsidR="00000000" w:rsidRDefault="00000000">
            <w:pPr>
              <w:spacing w:line="7.50pt" w:lineRule="atLeast"/>
              <w:jc w:val="center"/>
              <w:rPr>
                <w:rFonts w:ascii="宋体" w:hAnsi="宋体" w:cs="宋体" w:hint="eastAsia"/>
                <w:kern w:val="0"/>
                <w:szCs w:val="21"/>
              </w:rPr>
            </w:pPr>
          </w:p>
        </w:tc>
      </w:tr>
      <w:tr w:rsidR="00000000" w14:paraId="01A20929" w14:textId="77777777">
        <w:trPr>
          <w:trHeight w:val="454"/>
          <w:jc w:val="center"/>
        </w:trPr>
        <w:tc>
          <w:tcPr>
            <w:tcW w:w="58.25pt" w:type="dxa"/>
            <w:vMerge/>
            <w:tcBorders>
              <w:start w:val="outset" w:sz="6" w:space="0" w:color="auto"/>
              <w:end w:val="outset" w:sz="6" w:space="0" w:color="auto"/>
            </w:tcBorders>
            <w:vAlign w:val="center"/>
          </w:tcPr>
          <w:p w14:paraId="37B70AC6" w14:textId="77777777" w:rsidR="00000000" w:rsidRDefault="00000000">
            <w:pPr>
              <w:spacing w:line="7.50pt" w:lineRule="atLeast"/>
              <w:jc w:val="center"/>
              <w:rPr>
                <w:rFonts w:ascii="宋体" w:hAnsi="宋体" w:cs="宋体" w:hint="eastAsia"/>
                <w:kern w:val="0"/>
                <w:sz w:val="24"/>
              </w:rPr>
            </w:pPr>
          </w:p>
        </w:tc>
        <w:tc>
          <w:tcPr>
            <w:tcW w:w="67.45pt" w:type="dxa"/>
            <w:vMerge w:val="restart"/>
            <w:tcBorders>
              <w:top w:val="single" w:sz="4" w:space="0" w:color="auto"/>
              <w:start w:val="outset" w:sz="6" w:space="0" w:color="auto"/>
              <w:end w:val="outset" w:sz="6" w:space="0" w:color="auto"/>
            </w:tcBorders>
            <w:vAlign w:val="center"/>
          </w:tcPr>
          <w:p w14:paraId="04252D2B" w14:textId="77777777" w:rsidR="00000000" w:rsidRDefault="00000000">
            <w:pPr>
              <w:spacing w:line="7.50pt" w:lineRule="atLeast"/>
              <w:jc w:val="center"/>
              <w:rPr>
                <w:rFonts w:ascii="宋体" w:hAnsi="宋体" w:cs="宋体"/>
                <w:kern w:val="0"/>
                <w:sz w:val="24"/>
              </w:rPr>
            </w:pPr>
          </w:p>
          <w:p w14:paraId="214278EE" w14:textId="77777777" w:rsidR="00000000" w:rsidRDefault="00000000">
            <w:pPr>
              <w:spacing w:line="7.50pt" w:lineRule="atLeast"/>
              <w:jc w:val="center"/>
              <w:rPr>
                <w:rFonts w:ascii="宋体" w:hAnsi="宋体" w:cs="宋体"/>
                <w:kern w:val="0"/>
                <w:sz w:val="24"/>
              </w:rPr>
            </w:pPr>
          </w:p>
          <w:p w14:paraId="0E25FFAE" w14:textId="77777777" w:rsidR="00000000" w:rsidRDefault="00000000">
            <w:pPr>
              <w:spacing w:line="7.50pt" w:lineRule="atLeast"/>
              <w:jc w:val="center"/>
              <w:rPr>
                <w:rFonts w:ascii="宋体" w:hAnsi="宋体" w:cs="宋体"/>
                <w:kern w:val="0"/>
                <w:sz w:val="24"/>
              </w:rPr>
            </w:pPr>
          </w:p>
          <w:p w14:paraId="62CE790C" w14:textId="77777777" w:rsidR="00000000" w:rsidRDefault="00000000">
            <w:pPr>
              <w:spacing w:line="7.50pt" w:lineRule="atLeast"/>
              <w:jc w:val="center"/>
              <w:rPr>
                <w:rFonts w:ascii="宋体" w:hAnsi="宋体" w:cs="宋体"/>
                <w:kern w:val="0"/>
                <w:sz w:val="24"/>
              </w:rPr>
            </w:pPr>
          </w:p>
          <w:p w14:paraId="26069C19" w14:textId="77777777" w:rsidR="00000000" w:rsidRDefault="00000000">
            <w:pPr>
              <w:spacing w:line="7.50pt" w:lineRule="atLeast"/>
              <w:jc w:val="center"/>
              <w:rPr>
                <w:rFonts w:ascii="宋体" w:hAnsi="宋体" w:cs="宋体"/>
                <w:kern w:val="0"/>
                <w:sz w:val="24"/>
              </w:rPr>
            </w:pPr>
          </w:p>
          <w:p w14:paraId="669F43A5" w14:textId="77777777" w:rsidR="00000000" w:rsidRDefault="00000000">
            <w:pPr>
              <w:spacing w:line="7.50pt" w:lineRule="atLeast"/>
              <w:jc w:val="center"/>
              <w:rPr>
                <w:rFonts w:ascii="宋体" w:hAnsi="宋体" w:cs="宋体"/>
                <w:kern w:val="0"/>
                <w:sz w:val="24"/>
              </w:rPr>
            </w:pPr>
          </w:p>
          <w:p w14:paraId="06F3059C" w14:textId="77777777" w:rsidR="00000000" w:rsidRDefault="00000000">
            <w:pPr>
              <w:spacing w:line="7.50pt" w:lineRule="atLeast"/>
              <w:jc w:val="center"/>
              <w:rPr>
                <w:rFonts w:ascii="宋体" w:hAnsi="宋体" w:cs="宋体"/>
                <w:kern w:val="0"/>
                <w:sz w:val="24"/>
              </w:rPr>
            </w:pPr>
          </w:p>
          <w:p w14:paraId="342ADE08" w14:textId="77777777" w:rsidR="00000000" w:rsidRDefault="00000000">
            <w:pPr>
              <w:spacing w:line="7.50pt" w:lineRule="atLeast"/>
              <w:jc w:val="center"/>
              <w:rPr>
                <w:rFonts w:ascii="宋体" w:hAnsi="宋体" w:cs="宋体" w:hint="eastAsia"/>
                <w:kern w:val="0"/>
                <w:szCs w:val="21"/>
              </w:rPr>
            </w:pPr>
          </w:p>
          <w:p w14:paraId="6B94A0C3" w14:textId="77777777" w:rsidR="00000000" w:rsidRDefault="00000000">
            <w:pPr>
              <w:spacing w:line="7.50pt" w:lineRule="atLeast"/>
              <w:jc w:val="center"/>
              <w:rPr>
                <w:rFonts w:ascii="宋体" w:hAnsi="宋体" w:cs="宋体" w:hint="eastAsia"/>
                <w:kern w:val="0"/>
                <w:szCs w:val="21"/>
              </w:rPr>
            </w:pPr>
          </w:p>
          <w:p w14:paraId="3FE83A19" w14:textId="77777777" w:rsidR="00000000" w:rsidRDefault="00000000">
            <w:pPr>
              <w:spacing w:line="7.50pt" w:lineRule="atLeast"/>
              <w:jc w:val="center"/>
              <w:rPr>
                <w:rFonts w:ascii="宋体" w:hAnsi="宋体" w:cs="宋体" w:hint="eastAsia"/>
                <w:kern w:val="0"/>
                <w:szCs w:val="21"/>
              </w:rPr>
            </w:pPr>
          </w:p>
          <w:p w14:paraId="4B09A23B" w14:textId="77777777" w:rsidR="00000000" w:rsidRDefault="00000000">
            <w:pPr>
              <w:spacing w:line="7.50pt" w:lineRule="atLeast"/>
              <w:jc w:val="center"/>
              <w:rPr>
                <w:rFonts w:ascii="宋体" w:hAnsi="宋体" w:cs="宋体" w:hint="eastAsia"/>
                <w:kern w:val="0"/>
                <w:szCs w:val="21"/>
              </w:rPr>
            </w:pPr>
          </w:p>
          <w:p w14:paraId="4BA18068" w14:textId="77777777" w:rsidR="00000000" w:rsidRDefault="00000000">
            <w:pPr>
              <w:spacing w:line="7.50pt" w:lineRule="atLeast"/>
              <w:jc w:val="center"/>
              <w:rPr>
                <w:rFonts w:ascii="宋体" w:hAnsi="宋体" w:cs="宋体" w:hint="eastAsia"/>
                <w:kern w:val="0"/>
                <w:szCs w:val="21"/>
              </w:rPr>
            </w:pPr>
          </w:p>
          <w:p w14:paraId="0DC800DB" w14:textId="77777777" w:rsidR="00000000" w:rsidRDefault="00000000">
            <w:pPr>
              <w:spacing w:line="7.50pt" w:lineRule="atLeast"/>
              <w:jc w:val="center"/>
              <w:rPr>
                <w:rFonts w:ascii="宋体" w:hAnsi="宋体" w:cs="宋体" w:hint="eastAsia"/>
                <w:kern w:val="0"/>
                <w:szCs w:val="21"/>
              </w:rPr>
            </w:pPr>
          </w:p>
          <w:p w14:paraId="4CD59AB0" w14:textId="77777777" w:rsidR="00000000" w:rsidRDefault="00000000">
            <w:pPr>
              <w:pStyle w:val="1"/>
              <w:rPr>
                <w:rFonts w:ascii="宋体" w:hAnsi="宋体" w:cs="宋体" w:hint="eastAsia"/>
                <w:szCs w:val="21"/>
              </w:rPr>
            </w:pPr>
          </w:p>
          <w:p w14:paraId="399C3691" w14:textId="77777777" w:rsidR="00000000" w:rsidRDefault="00000000">
            <w:pPr>
              <w:pStyle w:val="1"/>
              <w:rPr>
                <w:rFonts w:ascii="宋体" w:hAnsi="宋体" w:cs="宋体" w:hint="eastAsia"/>
                <w:szCs w:val="21"/>
              </w:rPr>
            </w:pPr>
          </w:p>
          <w:p w14:paraId="38E63058" w14:textId="77777777" w:rsidR="00000000" w:rsidRDefault="00000000">
            <w:pPr>
              <w:pStyle w:val="1"/>
              <w:rPr>
                <w:rFonts w:ascii="宋体" w:hAnsi="宋体" w:cs="宋体" w:hint="eastAsia"/>
                <w:szCs w:val="21"/>
              </w:rPr>
            </w:pPr>
          </w:p>
          <w:p w14:paraId="71D9675F" w14:textId="77777777" w:rsidR="00000000" w:rsidRDefault="00000000">
            <w:pPr>
              <w:pStyle w:val="1"/>
              <w:rPr>
                <w:rFonts w:ascii="宋体" w:hAnsi="宋体" w:cs="宋体" w:hint="eastAsia"/>
                <w:szCs w:val="21"/>
              </w:rPr>
            </w:pPr>
          </w:p>
          <w:p w14:paraId="3C5FABB0" w14:textId="77777777" w:rsidR="00000000" w:rsidRDefault="00000000">
            <w:pPr>
              <w:pStyle w:val="1"/>
              <w:rPr>
                <w:rFonts w:ascii="宋体" w:hAnsi="宋体" w:cs="宋体" w:hint="eastAsia"/>
                <w:szCs w:val="21"/>
              </w:rPr>
            </w:pPr>
          </w:p>
          <w:p w14:paraId="3D4A424C" w14:textId="77777777" w:rsidR="00000000" w:rsidRDefault="00000000">
            <w:pPr>
              <w:pStyle w:val="1"/>
              <w:rPr>
                <w:rFonts w:ascii="宋体" w:hAnsi="宋体" w:cs="宋体" w:hint="eastAsia"/>
                <w:szCs w:val="21"/>
              </w:rPr>
            </w:pPr>
          </w:p>
          <w:p w14:paraId="64DE42C3" w14:textId="77777777" w:rsidR="00000000" w:rsidRDefault="00000000">
            <w:pPr>
              <w:pStyle w:val="1"/>
              <w:rPr>
                <w:rFonts w:ascii="宋体" w:hAnsi="宋体" w:cs="宋体" w:hint="eastAsia"/>
                <w:szCs w:val="21"/>
              </w:rPr>
            </w:pPr>
          </w:p>
          <w:p w14:paraId="3DB414EC" w14:textId="77777777" w:rsidR="00000000" w:rsidRDefault="00000000">
            <w:pPr>
              <w:pStyle w:val="1"/>
              <w:rPr>
                <w:rFonts w:ascii="宋体" w:hAnsi="宋体" w:cs="宋体" w:hint="eastAsia"/>
                <w:szCs w:val="21"/>
              </w:rPr>
            </w:pPr>
          </w:p>
          <w:p w14:paraId="409372A8"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安全生产</w:t>
            </w:r>
          </w:p>
          <w:p w14:paraId="73A27776" w14:textId="77777777" w:rsidR="00000000" w:rsidRDefault="00000000">
            <w:pPr>
              <w:spacing w:line="7.50pt" w:lineRule="atLeast"/>
              <w:jc w:val="center"/>
              <w:rPr>
                <w:rFonts w:ascii="宋体" w:hAnsi="宋体" w:cs="宋体"/>
                <w:kern w:val="0"/>
                <w:szCs w:val="21"/>
              </w:rPr>
            </w:pPr>
            <w:r>
              <w:rPr>
                <w:rFonts w:ascii="宋体" w:hAnsi="宋体" w:cs="宋体" w:hint="eastAsia"/>
                <w:kern w:val="0"/>
                <w:szCs w:val="21"/>
              </w:rPr>
              <w:t>（满分20，扣完为止。行为代码GLYHSG1-5）</w:t>
            </w:r>
          </w:p>
          <w:p w14:paraId="3ACDE14E" w14:textId="77777777" w:rsidR="00000000" w:rsidRDefault="00000000">
            <w:pPr>
              <w:spacing w:line="7.50pt" w:lineRule="atLeast"/>
              <w:jc w:val="center"/>
              <w:rPr>
                <w:rFonts w:ascii="宋体" w:hAnsi="宋体" w:cs="宋体"/>
                <w:kern w:val="0"/>
                <w:szCs w:val="21"/>
              </w:rPr>
            </w:pPr>
          </w:p>
          <w:p w14:paraId="0749357F" w14:textId="77777777" w:rsidR="00000000" w:rsidRDefault="00000000">
            <w:pPr>
              <w:spacing w:line="7.50pt" w:lineRule="atLeast"/>
              <w:jc w:val="center"/>
              <w:rPr>
                <w:rFonts w:ascii="宋体" w:hAnsi="宋体" w:cs="宋体"/>
                <w:kern w:val="0"/>
                <w:szCs w:val="21"/>
              </w:rPr>
            </w:pPr>
          </w:p>
          <w:p w14:paraId="1E95F98B" w14:textId="77777777" w:rsidR="00000000" w:rsidRDefault="00000000">
            <w:pPr>
              <w:spacing w:line="7.50pt" w:lineRule="atLeast"/>
              <w:jc w:val="center"/>
              <w:rPr>
                <w:rFonts w:ascii="宋体" w:hAnsi="宋体" w:cs="宋体"/>
                <w:kern w:val="0"/>
                <w:sz w:val="24"/>
              </w:rPr>
            </w:pPr>
          </w:p>
          <w:p w14:paraId="7A930A02" w14:textId="77777777" w:rsidR="00000000" w:rsidRDefault="00000000">
            <w:pPr>
              <w:spacing w:line="7.50pt" w:lineRule="atLeast"/>
              <w:jc w:val="center"/>
              <w:rPr>
                <w:rFonts w:ascii="宋体" w:hAnsi="宋体" w:cs="宋体"/>
                <w:kern w:val="0"/>
                <w:sz w:val="24"/>
              </w:rPr>
            </w:pPr>
          </w:p>
          <w:p w14:paraId="75F3D7A0" w14:textId="77777777" w:rsidR="00000000" w:rsidRDefault="00000000">
            <w:pPr>
              <w:spacing w:line="7.50pt" w:lineRule="atLeast"/>
              <w:jc w:val="center"/>
              <w:rPr>
                <w:rFonts w:ascii="宋体" w:hAnsi="宋体" w:cs="宋体"/>
                <w:kern w:val="0"/>
                <w:sz w:val="24"/>
              </w:rPr>
            </w:pPr>
          </w:p>
          <w:p w14:paraId="26A3FA5B" w14:textId="77777777" w:rsidR="00000000" w:rsidRDefault="00000000">
            <w:pPr>
              <w:spacing w:line="7.50pt" w:lineRule="atLeast"/>
              <w:jc w:val="center"/>
              <w:rPr>
                <w:rFonts w:ascii="宋体" w:hAnsi="宋体" w:cs="宋体" w:hint="eastAsia"/>
                <w:kern w:val="0"/>
                <w:sz w:val="24"/>
              </w:rPr>
            </w:pPr>
          </w:p>
          <w:p w14:paraId="7BC837D1"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4" w:space="0" w:color="auto"/>
              <w:start w:val="single" w:sz="0" w:space="0" w:color="auto"/>
              <w:bottom w:val="outset" w:sz="6" w:space="0" w:color="auto"/>
              <w:end w:val="outset" w:sz="6" w:space="0" w:color="auto"/>
            </w:tcBorders>
            <w:vAlign w:val="center"/>
          </w:tcPr>
          <w:p w14:paraId="4B12470F"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GLYHSG1-5-1</w:t>
            </w:r>
          </w:p>
        </w:tc>
        <w:tc>
          <w:tcPr>
            <w:tcW w:w="273.35pt" w:type="dxa"/>
            <w:tcBorders>
              <w:top w:val="single" w:sz="0" w:space="0" w:color="auto"/>
              <w:start w:val="single" w:sz="0" w:space="0" w:color="auto"/>
              <w:bottom w:val="outset" w:sz="6" w:space="0" w:color="auto"/>
              <w:end w:val="outset" w:sz="6" w:space="0" w:color="auto"/>
            </w:tcBorders>
            <w:vAlign w:val="center"/>
          </w:tcPr>
          <w:p w14:paraId="173CE74A"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因施工企业原因未签订安全生产合同</w:t>
            </w:r>
          </w:p>
        </w:tc>
        <w:tc>
          <w:tcPr>
            <w:tcW w:w="77.25pt" w:type="dxa"/>
            <w:tcBorders>
              <w:top w:val="single" w:sz="0" w:space="0" w:color="auto"/>
              <w:start w:val="single" w:sz="0" w:space="0" w:color="auto"/>
              <w:bottom w:val="outset" w:sz="6" w:space="0" w:color="auto"/>
              <w:end w:val="outset" w:sz="6" w:space="0" w:color="auto"/>
            </w:tcBorders>
            <w:vAlign w:val="center"/>
          </w:tcPr>
          <w:p w14:paraId="1681B762"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1分</w:t>
            </w:r>
          </w:p>
        </w:tc>
        <w:tc>
          <w:tcPr>
            <w:tcW w:w="125.05pt" w:type="dxa"/>
            <w:tcBorders>
              <w:top w:val="single" w:sz="0" w:space="0" w:color="auto"/>
              <w:start w:val="single" w:sz="0" w:space="0" w:color="auto"/>
              <w:bottom w:val="outset" w:sz="6" w:space="0" w:color="auto"/>
              <w:end w:val="outset" w:sz="6" w:space="0" w:color="auto"/>
            </w:tcBorders>
            <w:vAlign w:val="center"/>
          </w:tcPr>
          <w:p w14:paraId="0964F89B"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 xml:space="preserve">　</w:t>
            </w:r>
          </w:p>
        </w:tc>
      </w:tr>
      <w:tr w:rsidR="00000000" w14:paraId="3965CAF7" w14:textId="77777777">
        <w:trPr>
          <w:trHeight w:val="454"/>
          <w:jc w:val="center"/>
        </w:trPr>
        <w:tc>
          <w:tcPr>
            <w:tcW w:w="58.25pt" w:type="dxa"/>
            <w:vMerge/>
            <w:tcBorders>
              <w:start w:val="outset" w:sz="6" w:space="0" w:color="auto"/>
              <w:end w:val="outset" w:sz="6" w:space="0" w:color="auto"/>
            </w:tcBorders>
            <w:vAlign w:val="center"/>
          </w:tcPr>
          <w:p w14:paraId="40461BDF"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5CA819C5"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4" w:space="0" w:color="auto"/>
              <w:start w:val="single" w:sz="0" w:space="0" w:color="auto"/>
              <w:bottom w:val="outset" w:sz="6" w:space="0" w:color="auto"/>
              <w:end w:val="outset" w:sz="6" w:space="0" w:color="auto"/>
            </w:tcBorders>
            <w:vAlign w:val="center"/>
          </w:tcPr>
          <w:p w14:paraId="37F1851E"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GLYHSG1-5-2</w:t>
            </w:r>
          </w:p>
        </w:tc>
        <w:tc>
          <w:tcPr>
            <w:tcW w:w="273.35pt" w:type="dxa"/>
            <w:tcBorders>
              <w:top w:val="single" w:sz="0" w:space="0" w:color="auto"/>
              <w:start w:val="single" w:sz="0" w:space="0" w:color="auto"/>
              <w:bottom w:val="outset" w:sz="6" w:space="0" w:color="auto"/>
              <w:end w:val="outset" w:sz="6" w:space="0" w:color="auto"/>
            </w:tcBorders>
            <w:vAlign w:val="center"/>
          </w:tcPr>
          <w:p w14:paraId="478C8E9D"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未建立健全安全生产规章制度、操作规程或安全生产保证体系</w:t>
            </w:r>
          </w:p>
        </w:tc>
        <w:tc>
          <w:tcPr>
            <w:tcW w:w="77.25pt" w:type="dxa"/>
            <w:tcBorders>
              <w:top w:val="single" w:sz="0" w:space="0" w:color="auto"/>
              <w:start w:val="single" w:sz="0" w:space="0" w:color="auto"/>
              <w:bottom w:val="outset" w:sz="6" w:space="0" w:color="auto"/>
              <w:end w:val="outset" w:sz="6" w:space="0" w:color="auto"/>
            </w:tcBorders>
            <w:vAlign w:val="center"/>
          </w:tcPr>
          <w:p w14:paraId="7647F825"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1分</w:t>
            </w:r>
          </w:p>
        </w:tc>
        <w:tc>
          <w:tcPr>
            <w:tcW w:w="125.05pt" w:type="dxa"/>
            <w:tcBorders>
              <w:top w:val="single" w:sz="0" w:space="0" w:color="auto"/>
              <w:start w:val="single" w:sz="0" w:space="0" w:color="auto"/>
              <w:bottom w:val="outset" w:sz="6" w:space="0" w:color="auto"/>
              <w:end w:val="outset" w:sz="6" w:space="0" w:color="auto"/>
            </w:tcBorders>
            <w:vAlign w:val="center"/>
          </w:tcPr>
          <w:p w14:paraId="42079ED9"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 xml:space="preserve">　</w:t>
            </w:r>
          </w:p>
        </w:tc>
      </w:tr>
      <w:tr w:rsidR="00000000" w14:paraId="7A1F210D" w14:textId="77777777">
        <w:trPr>
          <w:trHeight w:val="454"/>
          <w:jc w:val="center"/>
        </w:trPr>
        <w:tc>
          <w:tcPr>
            <w:tcW w:w="58.25pt" w:type="dxa"/>
            <w:vMerge/>
            <w:tcBorders>
              <w:start w:val="outset" w:sz="6" w:space="0" w:color="auto"/>
              <w:end w:val="outset" w:sz="6" w:space="0" w:color="auto"/>
            </w:tcBorders>
            <w:vAlign w:val="center"/>
          </w:tcPr>
          <w:p w14:paraId="1128414C"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505DB2BC"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0" w:space="0" w:color="auto"/>
              <w:start w:val="single" w:sz="0" w:space="0" w:color="auto"/>
              <w:bottom w:val="outset" w:sz="6" w:space="0" w:color="auto"/>
              <w:end w:val="outset" w:sz="6" w:space="0" w:color="auto"/>
            </w:tcBorders>
            <w:vAlign w:val="center"/>
          </w:tcPr>
          <w:p w14:paraId="359EC3FE"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GLYHSG1-5-3</w:t>
            </w:r>
          </w:p>
        </w:tc>
        <w:tc>
          <w:tcPr>
            <w:tcW w:w="273.35pt" w:type="dxa"/>
            <w:tcBorders>
              <w:top w:val="single" w:sz="0" w:space="0" w:color="auto"/>
              <w:start w:val="single" w:sz="0" w:space="0" w:color="auto"/>
              <w:bottom w:val="outset" w:sz="6" w:space="0" w:color="auto"/>
              <w:end w:val="outset" w:sz="6" w:space="0" w:color="auto"/>
            </w:tcBorders>
            <w:vAlign w:val="center"/>
          </w:tcPr>
          <w:p w14:paraId="26D1BE1E"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项目负责人、专职安全生产管理人员、作业人员或者特种作业人员，未经安全教育培训或考核不合格即从事相关工作</w:t>
            </w:r>
          </w:p>
        </w:tc>
        <w:tc>
          <w:tcPr>
            <w:tcW w:w="77.25pt" w:type="dxa"/>
            <w:tcBorders>
              <w:top w:val="single" w:sz="0" w:space="0" w:color="auto"/>
              <w:start w:val="single" w:sz="0" w:space="0" w:color="auto"/>
              <w:bottom w:val="outset" w:sz="6" w:space="0" w:color="auto"/>
              <w:end w:val="outset" w:sz="6" w:space="0" w:color="auto"/>
            </w:tcBorders>
            <w:vAlign w:val="center"/>
          </w:tcPr>
          <w:p w14:paraId="57774C61"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2分/次</w:t>
            </w:r>
          </w:p>
        </w:tc>
        <w:tc>
          <w:tcPr>
            <w:tcW w:w="125.05pt" w:type="dxa"/>
            <w:tcBorders>
              <w:top w:val="single" w:sz="0" w:space="0" w:color="auto"/>
              <w:start w:val="single" w:sz="0" w:space="0" w:color="auto"/>
              <w:bottom w:val="outset" w:sz="6" w:space="0" w:color="auto"/>
              <w:end w:val="outset" w:sz="6" w:space="0" w:color="auto"/>
            </w:tcBorders>
            <w:vAlign w:val="center"/>
          </w:tcPr>
          <w:p w14:paraId="16BA0A05"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 xml:space="preserve">　</w:t>
            </w:r>
          </w:p>
        </w:tc>
      </w:tr>
      <w:tr w:rsidR="00000000" w14:paraId="6F926164" w14:textId="77777777">
        <w:trPr>
          <w:trHeight w:val="454"/>
          <w:jc w:val="center"/>
        </w:trPr>
        <w:tc>
          <w:tcPr>
            <w:tcW w:w="58.25pt" w:type="dxa"/>
            <w:vMerge/>
            <w:tcBorders>
              <w:start w:val="outset" w:sz="6" w:space="0" w:color="auto"/>
              <w:end w:val="outset" w:sz="6" w:space="0" w:color="auto"/>
            </w:tcBorders>
            <w:vAlign w:val="center"/>
          </w:tcPr>
          <w:p w14:paraId="1743FB9E"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261894AC"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0" w:space="0" w:color="auto"/>
              <w:start w:val="single" w:sz="0" w:space="0" w:color="auto"/>
              <w:bottom w:val="outset" w:sz="6" w:space="0" w:color="auto"/>
              <w:end w:val="outset" w:sz="6" w:space="0" w:color="auto"/>
            </w:tcBorders>
            <w:vAlign w:val="center"/>
          </w:tcPr>
          <w:p w14:paraId="180C4DC6"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GLYHSG1-5-4</w:t>
            </w:r>
          </w:p>
        </w:tc>
        <w:tc>
          <w:tcPr>
            <w:tcW w:w="273.35pt" w:type="dxa"/>
            <w:tcBorders>
              <w:top w:val="single" w:sz="0" w:space="0" w:color="auto"/>
              <w:start w:val="single" w:sz="0" w:space="0" w:color="auto"/>
              <w:bottom w:val="outset" w:sz="6" w:space="0" w:color="auto"/>
              <w:end w:val="outset" w:sz="6" w:space="0" w:color="auto"/>
            </w:tcBorders>
            <w:vAlign w:val="center"/>
          </w:tcPr>
          <w:p w14:paraId="2B105CC1"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未对职工进行安全生产教育和培训，或者未如实告知有关安全生产事项</w:t>
            </w:r>
          </w:p>
        </w:tc>
        <w:tc>
          <w:tcPr>
            <w:tcW w:w="77.25pt" w:type="dxa"/>
            <w:tcBorders>
              <w:top w:val="single" w:sz="0" w:space="0" w:color="auto"/>
              <w:start w:val="single" w:sz="0" w:space="0" w:color="auto"/>
              <w:bottom w:val="outset" w:sz="6" w:space="0" w:color="auto"/>
              <w:end w:val="outset" w:sz="6" w:space="0" w:color="auto"/>
            </w:tcBorders>
            <w:vAlign w:val="center"/>
          </w:tcPr>
          <w:p w14:paraId="2DC317F4"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1分/次</w:t>
            </w:r>
          </w:p>
        </w:tc>
        <w:tc>
          <w:tcPr>
            <w:tcW w:w="125.05pt" w:type="dxa"/>
            <w:tcBorders>
              <w:top w:val="single" w:sz="0" w:space="0" w:color="auto"/>
              <w:start w:val="single" w:sz="0" w:space="0" w:color="auto"/>
              <w:bottom w:val="outset" w:sz="6" w:space="0" w:color="auto"/>
              <w:end w:val="outset" w:sz="6" w:space="0" w:color="auto"/>
            </w:tcBorders>
            <w:vAlign w:val="center"/>
          </w:tcPr>
          <w:p w14:paraId="307ABC31"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 xml:space="preserve">　</w:t>
            </w:r>
          </w:p>
        </w:tc>
      </w:tr>
      <w:tr w:rsidR="00000000" w14:paraId="0A0AB2C2" w14:textId="77777777">
        <w:trPr>
          <w:trHeight w:val="454"/>
          <w:jc w:val="center"/>
        </w:trPr>
        <w:tc>
          <w:tcPr>
            <w:tcW w:w="58.25pt" w:type="dxa"/>
            <w:vMerge/>
            <w:tcBorders>
              <w:start w:val="outset" w:sz="6" w:space="0" w:color="auto"/>
              <w:end w:val="outset" w:sz="6" w:space="0" w:color="auto"/>
            </w:tcBorders>
            <w:vAlign w:val="center"/>
          </w:tcPr>
          <w:p w14:paraId="5DAF1F01"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224555F0"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0" w:space="0" w:color="auto"/>
              <w:start w:val="single" w:sz="0" w:space="0" w:color="auto"/>
              <w:bottom w:val="outset" w:sz="6" w:space="0" w:color="auto"/>
              <w:end w:val="outset" w:sz="6" w:space="0" w:color="auto"/>
            </w:tcBorders>
            <w:vAlign w:val="center"/>
          </w:tcPr>
          <w:p w14:paraId="58FE933B"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GLYHSG1-5-5</w:t>
            </w:r>
          </w:p>
        </w:tc>
        <w:tc>
          <w:tcPr>
            <w:tcW w:w="273.35pt" w:type="dxa"/>
            <w:tcBorders>
              <w:top w:val="single" w:sz="0" w:space="0" w:color="auto"/>
              <w:start w:val="single" w:sz="0" w:space="0" w:color="auto"/>
              <w:bottom w:val="outset" w:sz="6" w:space="0" w:color="auto"/>
              <w:end w:val="outset" w:sz="6" w:space="0" w:color="auto"/>
            </w:tcBorders>
            <w:vAlign w:val="center"/>
          </w:tcPr>
          <w:p w14:paraId="39631D5E"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未在施工现场的危险部位设置明显的安全警示标志和安全防护，或者未按照国家有关规定在施工现场设置消防通道、消防水源、配备消防设施和灭火器材</w:t>
            </w:r>
          </w:p>
        </w:tc>
        <w:tc>
          <w:tcPr>
            <w:tcW w:w="77.25pt" w:type="dxa"/>
            <w:tcBorders>
              <w:top w:val="single" w:sz="0" w:space="0" w:color="auto"/>
              <w:start w:val="single" w:sz="0" w:space="0" w:color="auto"/>
              <w:bottom w:val="outset" w:sz="6" w:space="0" w:color="auto"/>
              <w:end w:val="outset" w:sz="6" w:space="0" w:color="auto"/>
            </w:tcBorders>
            <w:vAlign w:val="center"/>
          </w:tcPr>
          <w:p w14:paraId="2A6A7E4F"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1分/次</w:t>
            </w:r>
          </w:p>
        </w:tc>
        <w:tc>
          <w:tcPr>
            <w:tcW w:w="125.05pt" w:type="dxa"/>
            <w:tcBorders>
              <w:top w:val="single" w:sz="0" w:space="0" w:color="auto"/>
              <w:start w:val="single" w:sz="0" w:space="0" w:color="auto"/>
              <w:bottom w:val="outset" w:sz="6" w:space="0" w:color="auto"/>
              <w:end w:val="outset" w:sz="6" w:space="0" w:color="auto"/>
            </w:tcBorders>
            <w:vAlign w:val="center"/>
          </w:tcPr>
          <w:p w14:paraId="527C6A66"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 xml:space="preserve">　</w:t>
            </w:r>
          </w:p>
        </w:tc>
      </w:tr>
      <w:tr w:rsidR="00000000" w14:paraId="538935D6" w14:textId="77777777">
        <w:trPr>
          <w:trHeight w:val="454"/>
          <w:jc w:val="center"/>
        </w:trPr>
        <w:tc>
          <w:tcPr>
            <w:tcW w:w="58.25pt" w:type="dxa"/>
            <w:vMerge/>
            <w:tcBorders>
              <w:start w:val="outset" w:sz="6" w:space="0" w:color="auto"/>
              <w:end w:val="outset" w:sz="6" w:space="0" w:color="auto"/>
            </w:tcBorders>
            <w:vAlign w:val="center"/>
          </w:tcPr>
          <w:p w14:paraId="57787EF0"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44AA9B73"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0" w:space="0" w:color="auto"/>
              <w:start w:val="single" w:sz="0" w:space="0" w:color="auto"/>
              <w:bottom w:val="outset" w:sz="6" w:space="0" w:color="auto"/>
              <w:end w:val="outset" w:sz="6" w:space="0" w:color="auto"/>
            </w:tcBorders>
            <w:vAlign w:val="center"/>
          </w:tcPr>
          <w:p w14:paraId="601A5195"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GLYHSG1-5-6</w:t>
            </w:r>
          </w:p>
        </w:tc>
        <w:tc>
          <w:tcPr>
            <w:tcW w:w="273.35pt" w:type="dxa"/>
            <w:tcBorders>
              <w:top w:val="single" w:sz="0" w:space="0" w:color="auto"/>
              <w:start w:val="single" w:sz="0" w:space="0" w:color="auto"/>
              <w:bottom w:val="outset" w:sz="6" w:space="0" w:color="auto"/>
              <w:end w:val="outset" w:sz="6" w:space="0" w:color="auto"/>
            </w:tcBorders>
            <w:vAlign w:val="center"/>
          </w:tcPr>
          <w:p w14:paraId="6CB8B3EB"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未向作业人员提供安全防护用具和安全防护服装</w:t>
            </w:r>
          </w:p>
        </w:tc>
        <w:tc>
          <w:tcPr>
            <w:tcW w:w="77.25pt" w:type="dxa"/>
            <w:tcBorders>
              <w:top w:val="single" w:sz="0" w:space="0" w:color="auto"/>
              <w:start w:val="single" w:sz="0" w:space="0" w:color="auto"/>
              <w:bottom w:val="outset" w:sz="6" w:space="0" w:color="auto"/>
              <w:end w:val="outset" w:sz="6" w:space="0" w:color="auto"/>
            </w:tcBorders>
            <w:vAlign w:val="center"/>
          </w:tcPr>
          <w:p w14:paraId="04DB22B4"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1分/次</w:t>
            </w:r>
          </w:p>
        </w:tc>
        <w:tc>
          <w:tcPr>
            <w:tcW w:w="125.05pt" w:type="dxa"/>
            <w:tcBorders>
              <w:top w:val="single" w:sz="0" w:space="0" w:color="auto"/>
              <w:start w:val="single" w:sz="0" w:space="0" w:color="auto"/>
              <w:bottom w:val="outset" w:sz="6" w:space="0" w:color="auto"/>
              <w:end w:val="outset" w:sz="6" w:space="0" w:color="auto"/>
            </w:tcBorders>
            <w:vAlign w:val="center"/>
          </w:tcPr>
          <w:p w14:paraId="65CF0F42"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 xml:space="preserve">　</w:t>
            </w:r>
          </w:p>
        </w:tc>
      </w:tr>
      <w:tr w:rsidR="00000000" w14:paraId="10DBEF67" w14:textId="77777777">
        <w:trPr>
          <w:trHeight w:val="454"/>
          <w:jc w:val="center"/>
        </w:trPr>
        <w:tc>
          <w:tcPr>
            <w:tcW w:w="58.25pt" w:type="dxa"/>
            <w:vMerge/>
            <w:tcBorders>
              <w:start w:val="outset" w:sz="6" w:space="0" w:color="auto"/>
              <w:end w:val="outset" w:sz="6" w:space="0" w:color="auto"/>
            </w:tcBorders>
            <w:vAlign w:val="center"/>
          </w:tcPr>
          <w:p w14:paraId="51E32AEF"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12F2E4A6"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0" w:space="0" w:color="auto"/>
              <w:start w:val="single" w:sz="0" w:space="0" w:color="auto"/>
              <w:bottom w:val="outset" w:sz="6" w:space="0" w:color="auto"/>
              <w:end w:val="outset" w:sz="6" w:space="0" w:color="auto"/>
            </w:tcBorders>
            <w:vAlign w:val="center"/>
          </w:tcPr>
          <w:p w14:paraId="0B3A7545"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GLYHSG1-5-7</w:t>
            </w:r>
          </w:p>
        </w:tc>
        <w:tc>
          <w:tcPr>
            <w:tcW w:w="273.35pt" w:type="dxa"/>
            <w:tcBorders>
              <w:top w:val="single" w:sz="0" w:space="0" w:color="auto"/>
              <w:start w:val="single" w:sz="0" w:space="0" w:color="auto"/>
              <w:bottom w:val="outset" w:sz="6" w:space="0" w:color="auto"/>
              <w:end w:val="outset" w:sz="6" w:space="0" w:color="auto"/>
            </w:tcBorders>
            <w:vAlign w:val="center"/>
          </w:tcPr>
          <w:p w14:paraId="5CB19E0C"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特种设备未经具有专业资质的机构检测、检验合格，取得安全使用证或者安全标志，投入使用。或使用未经验收或者验收不合格的施工起重机械和整体提升脚手架、模板等自升式架设设施</w:t>
            </w:r>
          </w:p>
        </w:tc>
        <w:tc>
          <w:tcPr>
            <w:tcW w:w="77.25pt" w:type="dxa"/>
            <w:tcBorders>
              <w:top w:val="single" w:sz="0" w:space="0" w:color="auto"/>
              <w:start w:val="single" w:sz="0" w:space="0" w:color="auto"/>
              <w:bottom w:val="outset" w:sz="6" w:space="0" w:color="auto"/>
              <w:end w:val="outset" w:sz="6" w:space="0" w:color="auto"/>
            </w:tcBorders>
            <w:vAlign w:val="center"/>
          </w:tcPr>
          <w:p w14:paraId="2509253A"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2.5分/次</w:t>
            </w:r>
          </w:p>
        </w:tc>
        <w:tc>
          <w:tcPr>
            <w:tcW w:w="125.05pt" w:type="dxa"/>
            <w:tcBorders>
              <w:top w:val="single" w:sz="0" w:space="0" w:color="auto"/>
              <w:start w:val="single" w:sz="0" w:space="0" w:color="auto"/>
              <w:bottom w:val="outset" w:sz="6" w:space="0" w:color="auto"/>
              <w:end w:val="outset" w:sz="6" w:space="0" w:color="auto"/>
            </w:tcBorders>
            <w:vAlign w:val="center"/>
          </w:tcPr>
          <w:p w14:paraId="6AE5E701"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 xml:space="preserve">　</w:t>
            </w:r>
          </w:p>
        </w:tc>
      </w:tr>
      <w:tr w:rsidR="00000000" w14:paraId="6E121884" w14:textId="77777777">
        <w:trPr>
          <w:trHeight w:val="454"/>
          <w:jc w:val="center"/>
        </w:trPr>
        <w:tc>
          <w:tcPr>
            <w:tcW w:w="58.25pt" w:type="dxa"/>
            <w:vMerge/>
            <w:tcBorders>
              <w:start w:val="outset" w:sz="6" w:space="0" w:color="auto"/>
              <w:end w:val="outset" w:sz="6" w:space="0" w:color="auto"/>
            </w:tcBorders>
            <w:vAlign w:val="center"/>
          </w:tcPr>
          <w:p w14:paraId="607BF465"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0E5BA674"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0" w:space="0" w:color="auto"/>
              <w:start w:val="single" w:sz="0" w:space="0" w:color="auto"/>
              <w:bottom w:val="outset" w:sz="6" w:space="0" w:color="auto"/>
              <w:end w:val="outset" w:sz="6" w:space="0" w:color="auto"/>
            </w:tcBorders>
            <w:vAlign w:val="center"/>
          </w:tcPr>
          <w:p w14:paraId="6D0D68DC"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GLYHSG1-5-8</w:t>
            </w:r>
          </w:p>
        </w:tc>
        <w:tc>
          <w:tcPr>
            <w:tcW w:w="273.35pt" w:type="dxa"/>
            <w:tcBorders>
              <w:top w:val="single" w:sz="0" w:space="0" w:color="auto"/>
              <w:start w:val="single" w:sz="0" w:space="0" w:color="auto"/>
              <w:bottom w:val="outset" w:sz="6" w:space="0" w:color="auto"/>
              <w:end w:val="outset" w:sz="6" w:space="0" w:color="auto"/>
            </w:tcBorders>
            <w:vAlign w:val="center"/>
          </w:tcPr>
          <w:p w14:paraId="367CAD05"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使用国家明令淘汰、禁止使用的危及生产安全的工艺、设备</w:t>
            </w:r>
          </w:p>
        </w:tc>
        <w:tc>
          <w:tcPr>
            <w:tcW w:w="77.25pt" w:type="dxa"/>
            <w:tcBorders>
              <w:top w:val="single" w:sz="0" w:space="0" w:color="auto"/>
              <w:start w:val="single" w:sz="0" w:space="0" w:color="auto"/>
              <w:bottom w:val="outset" w:sz="6" w:space="0" w:color="auto"/>
              <w:end w:val="outset" w:sz="6" w:space="0" w:color="auto"/>
            </w:tcBorders>
            <w:vAlign w:val="center"/>
          </w:tcPr>
          <w:p w14:paraId="68065E46"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2分/次</w:t>
            </w:r>
          </w:p>
        </w:tc>
        <w:tc>
          <w:tcPr>
            <w:tcW w:w="125.05pt" w:type="dxa"/>
            <w:tcBorders>
              <w:top w:val="single" w:sz="0" w:space="0" w:color="auto"/>
              <w:start w:val="single" w:sz="0" w:space="0" w:color="auto"/>
              <w:bottom w:val="outset" w:sz="6" w:space="0" w:color="auto"/>
              <w:end w:val="outset" w:sz="6" w:space="0" w:color="auto"/>
            </w:tcBorders>
            <w:vAlign w:val="center"/>
          </w:tcPr>
          <w:p w14:paraId="575B8BE1"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 xml:space="preserve">　</w:t>
            </w:r>
          </w:p>
        </w:tc>
      </w:tr>
      <w:tr w:rsidR="00000000" w14:paraId="0706CF66" w14:textId="77777777">
        <w:trPr>
          <w:trHeight w:val="454"/>
          <w:jc w:val="center"/>
        </w:trPr>
        <w:tc>
          <w:tcPr>
            <w:tcW w:w="58.25pt" w:type="dxa"/>
            <w:vMerge/>
            <w:tcBorders>
              <w:start w:val="outset" w:sz="6" w:space="0" w:color="auto"/>
              <w:end w:val="outset" w:sz="6" w:space="0" w:color="auto"/>
            </w:tcBorders>
            <w:vAlign w:val="center"/>
          </w:tcPr>
          <w:p w14:paraId="474381BB"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03D4AD7E"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0" w:space="0" w:color="auto"/>
              <w:start w:val="single" w:sz="0" w:space="0" w:color="auto"/>
              <w:bottom w:val="outset" w:sz="6" w:space="0" w:color="auto"/>
              <w:end w:val="outset" w:sz="6" w:space="0" w:color="auto"/>
            </w:tcBorders>
            <w:vAlign w:val="center"/>
          </w:tcPr>
          <w:p w14:paraId="111063FD"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GLYHSG1-5-9</w:t>
            </w:r>
          </w:p>
        </w:tc>
        <w:tc>
          <w:tcPr>
            <w:tcW w:w="273.35pt" w:type="dxa"/>
            <w:tcBorders>
              <w:top w:val="single" w:sz="0" w:space="0" w:color="auto"/>
              <w:start w:val="single" w:sz="0" w:space="0" w:color="auto"/>
              <w:bottom w:val="outset" w:sz="6" w:space="0" w:color="auto"/>
              <w:end w:val="outset" w:sz="6" w:space="0" w:color="auto"/>
            </w:tcBorders>
            <w:vAlign w:val="center"/>
          </w:tcPr>
          <w:p w14:paraId="3CD890A4"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储存、使用危险物品，未建立专门安全管理制度、未采取可靠的安全措施或者不接受有关主管部门依法实施的监督管理</w:t>
            </w:r>
          </w:p>
        </w:tc>
        <w:tc>
          <w:tcPr>
            <w:tcW w:w="77.25pt" w:type="dxa"/>
            <w:tcBorders>
              <w:top w:val="single" w:sz="0" w:space="0" w:color="auto"/>
              <w:start w:val="single" w:sz="0" w:space="0" w:color="auto"/>
              <w:bottom w:val="outset" w:sz="6" w:space="0" w:color="auto"/>
              <w:end w:val="outset" w:sz="6" w:space="0" w:color="auto"/>
            </w:tcBorders>
            <w:vAlign w:val="center"/>
          </w:tcPr>
          <w:p w14:paraId="5B31B21A"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2分/次</w:t>
            </w:r>
          </w:p>
        </w:tc>
        <w:tc>
          <w:tcPr>
            <w:tcW w:w="125.05pt" w:type="dxa"/>
            <w:tcBorders>
              <w:top w:val="single" w:sz="0" w:space="0" w:color="auto"/>
              <w:start w:val="single" w:sz="0" w:space="0" w:color="auto"/>
              <w:bottom w:val="outset" w:sz="6" w:space="0" w:color="auto"/>
              <w:end w:val="outset" w:sz="6" w:space="0" w:color="auto"/>
            </w:tcBorders>
            <w:vAlign w:val="center"/>
          </w:tcPr>
          <w:p w14:paraId="1C8A7713"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 xml:space="preserve">　</w:t>
            </w:r>
          </w:p>
        </w:tc>
      </w:tr>
      <w:tr w:rsidR="00000000" w14:paraId="1E12BE23" w14:textId="77777777">
        <w:trPr>
          <w:trHeight w:val="454"/>
          <w:jc w:val="center"/>
        </w:trPr>
        <w:tc>
          <w:tcPr>
            <w:tcW w:w="58.25pt" w:type="dxa"/>
            <w:vMerge/>
            <w:tcBorders>
              <w:start w:val="outset" w:sz="6" w:space="0" w:color="auto"/>
              <w:end w:val="outset" w:sz="6" w:space="0" w:color="auto"/>
            </w:tcBorders>
            <w:vAlign w:val="center"/>
          </w:tcPr>
          <w:p w14:paraId="2B4F3813"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1926F756"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0" w:space="0" w:color="auto"/>
              <w:start w:val="single" w:sz="0" w:space="0" w:color="auto"/>
              <w:bottom w:val="outset" w:sz="6" w:space="0" w:color="auto"/>
              <w:end w:val="outset" w:sz="6" w:space="0" w:color="auto"/>
            </w:tcBorders>
            <w:vAlign w:val="center"/>
          </w:tcPr>
          <w:p w14:paraId="06EB6E32"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w:t>
            </w:r>
            <w:r>
              <w:rPr>
                <w:rFonts w:ascii="宋体" w:hAnsi="宋体" w:cs="宋体"/>
                <w:kern w:val="0"/>
                <w:szCs w:val="21"/>
              </w:rPr>
              <w:t>-5-10</w:t>
            </w:r>
          </w:p>
        </w:tc>
        <w:tc>
          <w:tcPr>
            <w:tcW w:w="273.35pt" w:type="dxa"/>
            <w:tcBorders>
              <w:top w:val="single" w:sz="0" w:space="0" w:color="auto"/>
              <w:start w:val="single" w:sz="0" w:space="0" w:color="auto"/>
              <w:bottom w:val="outset" w:sz="6" w:space="0" w:color="auto"/>
              <w:end w:val="outset" w:sz="6" w:space="0" w:color="auto"/>
            </w:tcBorders>
            <w:vAlign w:val="center"/>
          </w:tcPr>
          <w:p w14:paraId="10EF2060"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对重大危险源未登记建档，或者未进行评估、监控，或者未制定应急预案</w:t>
            </w:r>
          </w:p>
        </w:tc>
        <w:tc>
          <w:tcPr>
            <w:tcW w:w="77.25pt" w:type="dxa"/>
            <w:tcBorders>
              <w:top w:val="single" w:sz="0" w:space="0" w:color="auto"/>
              <w:start w:val="single" w:sz="0" w:space="0" w:color="auto"/>
              <w:bottom w:val="outset" w:sz="6" w:space="0" w:color="auto"/>
              <w:end w:val="outset" w:sz="6" w:space="0" w:color="auto"/>
            </w:tcBorders>
            <w:vAlign w:val="center"/>
          </w:tcPr>
          <w:p w14:paraId="40B9BCCB"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2分/次</w:t>
            </w:r>
          </w:p>
        </w:tc>
        <w:tc>
          <w:tcPr>
            <w:tcW w:w="125.05pt" w:type="dxa"/>
            <w:tcBorders>
              <w:top w:val="single" w:sz="0" w:space="0" w:color="auto"/>
              <w:start w:val="single" w:sz="0" w:space="0" w:color="auto"/>
              <w:bottom w:val="outset" w:sz="6" w:space="0" w:color="auto"/>
              <w:end w:val="outset" w:sz="6" w:space="0" w:color="auto"/>
            </w:tcBorders>
            <w:vAlign w:val="center"/>
          </w:tcPr>
          <w:p w14:paraId="308CA13F"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 xml:space="preserve">　</w:t>
            </w:r>
          </w:p>
        </w:tc>
      </w:tr>
      <w:tr w:rsidR="00000000" w14:paraId="3C467F82" w14:textId="77777777">
        <w:trPr>
          <w:trHeight w:val="454"/>
          <w:jc w:val="center"/>
        </w:trPr>
        <w:tc>
          <w:tcPr>
            <w:tcW w:w="58.25pt" w:type="dxa"/>
            <w:vMerge/>
            <w:tcBorders>
              <w:start w:val="outset" w:sz="6" w:space="0" w:color="auto"/>
              <w:end w:val="outset" w:sz="6" w:space="0" w:color="auto"/>
            </w:tcBorders>
            <w:vAlign w:val="center"/>
          </w:tcPr>
          <w:p w14:paraId="50150CCC"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5298BDE8"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0" w:space="0" w:color="auto"/>
              <w:start w:val="single" w:sz="0" w:space="0" w:color="auto"/>
              <w:bottom w:val="outset" w:sz="6" w:space="0" w:color="auto"/>
              <w:end w:val="outset" w:sz="6" w:space="0" w:color="auto"/>
            </w:tcBorders>
            <w:vAlign w:val="center"/>
          </w:tcPr>
          <w:p w14:paraId="48BA5847"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w:t>
            </w:r>
            <w:r>
              <w:rPr>
                <w:rFonts w:ascii="宋体" w:hAnsi="宋体" w:cs="宋体"/>
                <w:kern w:val="0"/>
                <w:szCs w:val="21"/>
              </w:rPr>
              <w:t>-5-1</w:t>
            </w:r>
            <w:r>
              <w:rPr>
                <w:rFonts w:ascii="宋体" w:hAnsi="宋体" w:cs="宋体" w:hint="eastAsia"/>
                <w:kern w:val="0"/>
                <w:szCs w:val="21"/>
              </w:rPr>
              <w:t>1</w:t>
            </w:r>
          </w:p>
        </w:tc>
        <w:tc>
          <w:tcPr>
            <w:tcW w:w="273.35pt" w:type="dxa"/>
            <w:tcBorders>
              <w:top w:val="single" w:sz="0" w:space="0" w:color="auto"/>
              <w:start w:val="single" w:sz="0" w:space="0" w:color="auto"/>
              <w:bottom w:val="outset" w:sz="6" w:space="0" w:color="auto"/>
              <w:end w:val="outset" w:sz="6" w:space="0" w:color="auto"/>
            </w:tcBorders>
            <w:vAlign w:val="center"/>
          </w:tcPr>
          <w:p w14:paraId="2FD98452"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进行爆破、吊装等危险作业，未安排专门管理人员进行现场安全管理</w:t>
            </w:r>
          </w:p>
        </w:tc>
        <w:tc>
          <w:tcPr>
            <w:tcW w:w="77.25pt" w:type="dxa"/>
            <w:tcBorders>
              <w:top w:val="single" w:sz="0" w:space="0" w:color="auto"/>
              <w:start w:val="single" w:sz="0" w:space="0" w:color="auto"/>
              <w:bottom w:val="outset" w:sz="6" w:space="0" w:color="auto"/>
              <w:end w:val="outset" w:sz="6" w:space="0" w:color="auto"/>
            </w:tcBorders>
            <w:vAlign w:val="center"/>
          </w:tcPr>
          <w:p w14:paraId="46B6002D"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2分/次</w:t>
            </w:r>
          </w:p>
        </w:tc>
        <w:tc>
          <w:tcPr>
            <w:tcW w:w="125.05pt" w:type="dxa"/>
            <w:tcBorders>
              <w:top w:val="single" w:sz="0" w:space="0" w:color="auto"/>
              <w:start w:val="single" w:sz="0" w:space="0" w:color="auto"/>
              <w:bottom w:val="outset" w:sz="6" w:space="0" w:color="auto"/>
              <w:end w:val="outset" w:sz="6" w:space="0" w:color="auto"/>
            </w:tcBorders>
            <w:vAlign w:val="center"/>
          </w:tcPr>
          <w:p w14:paraId="4F3195A3"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 xml:space="preserve">　</w:t>
            </w:r>
          </w:p>
        </w:tc>
      </w:tr>
      <w:tr w:rsidR="00000000" w14:paraId="7ACBF800" w14:textId="77777777">
        <w:trPr>
          <w:trHeight w:val="454"/>
          <w:jc w:val="center"/>
        </w:trPr>
        <w:tc>
          <w:tcPr>
            <w:tcW w:w="58.25pt" w:type="dxa"/>
            <w:vMerge/>
            <w:tcBorders>
              <w:start w:val="outset" w:sz="6" w:space="0" w:color="auto"/>
              <w:end w:val="outset" w:sz="6" w:space="0" w:color="auto"/>
            </w:tcBorders>
            <w:vAlign w:val="center"/>
          </w:tcPr>
          <w:p w14:paraId="77966A47"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60780DA4"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0" w:space="0" w:color="auto"/>
              <w:start w:val="single" w:sz="0" w:space="0" w:color="auto"/>
              <w:bottom w:val="outset" w:sz="6" w:space="0" w:color="auto"/>
              <w:end w:val="outset" w:sz="6" w:space="0" w:color="auto"/>
            </w:tcBorders>
            <w:vAlign w:val="center"/>
          </w:tcPr>
          <w:p w14:paraId="78B0437C" w14:textId="77777777" w:rsidR="00000000" w:rsidRDefault="00000000">
            <w:pPr>
              <w:spacing w:line="7.50pt" w:lineRule="atLeast"/>
              <w:jc w:val="center"/>
              <w:rPr>
                <w:rFonts w:ascii="宋体" w:hAnsi="宋体" w:cs="宋体"/>
                <w:kern w:val="0"/>
                <w:szCs w:val="21"/>
              </w:rPr>
            </w:pPr>
            <w:r>
              <w:rPr>
                <w:rFonts w:ascii="宋体" w:hAnsi="宋体" w:cs="宋体" w:hint="eastAsia"/>
                <w:kern w:val="0"/>
                <w:szCs w:val="21"/>
              </w:rPr>
              <w:t>GLYHSG1</w:t>
            </w:r>
            <w:r>
              <w:rPr>
                <w:rFonts w:ascii="宋体" w:hAnsi="宋体" w:cs="宋体"/>
                <w:kern w:val="0"/>
                <w:szCs w:val="21"/>
              </w:rPr>
              <w:t>-5-1</w:t>
            </w:r>
            <w:r>
              <w:rPr>
                <w:rFonts w:ascii="宋体" w:hAnsi="宋体" w:cs="宋体" w:hint="eastAsia"/>
                <w:kern w:val="0"/>
                <w:szCs w:val="21"/>
              </w:rPr>
              <w:t>2</w:t>
            </w:r>
          </w:p>
        </w:tc>
        <w:tc>
          <w:tcPr>
            <w:tcW w:w="273.35pt" w:type="dxa"/>
            <w:tcBorders>
              <w:top w:val="single" w:sz="0" w:space="0" w:color="auto"/>
              <w:start w:val="single" w:sz="0" w:space="0" w:color="auto"/>
              <w:bottom w:val="outset" w:sz="6" w:space="0" w:color="auto"/>
              <w:end w:val="outset" w:sz="6" w:space="0" w:color="auto"/>
            </w:tcBorders>
            <w:vAlign w:val="center"/>
          </w:tcPr>
          <w:p w14:paraId="1D19F65E"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储存、使用危险物品的车间、仓库与员工宿舍在同一座建筑内，或者与员工宿舍的距离不符合安全要求；施工现场和员工宿舍未设有符合紧急疏散需要、标志明显、保持畅通的出口，或者封闭、堵塞施工现场或者员工宿舍出口</w:t>
            </w:r>
          </w:p>
        </w:tc>
        <w:tc>
          <w:tcPr>
            <w:tcW w:w="77.25pt" w:type="dxa"/>
            <w:tcBorders>
              <w:top w:val="single" w:sz="0" w:space="0" w:color="auto"/>
              <w:start w:val="single" w:sz="0" w:space="0" w:color="auto"/>
              <w:bottom w:val="outset" w:sz="6" w:space="0" w:color="auto"/>
              <w:end w:val="outset" w:sz="6" w:space="0" w:color="auto"/>
            </w:tcBorders>
            <w:vAlign w:val="center"/>
          </w:tcPr>
          <w:p w14:paraId="080D339E"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1.5分/次</w:t>
            </w:r>
          </w:p>
        </w:tc>
        <w:tc>
          <w:tcPr>
            <w:tcW w:w="125.05pt" w:type="dxa"/>
            <w:tcBorders>
              <w:top w:val="single" w:sz="0" w:space="0" w:color="auto"/>
              <w:start w:val="single" w:sz="0" w:space="0" w:color="auto"/>
              <w:bottom w:val="outset" w:sz="6" w:space="0" w:color="auto"/>
              <w:end w:val="outset" w:sz="6" w:space="0" w:color="auto"/>
            </w:tcBorders>
            <w:vAlign w:val="center"/>
          </w:tcPr>
          <w:p w14:paraId="7D81E21A"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 xml:space="preserve">　</w:t>
            </w:r>
          </w:p>
        </w:tc>
      </w:tr>
      <w:tr w:rsidR="00000000" w14:paraId="2A531221" w14:textId="77777777">
        <w:trPr>
          <w:trHeight w:val="454"/>
          <w:jc w:val="center"/>
        </w:trPr>
        <w:tc>
          <w:tcPr>
            <w:tcW w:w="58.25pt" w:type="dxa"/>
            <w:vMerge/>
            <w:tcBorders>
              <w:start w:val="outset" w:sz="6" w:space="0" w:color="auto"/>
              <w:end w:val="outset" w:sz="6" w:space="0" w:color="auto"/>
            </w:tcBorders>
            <w:vAlign w:val="center"/>
          </w:tcPr>
          <w:p w14:paraId="7DF6223D"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668C834E"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0" w:space="0" w:color="auto"/>
              <w:start w:val="single" w:sz="0" w:space="0" w:color="auto"/>
              <w:bottom w:val="outset" w:sz="6" w:space="0" w:color="auto"/>
              <w:end w:val="outset" w:sz="6" w:space="0" w:color="auto"/>
            </w:tcBorders>
            <w:vAlign w:val="center"/>
          </w:tcPr>
          <w:p w14:paraId="37963EFF" w14:textId="77777777" w:rsidR="00000000" w:rsidRDefault="00000000">
            <w:pPr>
              <w:spacing w:line="7.50pt" w:lineRule="atLeast"/>
              <w:jc w:val="center"/>
              <w:rPr>
                <w:rFonts w:ascii="宋体" w:hAnsi="宋体" w:cs="宋体"/>
                <w:kern w:val="0"/>
                <w:szCs w:val="21"/>
              </w:rPr>
            </w:pPr>
            <w:r>
              <w:rPr>
                <w:rFonts w:ascii="宋体" w:hAnsi="宋体" w:cs="宋体" w:hint="eastAsia"/>
                <w:kern w:val="0"/>
                <w:szCs w:val="21"/>
              </w:rPr>
              <w:t>GLYHSG1-5-13</w:t>
            </w:r>
          </w:p>
        </w:tc>
        <w:tc>
          <w:tcPr>
            <w:tcW w:w="273.35pt" w:type="dxa"/>
            <w:tcBorders>
              <w:top w:val="single" w:sz="0" w:space="0" w:color="auto"/>
              <w:start w:val="single" w:sz="0" w:space="0" w:color="auto"/>
              <w:bottom w:val="outset" w:sz="6" w:space="0" w:color="auto"/>
              <w:end w:val="outset" w:sz="6" w:space="0" w:color="auto"/>
            </w:tcBorders>
            <w:vAlign w:val="center"/>
          </w:tcPr>
          <w:p w14:paraId="19FB998D"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从业人员不服从管理GLYHJP1-4-6</w:t>
            </w:r>
          </w:p>
          <w:p w14:paraId="643E72B0"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对批复意见或审查意见的技术录入信用行为时须明确该行为所属序列：</w:t>
            </w:r>
          </w:p>
          <w:p w14:paraId="4AC2BA2E"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（一）从业单位因参与公路预防性养护、修复性养护、专项养护、应急养护等养护工程被评价的，属于养护工程序列；</w:t>
            </w:r>
          </w:p>
          <w:p w14:paraId="2B6D544C"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（二）施工企业在公路日常养护、小修保养等养护工程中被评价的，属于小修保养系序列。</w:t>
            </w:r>
          </w:p>
          <w:p w14:paraId="1C47BC6E"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方案未落实。</w:t>
            </w:r>
          </w:p>
          <w:p w14:paraId="0714931E"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5分/项次</w:t>
            </w:r>
          </w:p>
          <w:p w14:paraId="3B5CA07E" w14:textId="77777777" w:rsidR="00000000" w:rsidRDefault="00000000">
            <w:pPr>
              <w:spacing w:line="7.50pt" w:lineRule="atLeast"/>
              <w:jc w:val="center"/>
              <w:rPr>
                <w:rFonts w:ascii="宋体" w:hAnsi="宋体" w:cs="宋体" w:hint="eastAsia"/>
                <w:kern w:val="0"/>
                <w:szCs w:val="21"/>
              </w:rPr>
            </w:pPr>
          </w:p>
          <w:p w14:paraId="6B85DD42"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，违反安全生产规章制度或者操作规程</w:t>
            </w:r>
          </w:p>
        </w:tc>
        <w:tc>
          <w:tcPr>
            <w:tcW w:w="77.25pt" w:type="dxa"/>
            <w:tcBorders>
              <w:top w:val="single" w:sz="0" w:space="0" w:color="auto"/>
              <w:start w:val="single" w:sz="0" w:space="0" w:color="auto"/>
              <w:bottom w:val="outset" w:sz="6" w:space="0" w:color="auto"/>
              <w:end w:val="outset" w:sz="6" w:space="0" w:color="auto"/>
            </w:tcBorders>
            <w:vAlign w:val="center"/>
          </w:tcPr>
          <w:p w14:paraId="098624DE"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2分/次</w:t>
            </w:r>
          </w:p>
        </w:tc>
        <w:tc>
          <w:tcPr>
            <w:tcW w:w="125.05pt" w:type="dxa"/>
            <w:tcBorders>
              <w:top w:val="single" w:sz="0" w:space="0" w:color="auto"/>
              <w:start w:val="single" w:sz="0" w:space="0" w:color="auto"/>
              <w:bottom w:val="outset" w:sz="6" w:space="0" w:color="auto"/>
              <w:end w:val="outset" w:sz="6" w:space="0" w:color="auto"/>
            </w:tcBorders>
            <w:vAlign w:val="center"/>
          </w:tcPr>
          <w:p w14:paraId="7A40FDBC"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 xml:space="preserve">　</w:t>
            </w:r>
          </w:p>
        </w:tc>
      </w:tr>
      <w:tr w:rsidR="00000000" w14:paraId="7ACB8BAC" w14:textId="77777777">
        <w:trPr>
          <w:trHeight w:val="454"/>
          <w:jc w:val="center"/>
        </w:trPr>
        <w:tc>
          <w:tcPr>
            <w:tcW w:w="58.25pt" w:type="dxa"/>
            <w:vMerge/>
            <w:tcBorders>
              <w:start w:val="outset" w:sz="6" w:space="0" w:color="auto"/>
              <w:end w:val="outset" w:sz="6" w:space="0" w:color="auto"/>
            </w:tcBorders>
            <w:vAlign w:val="center"/>
          </w:tcPr>
          <w:p w14:paraId="4FEB4724"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1015110A"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0" w:space="0" w:color="auto"/>
              <w:start w:val="single" w:sz="0" w:space="0" w:color="auto"/>
              <w:bottom w:val="outset" w:sz="6" w:space="0" w:color="auto"/>
              <w:end w:val="outset" w:sz="6" w:space="0" w:color="auto"/>
            </w:tcBorders>
            <w:vAlign w:val="center"/>
          </w:tcPr>
          <w:p w14:paraId="133B61C3" w14:textId="77777777" w:rsidR="00000000" w:rsidRDefault="00000000">
            <w:pPr>
              <w:spacing w:line="7.50pt" w:lineRule="atLeast"/>
              <w:jc w:val="center"/>
              <w:rPr>
                <w:rFonts w:ascii="宋体" w:hAnsi="宋体" w:cs="宋体"/>
                <w:kern w:val="0"/>
                <w:szCs w:val="21"/>
              </w:rPr>
            </w:pPr>
            <w:r>
              <w:rPr>
                <w:rFonts w:ascii="宋体" w:hAnsi="宋体" w:cs="宋体" w:hint="eastAsia"/>
                <w:kern w:val="0"/>
                <w:szCs w:val="21"/>
              </w:rPr>
              <w:t>GLYHSG1</w:t>
            </w:r>
            <w:r>
              <w:rPr>
                <w:rFonts w:ascii="宋体" w:hAnsi="宋体" w:cs="宋体"/>
                <w:kern w:val="0"/>
                <w:szCs w:val="21"/>
              </w:rPr>
              <w:t>-5-1</w:t>
            </w:r>
            <w:r>
              <w:rPr>
                <w:rFonts w:ascii="宋体" w:hAnsi="宋体" w:cs="宋体" w:hint="eastAsia"/>
                <w:kern w:val="0"/>
                <w:szCs w:val="21"/>
              </w:rPr>
              <w:t>4</w:t>
            </w:r>
          </w:p>
        </w:tc>
        <w:tc>
          <w:tcPr>
            <w:tcW w:w="273.35pt" w:type="dxa"/>
            <w:tcBorders>
              <w:top w:val="single" w:sz="0" w:space="0" w:color="auto"/>
              <w:start w:val="single" w:sz="0" w:space="0" w:color="auto"/>
              <w:bottom w:val="outset" w:sz="6" w:space="0" w:color="auto"/>
              <w:end w:val="outset" w:sz="6" w:space="0" w:color="auto"/>
            </w:tcBorders>
            <w:vAlign w:val="center"/>
          </w:tcPr>
          <w:p w14:paraId="682220FF"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未及时、如实报告生产安全事故</w:t>
            </w:r>
          </w:p>
        </w:tc>
        <w:tc>
          <w:tcPr>
            <w:tcW w:w="77.25pt" w:type="dxa"/>
            <w:tcBorders>
              <w:top w:val="single" w:sz="0" w:space="0" w:color="auto"/>
              <w:start w:val="single" w:sz="0" w:space="0" w:color="auto"/>
              <w:bottom w:val="outset" w:sz="6" w:space="0" w:color="auto"/>
              <w:end w:val="outset" w:sz="6" w:space="0" w:color="auto"/>
            </w:tcBorders>
            <w:vAlign w:val="center"/>
          </w:tcPr>
          <w:p w14:paraId="0058C875"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5分/次</w:t>
            </w:r>
          </w:p>
        </w:tc>
        <w:tc>
          <w:tcPr>
            <w:tcW w:w="125.05pt" w:type="dxa"/>
            <w:tcBorders>
              <w:top w:val="single" w:sz="0" w:space="0" w:color="auto"/>
              <w:start w:val="single" w:sz="0" w:space="0" w:color="auto"/>
              <w:bottom w:val="outset" w:sz="6" w:space="0" w:color="auto"/>
              <w:end w:val="outset" w:sz="6" w:space="0" w:color="auto"/>
            </w:tcBorders>
            <w:vAlign w:val="center"/>
          </w:tcPr>
          <w:p w14:paraId="690EE09B"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 xml:space="preserve">　</w:t>
            </w:r>
          </w:p>
        </w:tc>
      </w:tr>
      <w:tr w:rsidR="00000000" w14:paraId="2273310E" w14:textId="77777777">
        <w:trPr>
          <w:trHeight w:val="454"/>
          <w:jc w:val="center"/>
        </w:trPr>
        <w:tc>
          <w:tcPr>
            <w:tcW w:w="58.25pt" w:type="dxa"/>
            <w:vMerge/>
            <w:tcBorders>
              <w:start w:val="outset" w:sz="6" w:space="0" w:color="auto"/>
              <w:end w:val="outset" w:sz="6" w:space="0" w:color="auto"/>
            </w:tcBorders>
            <w:vAlign w:val="center"/>
          </w:tcPr>
          <w:p w14:paraId="6DBA4D41"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1F32958D"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0" w:space="0" w:color="auto"/>
              <w:start w:val="single" w:sz="0" w:space="0" w:color="auto"/>
              <w:bottom w:val="outset" w:sz="6" w:space="0" w:color="auto"/>
              <w:end w:val="outset" w:sz="6" w:space="0" w:color="auto"/>
            </w:tcBorders>
            <w:vAlign w:val="center"/>
          </w:tcPr>
          <w:p w14:paraId="729FFB17" w14:textId="77777777" w:rsidR="00000000" w:rsidRDefault="00000000">
            <w:pPr>
              <w:spacing w:line="7.50pt" w:lineRule="atLeast"/>
              <w:jc w:val="center"/>
              <w:rPr>
                <w:rFonts w:ascii="宋体" w:hAnsi="宋体" w:cs="宋体"/>
                <w:kern w:val="0"/>
                <w:szCs w:val="21"/>
              </w:rPr>
            </w:pPr>
            <w:r>
              <w:rPr>
                <w:rFonts w:ascii="宋体" w:hAnsi="宋体" w:cs="宋体" w:hint="eastAsia"/>
                <w:kern w:val="0"/>
                <w:szCs w:val="21"/>
              </w:rPr>
              <w:t>GLYHSG1</w:t>
            </w:r>
            <w:r>
              <w:rPr>
                <w:rFonts w:ascii="宋体" w:hAnsi="宋体" w:cs="宋体"/>
                <w:kern w:val="0"/>
                <w:szCs w:val="21"/>
              </w:rPr>
              <w:t>-5-1</w:t>
            </w:r>
            <w:r>
              <w:rPr>
                <w:rFonts w:ascii="宋体" w:hAnsi="宋体" w:cs="宋体" w:hint="eastAsia"/>
                <w:kern w:val="0"/>
                <w:szCs w:val="21"/>
              </w:rPr>
              <w:t>5</w:t>
            </w:r>
          </w:p>
        </w:tc>
        <w:tc>
          <w:tcPr>
            <w:tcW w:w="273.35pt" w:type="dxa"/>
            <w:tcBorders>
              <w:top w:val="single" w:sz="0" w:space="0" w:color="auto"/>
              <w:start w:val="single" w:sz="0" w:space="0" w:color="auto"/>
              <w:bottom w:val="outset" w:sz="6" w:space="0" w:color="auto"/>
              <w:end w:val="outset" w:sz="6" w:space="0" w:color="auto"/>
            </w:tcBorders>
            <w:vAlign w:val="center"/>
          </w:tcPr>
          <w:p w14:paraId="7E709C62"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主要负责人在本单位发生重大生产安全事故时，不立即组织抢救或者在事故调查处理期间擅离职守或者逃匿</w:t>
            </w:r>
          </w:p>
        </w:tc>
        <w:tc>
          <w:tcPr>
            <w:tcW w:w="77.25pt" w:type="dxa"/>
            <w:tcBorders>
              <w:top w:val="single" w:sz="0" w:space="0" w:color="auto"/>
              <w:start w:val="single" w:sz="0" w:space="0" w:color="auto"/>
              <w:bottom w:val="outset" w:sz="6" w:space="0" w:color="auto"/>
              <w:end w:val="outset" w:sz="6" w:space="0" w:color="auto"/>
            </w:tcBorders>
            <w:vAlign w:val="center"/>
          </w:tcPr>
          <w:p w14:paraId="412C65B2"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10分/次</w:t>
            </w:r>
          </w:p>
        </w:tc>
        <w:tc>
          <w:tcPr>
            <w:tcW w:w="125.05pt" w:type="dxa"/>
            <w:tcBorders>
              <w:top w:val="single" w:sz="0" w:space="0" w:color="auto"/>
              <w:start w:val="single" w:sz="0" w:space="0" w:color="auto"/>
              <w:bottom w:val="outset" w:sz="6" w:space="0" w:color="auto"/>
              <w:end w:val="outset" w:sz="6" w:space="0" w:color="auto"/>
            </w:tcBorders>
            <w:vAlign w:val="center"/>
          </w:tcPr>
          <w:p w14:paraId="5F462E83"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 xml:space="preserve">　</w:t>
            </w:r>
          </w:p>
        </w:tc>
      </w:tr>
      <w:tr w:rsidR="00000000" w14:paraId="1755CCD1" w14:textId="77777777">
        <w:trPr>
          <w:trHeight w:val="454"/>
          <w:jc w:val="center"/>
        </w:trPr>
        <w:tc>
          <w:tcPr>
            <w:tcW w:w="58.25pt" w:type="dxa"/>
            <w:vMerge w:val="restart"/>
            <w:tcBorders>
              <w:start w:val="outset" w:sz="6" w:space="0" w:color="auto"/>
              <w:end w:val="outset" w:sz="6" w:space="0" w:color="auto"/>
            </w:tcBorders>
            <w:vAlign w:val="center"/>
          </w:tcPr>
          <w:p w14:paraId="382DBB48"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4D7680CA"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0" w:space="0" w:color="auto"/>
              <w:start w:val="single" w:sz="0" w:space="0" w:color="auto"/>
              <w:bottom w:val="outset" w:sz="6" w:space="0" w:color="auto"/>
              <w:end w:val="outset" w:sz="6" w:space="0" w:color="auto"/>
            </w:tcBorders>
            <w:vAlign w:val="center"/>
          </w:tcPr>
          <w:p w14:paraId="563791BC" w14:textId="77777777" w:rsidR="00000000" w:rsidRDefault="00000000">
            <w:pPr>
              <w:spacing w:line="7.50pt" w:lineRule="atLeast"/>
              <w:jc w:val="center"/>
              <w:rPr>
                <w:rFonts w:ascii="宋体" w:hAnsi="宋体" w:cs="宋体"/>
                <w:kern w:val="0"/>
                <w:szCs w:val="21"/>
              </w:rPr>
            </w:pPr>
            <w:r>
              <w:rPr>
                <w:rFonts w:ascii="宋体" w:hAnsi="宋体" w:cs="宋体" w:hint="eastAsia"/>
                <w:kern w:val="0"/>
                <w:szCs w:val="21"/>
              </w:rPr>
              <w:t>GLYHSG1</w:t>
            </w:r>
            <w:r>
              <w:rPr>
                <w:rFonts w:ascii="宋体" w:hAnsi="宋体" w:cs="宋体"/>
                <w:kern w:val="0"/>
                <w:szCs w:val="21"/>
              </w:rPr>
              <w:t>-5-1</w:t>
            </w:r>
            <w:r>
              <w:rPr>
                <w:rFonts w:ascii="宋体" w:hAnsi="宋体" w:cs="宋体" w:hint="eastAsia"/>
                <w:kern w:val="0"/>
                <w:szCs w:val="21"/>
              </w:rPr>
              <w:t>6</w:t>
            </w:r>
          </w:p>
        </w:tc>
        <w:tc>
          <w:tcPr>
            <w:tcW w:w="273.35pt" w:type="dxa"/>
            <w:tcBorders>
              <w:top w:val="single" w:sz="0" w:space="0" w:color="auto"/>
              <w:start w:val="single" w:sz="0" w:space="0" w:color="auto"/>
              <w:bottom w:val="outset" w:sz="6" w:space="0" w:color="auto"/>
              <w:end w:val="outset" w:sz="6" w:space="0" w:color="auto"/>
            </w:tcBorders>
            <w:vAlign w:val="center"/>
          </w:tcPr>
          <w:p w14:paraId="2CDEB6A9"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挪用列入建设工程概算的安全生产作业环境及安全施工措施所需费用</w:t>
            </w:r>
          </w:p>
        </w:tc>
        <w:tc>
          <w:tcPr>
            <w:tcW w:w="77.25pt" w:type="dxa"/>
            <w:tcBorders>
              <w:top w:val="single" w:sz="0" w:space="0" w:color="auto"/>
              <w:start w:val="single" w:sz="0" w:space="0" w:color="auto"/>
              <w:bottom w:val="outset" w:sz="6" w:space="0" w:color="auto"/>
              <w:end w:val="outset" w:sz="6" w:space="0" w:color="auto"/>
            </w:tcBorders>
            <w:vAlign w:val="center"/>
          </w:tcPr>
          <w:p w14:paraId="7712314E"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1分/次</w:t>
            </w:r>
          </w:p>
        </w:tc>
        <w:tc>
          <w:tcPr>
            <w:tcW w:w="125.05pt" w:type="dxa"/>
            <w:tcBorders>
              <w:top w:val="single" w:sz="0" w:space="0" w:color="auto"/>
              <w:start w:val="single" w:sz="0" w:space="0" w:color="auto"/>
              <w:bottom w:val="outset" w:sz="6" w:space="0" w:color="auto"/>
              <w:end w:val="outset" w:sz="6" w:space="0" w:color="auto"/>
            </w:tcBorders>
            <w:vAlign w:val="center"/>
          </w:tcPr>
          <w:p w14:paraId="0FFA7B38"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 xml:space="preserve">　</w:t>
            </w:r>
          </w:p>
        </w:tc>
      </w:tr>
      <w:tr w:rsidR="00000000" w14:paraId="3C3A547B" w14:textId="77777777">
        <w:trPr>
          <w:trHeight w:val="454"/>
          <w:jc w:val="center"/>
        </w:trPr>
        <w:tc>
          <w:tcPr>
            <w:tcW w:w="58.25pt" w:type="dxa"/>
            <w:vMerge/>
            <w:tcBorders>
              <w:start w:val="outset" w:sz="6" w:space="0" w:color="auto"/>
              <w:end w:val="outset" w:sz="6" w:space="0" w:color="auto"/>
            </w:tcBorders>
            <w:vAlign w:val="center"/>
          </w:tcPr>
          <w:p w14:paraId="519F2D9D"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62A5C902"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0" w:space="0" w:color="auto"/>
              <w:start w:val="single" w:sz="0" w:space="0" w:color="auto"/>
              <w:bottom w:val="outset" w:sz="6" w:space="0" w:color="auto"/>
              <w:end w:val="outset" w:sz="6" w:space="0" w:color="auto"/>
            </w:tcBorders>
            <w:vAlign w:val="center"/>
          </w:tcPr>
          <w:p w14:paraId="0D1D3DED" w14:textId="77777777" w:rsidR="00000000" w:rsidRDefault="00000000">
            <w:pPr>
              <w:spacing w:line="7.50pt" w:lineRule="atLeast"/>
              <w:jc w:val="center"/>
              <w:rPr>
                <w:rFonts w:ascii="宋体" w:hAnsi="宋体" w:cs="宋体"/>
                <w:kern w:val="0"/>
                <w:szCs w:val="21"/>
              </w:rPr>
            </w:pPr>
            <w:r>
              <w:rPr>
                <w:rFonts w:ascii="宋体" w:hAnsi="宋体" w:cs="宋体" w:hint="eastAsia"/>
                <w:kern w:val="0"/>
                <w:szCs w:val="21"/>
              </w:rPr>
              <w:t>GLYHSG1</w:t>
            </w:r>
            <w:r>
              <w:rPr>
                <w:rFonts w:ascii="宋体" w:hAnsi="宋体" w:cs="宋体"/>
                <w:kern w:val="0"/>
                <w:szCs w:val="21"/>
              </w:rPr>
              <w:t>-5-1</w:t>
            </w:r>
            <w:r>
              <w:rPr>
                <w:rFonts w:ascii="宋体" w:hAnsi="宋体" w:cs="宋体" w:hint="eastAsia"/>
                <w:kern w:val="0"/>
                <w:szCs w:val="21"/>
              </w:rPr>
              <w:t>7</w:t>
            </w:r>
          </w:p>
        </w:tc>
        <w:tc>
          <w:tcPr>
            <w:tcW w:w="273.35pt" w:type="dxa"/>
            <w:tcBorders>
              <w:top w:val="single" w:sz="0" w:space="0" w:color="auto"/>
              <w:start w:val="single" w:sz="0" w:space="0" w:color="auto"/>
              <w:bottom w:val="outset" w:sz="6" w:space="0" w:color="auto"/>
              <w:end w:val="outset" w:sz="6" w:space="0" w:color="auto"/>
            </w:tcBorders>
            <w:vAlign w:val="center"/>
          </w:tcPr>
          <w:p w14:paraId="35DD6BAA"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每项工程实施前，未进行安全生产技术交底</w:t>
            </w:r>
          </w:p>
        </w:tc>
        <w:tc>
          <w:tcPr>
            <w:tcW w:w="77.25pt" w:type="dxa"/>
            <w:tcBorders>
              <w:top w:val="single" w:sz="0" w:space="0" w:color="auto"/>
              <w:start w:val="single" w:sz="0" w:space="0" w:color="auto"/>
              <w:bottom w:val="outset" w:sz="6" w:space="0" w:color="auto"/>
              <w:end w:val="outset" w:sz="6" w:space="0" w:color="auto"/>
            </w:tcBorders>
            <w:vAlign w:val="center"/>
          </w:tcPr>
          <w:p w14:paraId="0A7825F0"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2分/次</w:t>
            </w:r>
          </w:p>
        </w:tc>
        <w:tc>
          <w:tcPr>
            <w:tcW w:w="125.05pt" w:type="dxa"/>
            <w:tcBorders>
              <w:top w:val="single" w:sz="0" w:space="0" w:color="auto"/>
              <w:start w:val="single" w:sz="0" w:space="0" w:color="auto"/>
              <w:bottom w:val="outset" w:sz="6" w:space="0" w:color="auto"/>
              <w:end w:val="outset" w:sz="6" w:space="0" w:color="auto"/>
            </w:tcBorders>
            <w:vAlign w:val="center"/>
          </w:tcPr>
          <w:p w14:paraId="3E541F1C"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 xml:space="preserve">　</w:t>
            </w:r>
          </w:p>
        </w:tc>
      </w:tr>
      <w:tr w:rsidR="00000000" w14:paraId="2D12E50A" w14:textId="77777777">
        <w:trPr>
          <w:trHeight w:val="454"/>
          <w:jc w:val="center"/>
        </w:trPr>
        <w:tc>
          <w:tcPr>
            <w:tcW w:w="58.25pt" w:type="dxa"/>
            <w:vMerge/>
            <w:tcBorders>
              <w:start w:val="outset" w:sz="6" w:space="0" w:color="auto"/>
              <w:end w:val="outset" w:sz="6" w:space="0" w:color="auto"/>
            </w:tcBorders>
            <w:vAlign w:val="center"/>
          </w:tcPr>
          <w:p w14:paraId="24C7CE53"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2042FF40"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0" w:space="0" w:color="auto"/>
              <w:start w:val="single" w:sz="0" w:space="0" w:color="auto"/>
              <w:bottom w:val="outset" w:sz="6" w:space="0" w:color="auto"/>
              <w:end w:val="outset" w:sz="6" w:space="0" w:color="auto"/>
            </w:tcBorders>
            <w:vAlign w:val="center"/>
          </w:tcPr>
          <w:p w14:paraId="4546FD76"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w:t>
            </w:r>
            <w:r>
              <w:rPr>
                <w:rFonts w:ascii="宋体" w:hAnsi="宋体" w:cs="宋体"/>
                <w:kern w:val="0"/>
                <w:szCs w:val="21"/>
              </w:rPr>
              <w:t>-5-1</w:t>
            </w:r>
            <w:r>
              <w:rPr>
                <w:rFonts w:ascii="宋体" w:hAnsi="宋体" w:cs="宋体" w:hint="eastAsia"/>
                <w:kern w:val="0"/>
                <w:szCs w:val="21"/>
              </w:rPr>
              <w:t>8</w:t>
            </w:r>
          </w:p>
        </w:tc>
        <w:tc>
          <w:tcPr>
            <w:tcW w:w="273.35pt" w:type="dxa"/>
            <w:tcBorders>
              <w:top w:val="single" w:sz="0" w:space="0" w:color="auto"/>
              <w:start w:val="single" w:sz="0" w:space="0" w:color="auto"/>
              <w:bottom w:val="outset" w:sz="6" w:space="0" w:color="auto"/>
              <w:end w:val="outset" w:sz="6" w:space="0" w:color="auto"/>
            </w:tcBorders>
            <w:vAlign w:val="center"/>
          </w:tcPr>
          <w:p w14:paraId="4F766F15"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未根据不同施工阶段和周围环境及季节、气候的变化，在施工现场采取相应的安全施工措施</w:t>
            </w:r>
          </w:p>
        </w:tc>
        <w:tc>
          <w:tcPr>
            <w:tcW w:w="77.25pt" w:type="dxa"/>
            <w:tcBorders>
              <w:top w:val="single" w:sz="0" w:space="0" w:color="auto"/>
              <w:start w:val="single" w:sz="0" w:space="0" w:color="auto"/>
              <w:bottom w:val="outset" w:sz="6" w:space="0" w:color="auto"/>
              <w:end w:val="outset" w:sz="6" w:space="0" w:color="auto"/>
            </w:tcBorders>
            <w:vAlign w:val="center"/>
          </w:tcPr>
          <w:p w14:paraId="0D9062F5"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1分/次</w:t>
            </w:r>
          </w:p>
        </w:tc>
        <w:tc>
          <w:tcPr>
            <w:tcW w:w="125.05pt" w:type="dxa"/>
            <w:tcBorders>
              <w:top w:val="single" w:sz="0" w:space="0" w:color="auto"/>
              <w:start w:val="single" w:sz="0" w:space="0" w:color="auto"/>
              <w:bottom w:val="outset" w:sz="6" w:space="0" w:color="auto"/>
              <w:end w:val="outset" w:sz="6" w:space="0" w:color="auto"/>
            </w:tcBorders>
            <w:vAlign w:val="center"/>
          </w:tcPr>
          <w:p w14:paraId="7730FAD0"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 xml:space="preserve">　</w:t>
            </w:r>
          </w:p>
        </w:tc>
      </w:tr>
      <w:tr w:rsidR="00000000" w14:paraId="67AE5203" w14:textId="77777777">
        <w:trPr>
          <w:trHeight w:val="454"/>
          <w:jc w:val="center"/>
        </w:trPr>
        <w:tc>
          <w:tcPr>
            <w:tcW w:w="58.25pt" w:type="dxa"/>
            <w:vMerge/>
            <w:tcBorders>
              <w:start w:val="outset" w:sz="6" w:space="0" w:color="auto"/>
              <w:end w:val="outset" w:sz="6" w:space="0" w:color="auto"/>
            </w:tcBorders>
            <w:vAlign w:val="center"/>
          </w:tcPr>
          <w:p w14:paraId="48E984A1"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4191DFB7"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0" w:space="0" w:color="auto"/>
              <w:start w:val="single" w:sz="0" w:space="0" w:color="auto"/>
              <w:bottom w:val="outset" w:sz="6" w:space="0" w:color="auto"/>
              <w:end w:val="outset" w:sz="6" w:space="0" w:color="auto"/>
            </w:tcBorders>
            <w:vAlign w:val="center"/>
          </w:tcPr>
          <w:p w14:paraId="14405769"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w:t>
            </w:r>
            <w:r>
              <w:rPr>
                <w:rFonts w:ascii="宋体" w:hAnsi="宋体" w:cs="宋体"/>
                <w:kern w:val="0"/>
                <w:szCs w:val="21"/>
              </w:rPr>
              <w:t>-5-1</w:t>
            </w:r>
            <w:r>
              <w:rPr>
                <w:rFonts w:ascii="宋体" w:hAnsi="宋体" w:cs="宋体" w:hint="eastAsia"/>
                <w:kern w:val="0"/>
                <w:szCs w:val="21"/>
              </w:rPr>
              <w:t>9</w:t>
            </w:r>
          </w:p>
        </w:tc>
        <w:tc>
          <w:tcPr>
            <w:tcW w:w="273.35pt" w:type="dxa"/>
            <w:tcBorders>
              <w:top w:val="single" w:sz="0" w:space="0" w:color="auto"/>
              <w:start w:val="single" w:sz="0" w:space="0" w:color="auto"/>
              <w:bottom w:val="outset" w:sz="6" w:space="0" w:color="auto"/>
              <w:end w:val="outset" w:sz="6" w:space="0" w:color="auto"/>
            </w:tcBorders>
            <w:vAlign w:val="center"/>
          </w:tcPr>
          <w:p w14:paraId="03660827"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施工现场临时搭建的建筑物不符合安全使用要求</w:t>
            </w:r>
          </w:p>
        </w:tc>
        <w:tc>
          <w:tcPr>
            <w:tcW w:w="77.25pt" w:type="dxa"/>
            <w:tcBorders>
              <w:top w:val="single" w:sz="0" w:space="0" w:color="auto"/>
              <w:start w:val="single" w:sz="0" w:space="0" w:color="auto"/>
              <w:bottom w:val="outset" w:sz="6" w:space="0" w:color="auto"/>
              <w:end w:val="outset" w:sz="6" w:space="0" w:color="auto"/>
            </w:tcBorders>
            <w:vAlign w:val="center"/>
          </w:tcPr>
          <w:p w14:paraId="7C536BB3"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3分/次</w:t>
            </w:r>
          </w:p>
        </w:tc>
        <w:tc>
          <w:tcPr>
            <w:tcW w:w="125.05pt" w:type="dxa"/>
            <w:tcBorders>
              <w:top w:val="single" w:sz="0" w:space="0" w:color="auto"/>
              <w:start w:val="single" w:sz="0" w:space="0" w:color="auto"/>
              <w:bottom w:val="outset" w:sz="6" w:space="0" w:color="auto"/>
              <w:end w:val="outset" w:sz="6" w:space="0" w:color="auto"/>
            </w:tcBorders>
            <w:vAlign w:val="center"/>
          </w:tcPr>
          <w:p w14:paraId="2757A053"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 xml:space="preserve">　</w:t>
            </w:r>
          </w:p>
        </w:tc>
      </w:tr>
      <w:tr w:rsidR="00000000" w14:paraId="075C19ED" w14:textId="77777777">
        <w:trPr>
          <w:trHeight w:val="454"/>
          <w:jc w:val="center"/>
        </w:trPr>
        <w:tc>
          <w:tcPr>
            <w:tcW w:w="58.25pt" w:type="dxa"/>
            <w:vMerge/>
            <w:tcBorders>
              <w:start w:val="outset" w:sz="6" w:space="0" w:color="auto"/>
              <w:end w:val="outset" w:sz="6" w:space="0" w:color="auto"/>
            </w:tcBorders>
            <w:vAlign w:val="center"/>
          </w:tcPr>
          <w:p w14:paraId="258D3055"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3483EE4B"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0" w:space="0" w:color="auto"/>
              <w:start w:val="single" w:sz="0" w:space="0" w:color="auto"/>
              <w:bottom w:val="outset" w:sz="6" w:space="0" w:color="auto"/>
              <w:end w:val="outset" w:sz="6" w:space="0" w:color="auto"/>
            </w:tcBorders>
            <w:vAlign w:val="center"/>
          </w:tcPr>
          <w:p w14:paraId="44597CAD"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w:t>
            </w:r>
            <w:r>
              <w:rPr>
                <w:rFonts w:ascii="宋体" w:hAnsi="宋体" w:cs="宋体"/>
                <w:kern w:val="0"/>
                <w:szCs w:val="21"/>
              </w:rPr>
              <w:t>-5-</w:t>
            </w:r>
            <w:r>
              <w:rPr>
                <w:rFonts w:ascii="宋体" w:hAnsi="宋体" w:cs="宋体" w:hint="eastAsia"/>
                <w:kern w:val="0"/>
                <w:szCs w:val="21"/>
              </w:rPr>
              <w:t>20</w:t>
            </w:r>
          </w:p>
        </w:tc>
        <w:tc>
          <w:tcPr>
            <w:tcW w:w="273.35pt" w:type="dxa"/>
            <w:tcBorders>
              <w:top w:val="single" w:sz="0" w:space="0" w:color="auto"/>
              <w:start w:val="single" w:sz="0" w:space="0" w:color="auto"/>
              <w:bottom w:val="outset" w:sz="6" w:space="0" w:color="auto"/>
              <w:end w:val="outset" w:sz="6" w:space="0" w:color="auto"/>
            </w:tcBorders>
            <w:vAlign w:val="center"/>
          </w:tcPr>
          <w:p w14:paraId="3810D2FD"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对危险性较大的工程未编制专项施工方案并附安全验算结果</w:t>
            </w:r>
          </w:p>
        </w:tc>
        <w:tc>
          <w:tcPr>
            <w:tcW w:w="77.25pt" w:type="dxa"/>
            <w:tcBorders>
              <w:top w:val="single" w:sz="0" w:space="0" w:color="auto"/>
              <w:start w:val="single" w:sz="0" w:space="0" w:color="auto"/>
              <w:bottom w:val="outset" w:sz="6" w:space="0" w:color="auto"/>
              <w:end w:val="outset" w:sz="6" w:space="0" w:color="auto"/>
            </w:tcBorders>
            <w:vAlign w:val="center"/>
          </w:tcPr>
          <w:p w14:paraId="787AFB17"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2分/次</w:t>
            </w:r>
          </w:p>
        </w:tc>
        <w:tc>
          <w:tcPr>
            <w:tcW w:w="125.05pt" w:type="dxa"/>
            <w:tcBorders>
              <w:top w:val="single" w:sz="0" w:space="0" w:color="auto"/>
              <w:start w:val="single" w:sz="0" w:space="0" w:color="auto"/>
              <w:bottom w:val="outset" w:sz="6" w:space="0" w:color="auto"/>
              <w:end w:val="outset" w:sz="6" w:space="0" w:color="auto"/>
            </w:tcBorders>
            <w:vAlign w:val="center"/>
          </w:tcPr>
          <w:p w14:paraId="20FF90A0" w14:textId="77777777" w:rsidR="00000000" w:rsidRDefault="00000000">
            <w:pPr>
              <w:spacing w:line="7.50pt" w:lineRule="atLeast"/>
              <w:jc w:val="center"/>
              <w:rPr>
                <w:rFonts w:ascii="宋体" w:hAnsi="宋体" w:cs="宋体" w:hint="eastAsia"/>
                <w:kern w:val="0"/>
                <w:szCs w:val="21"/>
              </w:rPr>
            </w:pPr>
          </w:p>
        </w:tc>
      </w:tr>
      <w:tr w:rsidR="00000000" w14:paraId="07118120" w14:textId="77777777">
        <w:trPr>
          <w:trHeight w:val="454"/>
          <w:jc w:val="center"/>
        </w:trPr>
        <w:tc>
          <w:tcPr>
            <w:tcW w:w="58.25pt" w:type="dxa"/>
            <w:vMerge/>
            <w:tcBorders>
              <w:start w:val="outset" w:sz="6" w:space="0" w:color="auto"/>
              <w:end w:val="outset" w:sz="6" w:space="0" w:color="auto"/>
            </w:tcBorders>
            <w:vAlign w:val="center"/>
          </w:tcPr>
          <w:p w14:paraId="735B5DBB"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1327B776"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0" w:space="0" w:color="auto"/>
              <w:start w:val="single" w:sz="0" w:space="0" w:color="auto"/>
              <w:bottom w:val="outset" w:sz="6" w:space="0" w:color="auto"/>
              <w:end w:val="outset" w:sz="6" w:space="0" w:color="auto"/>
            </w:tcBorders>
            <w:vAlign w:val="center"/>
          </w:tcPr>
          <w:p w14:paraId="75B5EC53"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w:t>
            </w:r>
            <w:r>
              <w:rPr>
                <w:rFonts w:ascii="宋体" w:hAnsi="宋体" w:cs="宋体"/>
                <w:kern w:val="0"/>
                <w:szCs w:val="21"/>
              </w:rPr>
              <w:t>-5-</w:t>
            </w:r>
            <w:r>
              <w:rPr>
                <w:rFonts w:ascii="宋体" w:hAnsi="宋体" w:cs="宋体" w:hint="eastAsia"/>
                <w:kern w:val="0"/>
                <w:szCs w:val="21"/>
              </w:rPr>
              <w:t>21</w:t>
            </w:r>
          </w:p>
        </w:tc>
        <w:tc>
          <w:tcPr>
            <w:tcW w:w="273.35pt" w:type="dxa"/>
            <w:tcBorders>
              <w:top w:val="single" w:sz="0" w:space="0" w:color="auto"/>
              <w:start w:val="single" w:sz="0" w:space="0" w:color="auto"/>
              <w:bottom w:val="outset" w:sz="6" w:space="0" w:color="auto"/>
              <w:end w:val="outset" w:sz="6" w:space="0" w:color="auto"/>
            </w:tcBorders>
            <w:vAlign w:val="center"/>
          </w:tcPr>
          <w:p w14:paraId="5F3830C6"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未对因建设工程施工可能造成损害的毗邻建筑物、构筑物和地下管线等采取专项防护措施</w:t>
            </w:r>
          </w:p>
        </w:tc>
        <w:tc>
          <w:tcPr>
            <w:tcW w:w="77.25pt" w:type="dxa"/>
            <w:tcBorders>
              <w:top w:val="single" w:sz="0" w:space="0" w:color="auto"/>
              <w:start w:val="single" w:sz="0" w:space="0" w:color="auto"/>
              <w:bottom w:val="outset" w:sz="6" w:space="0" w:color="auto"/>
              <w:end w:val="outset" w:sz="6" w:space="0" w:color="auto"/>
            </w:tcBorders>
            <w:vAlign w:val="center"/>
          </w:tcPr>
          <w:p w14:paraId="09B40941"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2分/次</w:t>
            </w:r>
          </w:p>
        </w:tc>
        <w:tc>
          <w:tcPr>
            <w:tcW w:w="125.05pt" w:type="dxa"/>
            <w:tcBorders>
              <w:top w:val="single" w:sz="0" w:space="0" w:color="auto"/>
              <w:start w:val="single" w:sz="0" w:space="0" w:color="auto"/>
              <w:bottom w:val="outset" w:sz="6" w:space="0" w:color="auto"/>
              <w:end w:val="outset" w:sz="6" w:space="0" w:color="auto"/>
            </w:tcBorders>
            <w:vAlign w:val="center"/>
          </w:tcPr>
          <w:p w14:paraId="5AD3B69D"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 xml:space="preserve">　</w:t>
            </w:r>
          </w:p>
        </w:tc>
      </w:tr>
      <w:tr w:rsidR="00000000" w14:paraId="705D1079" w14:textId="77777777">
        <w:trPr>
          <w:trHeight w:val="454"/>
          <w:jc w:val="center"/>
        </w:trPr>
        <w:tc>
          <w:tcPr>
            <w:tcW w:w="58.25pt" w:type="dxa"/>
            <w:vMerge/>
            <w:tcBorders>
              <w:start w:val="outset" w:sz="6" w:space="0" w:color="auto"/>
              <w:end w:val="outset" w:sz="6" w:space="0" w:color="auto"/>
            </w:tcBorders>
            <w:vAlign w:val="center"/>
          </w:tcPr>
          <w:p w14:paraId="4593652B"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429CF378"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0" w:space="0" w:color="auto"/>
              <w:start w:val="single" w:sz="0" w:space="0" w:color="auto"/>
              <w:bottom w:val="outset" w:sz="6" w:space="0" w:color="auto"/>
              <w:end w:val="outset" w:sz="6" w:space="0" w:color="auto"/>
            </w:tcBorders>
            <w:vAlign w:val="center"/>
          </w:tcPr>
          <w:p w14:paraId="1A351C10"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w:t>
            </w:r>
            <w:r>
              <w:rPr>
                <w:rFonts w:ascii="宋体" w:hAnsi="宋体" w:cs="宋体"/>
                <w:kern w:val="0"/>
                <w:szCs w:val="21"/>
              </w:rPr>
              <w:t>-5-</w:t>
            </w:r>
            <w:r>
              <w:rPr>
                <w:rFonts w:ascii="宋体" w:hAnsi="宋体" w:cs="宋体" w:hint="eastAsia"/>
                <w:kern w:val="0"/>
                <w:szCs w:val="21"/>
              </w:rPr>
              <w:t>22</w:t>
            </w:r>
          </w:p>
        </w:tc>
        <w:tc>
          <w:tcPr>
            <w:tcW w:w="273.35pt" w:type="dxa"/>
            <w:tcBorders>
              <w:top w:val="single" w:sz="0" w:space="0" w:color="auto"/>
              <w:start w:val="single" w:sz="0" w:space="0" w:color="auto"/>
              <w:bottom w:val="outset" w:sz="6" w:space="0" w:color="auto"/>
              <w:end w:val="outset" w:sz="6" w:space="0" w:color="auto"/>
            </w:tcBorders>
            <w:vAlign w:val="center"/>
          </w:tcPr>
          <w:p w14:paraId="028240A6"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安全防护用具、机械设备、施工机具及配件在进入施工现场前未经查验或者查验不合格即投入使用</w:t>
            </w:r>
          </w:p>
        </w:tc>
        <w:tc>
          <w:tcPr>
            <w:tcW w:w="77.25pt" w:type="dxa"/>
            <w:tcBorders>
              <w:top w:val="single" w:sz="0" w:space="0" w:color="auto"/>
              <w:start w:val="single" w:sz="0" w:space="0" w:color="auto"/>
              <w:bottom w:val="outset" w:sz="6" w:space="0" w:color="auto"/>
              <w:end w:val="outset" w:sz="6" w:space="0" w:color="auto"/>
            </w:tcBorders>
            <w:vAlign w:val="center"/>
          </w:tcPr>
          <w:p w14:paraId="59F6C192"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1分/次</w:t>
            </w:r>
          </w:p>
        </w:tc>
        <w:tc>
          <w:tcPr>
            <w:tcW w:w="125.05pt" w:type="dxa"/>
            <w:tcBorders>
              <w:top w:val="single" w:sz="0" w:space="0" w:color="auto"/>
              <w:start w:val="single" w:sz="0" w:space="0" w:color="auto"/>
              <w:bottom w:val="outset" w:sz="6" w:space="0" w:color="auto"/>
              <w:end w:val="outset" w:sz="6" w:space="0" w:color="auto"/>
            </w:tcBorders>
            <w:vAlign w:val="center"/>
          </w:tcPr>
          <w:p w14:paraId="6A6CF0C1"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 xml:space="preserve">　</w:t>
            </w:r>
          </w:p>
        </w:tc>
      </w:tr>
      <w:tr w:rsidR="00000000" w14:paraId="21BC659C" w14:textId="77777777">
        <w:trPr>
          <w:trHeight w:val="454"/>
          <w:jc w:val="center"/>
        </w:trPr>
        <w:tc>
          <w:tcPr>
            <w:tcW w:w="58.25pt" w:type="dxa"/>
            <w:vMerge/>
            <w:tcBorders>
              <w:start w:val="outset" w:sz="6" w:space="0" w:color="auto"/>
              <w:end w:val="outset" w:sz="6" w:space="0" w:color="auto"/>
            </w:tcBorders>
            <w:vAlign w:val="center"/>
          </w:tcPr>
          <w:p w14:paraId="3D4DF588"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72D13ABE"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0" w:space="0" w:color="auto"/>
              <w:start w:val="single" w:sz="0" w:space="0" w:color="auto"/>
              <w:bottom w:val="outset" w:sz="6" w:space="0" w:color="auto"/>
              <w:end w:val="outset" w:sz="6" w:space="0" w:color="auto"/>
            </w:tcBorders>
            <w:vAlign w:val="center"/>
          </w:tcPr>
          <w:p w14:paraId="5FC79125"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w:t>
            </w:r>
            <w:r>
              <w:rPr>
                <w:rFonts w:ascii="宋体" w:hAnsi="宋体" w:cs="宋体"/>
                <w:kern w:val="0"/>
                <w:szCs w:val="21"/>
              </w:rPr>
              <w:t>-5-</w:t>
            </w:r>
            <w:r>
              <w:rPr>
                <w:rFonts w:ascii="宋体" w:hAnsi="宋体" w:cs="宋体" w:hint="eastAsia"/>
                <w:kern w:val="0"/>
                <w:szCs w:val="21"/>
              </w:rPr>
              <w:t>23</w:t>
            </w:r>
          </w:p>
        </w:tc>
        <w:tc>
          <w:tcPr>
            <w:tcW w:w="273.35pt" w:type="dxa"/>
            <w:tcBorders>
              <w:top w:val="single" w:sz="0" w:space="0" w:color="auto"/>
              <w:start w:val="single" w:sz="0" w:space="0" w:color="auto"/>
              <w:bottom w:val="outset" w:sz="6" w:space="0" w:color="auto"/>
              <w:end w:val="outset" w:sz="6" w:space="0" w:color="auto"/>
            </w:tcBorders>
            <w:vAlign w:val="center"/>
          </w:tcPr>
          <w:p w14:paraId="061817AE"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委托不具有相应资质的单位承担施工现场安装、拆卸施工起重机械和整体提升脚手架、模板等自升式架设设施</w:t>
            </w:r>
          </w:p>
        </w:tc>
        <w:tc>
          <w:tcPr>
            <w:tcW w:w="77.25pt" w:type="dxa"/>
            <w:tcBorders>
              <w:top w:val="single" w:sz="0" w:space="0" w:color="auto"/>
              <w:start w:val="single" w:sz="0" w:space="0" w:color="auto"/>
              <w:bottom w:val="outset" w:sz="6" w:space="0" w:color="auto"/>
              <w:end w:val="outset" w:sz="6" w:space="0" w:color="auto"/>
            </w:tcBorders>
            <w:vAlign w:val="center"/>
          </w:tcPr>
          <w:p w14:paraId="65511C84"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10分/次</w:t>
            </w:r>
          </w:p>
        </w:tc>
        <w:tc>
          <w:tcPr>
            <w:tcW w:w="125.05pt" w:type="dxa"/>
            <w:tcBorders>
              <w:top w:val="single" w:sz="0" w:space="0" w:color="auto"/>
              <w:start w:val="single" w:sz="0" w:space="0" w:color="auto"/>
              <w:bottom w:val="outset" w:sz="6" w:space="0" w:color="auto"/>
              <w:end w:val="outset" w:sz="6" w:space="0" w:color="auto"/>
            </w:tcBorders>
            <w:vAlign w:val="center"/>
          </w:tcPr>
          <w:p w14:paraId="73BFD788"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 xml:space="preserve">　</w:t>
            </w:r>
          </w:p>
        </w:tc>
      </w:tr>
      <w:tr w:rsidR="00000000" w14:paraId="0F0E2AF7" w14:textId="77777777">
        <w:trPr>
          <w:trHeight w:val="454"/>
          <w:jc w:val="center"/>
        </w:trPr>
        <w:tc>
          <w:tcPr>
            <w:tcW w:w="58.25pt" w:type="dxa"/>
            <w:vMerge/>
            <w:tcBorders>
              <w:start w:val="outset" w:sz="6" w:space="0" w:color="auto"/>
              <w:end w:val="outset" w:sz="6" w:space="0" w:color="auto"/>
            </w:tcBorders>
            <w:vAlign w:val="center"/>
          </w:tcPr>
          <w:p w14:paraId="5392C60C"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40C492ED"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0" w:space="0" w:color="auto"/>
              <w:start w:val="single" w:sz="0" w:space="0" w:color="auto"/>
              <w:bottom w:val="outset" w:sz="6" w:space="0" w:color="auto"/>
              <w:end w:val="outset" w:sz="6" w:space="0" w:color="auto"/>
            </w:tcBorders>
            <w:vAlign w:val="center"/>
          </w:tcPr>
          <w:p w14:paraId="50455C66"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w:t>
            </w:r>
            <w:r>
              <w:rPr>
                <w:rFonts w:ascii="宋体" w:hAnsi="宋体" w:cs="宋体"/>
                <w:kern w:val="0"/>
                <w:szCs w:val="21"/>
              </w:rPr>
              <w:t>-5-</w:t>
            </w:r>
            <w:r>
              <w:rPr>
                <w:rFonts w:ascii="宋体" w:hAnsi="宋体" w:cs="宋体" w:hint="eastAsia"/>
                <w:kern w:val="0"/>
                <w:szCs w:val="21"/>
              </w:rPr>
              <w:t>24</w:t>
            </w:r>
          </w:p>
        </w:tc>
        <w:tc>
          <w:tcPr>
            <w:tcW w:w="273.35pt" w:type="dxa"/>
            <w:tcBorders>
              <w:top w:val="single" w:sz="0" w:space="0" w:color="auto"/>
              <w:start w:val="single" w:sz="0" w:space="0" w:color="auto"/>
              <w:bottom w:val="outset" w:sz="6" w:space="0" w:color="auto"/>
              <w:end w:val="outset" w:sz="6" w:space="0" w:color="auto"/>
            </w:tcBorders>
            <w:vAlign w:val="center"/>
          </w:tcPr>
          <w:p w14:paraId="0FF687C7"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未取得安全生产许可证擅自进行生产，安全生产许可证有效期满未办理延期手续，继续进行生产；逾期仍不办理延期手续，继续进行生产</w:t>
            </w:r>
          </w:p>
        </w:tc>
        <w:tc>
          <w:tcPr>
            <w:tcW w:w="77.25pt" w:type="dxa"/>
            <w:tcBorders>
              <w:top w:val="single" w:sz="0" w:space="0" w:color="auto"/>
              <w:start w:val="single" w:sz="0" w:space="0" w:color="auto"/>
              <w:bottom w:val="outset" w:sz="6" w:space="0" w:color="auto"/>
              <w:end w:val="outset" w:sz="6" w:space="0" w:color="auto"/>
            </w:tcBorders>
            <w:vAlign w:val="center"/>
          </w:tcPr>
          <w:p w14:paraId="7FC3A525"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10分/次</w:t>
            </w:r>
          </w:p>
        </w:tc>
        <w:tc>
          <w:tcPr>
            <w:tcW w:w="125.05pt" w:type="dxa"/>
            <w:tcBorders>
              <w:top w:val="single" w:sz="0" w:space="0" w:color="auto"/>
              <w:start w:val="single" w:sz="0" w:space="0" w:color="auto"/>
              <w:bottom w:val="outset" w:sz="6" w:space="0" w:color="auto"/>
              <w:end w:val="outset" w:sz="6" w:space="0" w:color="auto"/>
            </w:tcBorders>
            <w:vAlign w:val="center"/>
          </w:tcPr>
          <w:p w14:paraId="0FA38411"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 xml:space="preserve">　</w:t>
            </w:r>
          </w:p>
        </w:tc>
      </w:tr>
      <w:tr w:rsidR="00000000" w14:paraId="0770981B" w14:textId="77777777">
        <w:trPr>
          <w:trHeight w:val="454"/>
          <w:jc w:val="center"/>
        </w:trPr>
        <w:tc>
          <w:tcPr>
            <w:tcW w:w="58.25pt" w:type="dxa"/>
            <w:vMerge/>
            <w:tcBorders>
              <w:start w:val="outset" w:sz="6" w:space="0" w:color="auto"/>
              <w:end w:val="outset" w:sz="6" w:space="0" w:color="auto"/>
            </w:tcBorders>
            <w:vAlign w:val="center"/>
          </w:tcPr>
          <w:p w14:paraId="2D92EE58"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78CE6AAD"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0" w:space="0" w:color="auto"/>
              <w:start w:val="single" w:sz="0" w:space="0" w:color="auto"/>
              <w:bottom w:val="outset" w:sz="6" w:space="0" w:color="auto"/>
              <w:end w:val="outset" w:sz="6" w:space="0" w:color="auto"/>
            </w:tcBorders>
            <w:vAlign w:val="center"/>
          </w:tcPr>
          <w:p w14:paraId="21DF5E58"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w:t>
            </w:r>
            <w:r>
              <w:rPr>
                <w:rFonts w:ascii="宋体" w:hAnsi="宋体" w:cs="宋体"/>
                <w:kern w:val="0"/>
                <w:szCs w:val="21"/>
              </w:rPr>
              <w:t>-5-</w:t>
            </w:r>
            <w:r>
              <w:rPr>
                <w:rFonts w:ascii="宋体" w:hAnsi="宋体" w:cs="宋体" w:hint="eastAsia"/>
                <w:kern w:val="0"/>
                <w:szCs w:val="21"/>
              </w:rPr>
              <w:t>25</w:t>
            </w:r>
          </w:p>
        </w:tc>
        <w:tc>
          <w:tcPr>
            <w:tcW w:w="273.35pt" w:type="dxa"/>
            <w:tcBorders>
              <w:top w:val="single" w:sz="0" w:space="0" w:color="auto"/>
              <w:start w:val="single" w:sz="0" w:space="0" w:color="auto"/>
              <w:bottom w:val="outset" w:sz="6" w:space="0" w:color="auto"/>
              <w:end w:val="outset" w:sz="6" w:space="0" w:color="auto"/>
            </w:tcBorders>
            <w:vAlign w:val="center"/>
          </w:tcPr>
          <w:p w14:paraId="1133143D"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使用伪造的安安全生产许可证</w:t>
            </w:r>
          </w:p>
        </w:tc>
        <w:tc>
          <w:tcPr>
            <w:tcW w:w="77.25pt" w:type="dxa"/>
            <w:tcBorders>
              <w:top w:val="single" w:sz="0" w:space="0" w:color="auto"/>
              <w:start w:val="single" w:sz="0" w:space="0" w:color="auto"/>
              <w:bottom w:val="outset" w:sz="6" w:space="0" w:color="auto"/>
              <w:end w:val="outset" w:sz="6" w:space="0" w:color="auto"/>
            </w:tcBorders>
            <w:vAlign w:val="center"/>
          </w:tcPr>
          <w:p w14:paraId="6F9C1976"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15分/次</w:t>
            </w:r>
          </w:p>
        </w:tc>
        <w:tc>
          <w:tcPr>
            <w:tcW w:w="125.05pt" w:type="dxa"/>
            <w:tcBorders>
              <w:top w:val="single" w:sz="0" w:space="0" w:color="auto"/>
              <w:start w:val="single" w:sz="0" w:space="0" w:color="auto"/>
              <w:bottom w:val="outset" w:sz="6" w:space="0" w:color="auto"/>
              <w:end w:val="outset" w:sz="6" w:space="0" w:color="auto"/>
            </w:tcBorders>
            <w:vAlign w:val="center"/>
          </w:tcPr>
          <w:p w14:paraId="5289B1A3"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 xml:space="preserve">　</w:t>
            </w:r>
          </w:p>
        </w:tc>
      </w:tr>
      <w:tr w:rsidR="00000000" w14:paraId="4E2B1E67" w14:textId="77777777">
        <w:trPr>
          <w:trHeight w:val="454"/>
          <w:jc w:val="center"/>
        </w:trPr>
        <w:tc>
          <w:tcPr>
            <w:tcW w:w="58.25pt" w:type="dxa"/>
            <w:vMerge/>
            <w:tcBorders>
              <w:start w:val="outset" w:sz="6" w:space="0" w:color="auto"/>
              <w:end w:val="outset" w:sz="6" w:space="0" w:color="auto"/>
            </w:tcBorders>
            <w:vAlign w:val="center"/>
          </w:tcPr>
          <w:p w14:paraId="0587E7C7"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49D377F6"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0" w:space="0" w:color="auto"/>
              <w:start w:val="single" w:sz="0" w:space="0" w:color="auto"/>
              <w:bottom w:val="outset" w:sz="6" w:space="0" w:color="auto"/>
              <w:end w:val="outset" w:sz="6" w:space="0" w:color="auto"/>
            </w:tcBorders>
            <w:vAlign w:val="center"/>
          </w:tcPr>
          <w:p w14:paraId="50ADFAD3"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w:t>
            </w:r>
            <w:r>
              <w:rPr>
                <w:rFonts w:ascii="宋体" w:hAnsi="宋体" w:cs="宋体"/>
                <w:kern w:val="0"/>
                <w:szCs w:val="21"/>
              </w:rPr>
              <w:t>-5-</w:t>
            </w:r>
            <w:r>
              <w:rPr>
                <w:rFonts w:ascii="宋体" w:hAnsi="宋体" w:cs="宋体" w:hint="eastAsia"/>
                <w:kern w:val="0"/>
                <w:szCs w:val="21"/>
              </w:rPr>
              <w:t>26</w:t>
            </w:r>
          </w:p>
        </w:tc>
        <w:tc>
          <w:tcPr>
            <w:tcW w:w="273.35pt" w:type="dxa"/>
            <w:tcBorders>
              <w:top w:val="single" w:sz="0" w:space="0" w:color="auto"/>
              <w:start w:val="single" w:sz="0" w:space="0" w:color="auto"/>
              <w:bottom w:val="outset" w:sz="6" w:space="0" w:color="auto"/>
              <w:end w:val="outset" w:sz="6" w:space="0" w:color="auto"/>
            </w:tcBorders>
            <w:vAlign w:val="center"/>
          </w:tcPr>
          <w:p w14:paraId="3D7C3E0E"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多次整改仍然存在安全问题；对存在重大安全事故隐患但拒绝整改或者整改效果不明显</w:t>
            </w:r>
          </w:p>
        </w:tc>
        <w:tc>
          <w:tcPr>
            <w:tcW w:w="77.25pt" w:type="dxa"/>
            <w:tcBorders>
              <w:top w:val="single" w:sz="0" w:space="0" w:color="auto"/>
              <w:start w:val="single" w:sz="0" w:space="0" w:color="auto"/>
              <w:bottom w:val="outset" w:sz="6" w:space="0" w:color="auto"/>
              <w:end w:val="outset" w:sz="6" w:space="0" w:color="auto"/>
            </w:tcBorders>
            <w:vAlign w:val="center"/>
          </w:tcPr>
          <w:p w14:paraId="62656AE9"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5分/次</w:t>
            </w:r>
          </w:p>
        </w:tc>
        <w:tc>
          <w:tcPr>
            <w:tcW w:w="125.05pt" w:type="dxa"/>
            <w:tcBorders>
              <w:top w:val="single" w:sz="0" w:space="0" w:color="auto"/>
              <w:start w:val="single" w:sz="0" w:space="0" w:color="auto"/>
              <w:bottom w:val="outset" w:sz="6" w:space="0" w:color="auto"/>
              <w:end w:val="outset" w:sz="6" w:space="0" w:color="auto"/>
            </w:tcBorders>
            <w:vAlign w:val="center"/>
          </w:tcPr>
          <w:p w14:paraId="67C365F4"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被项目法人或交通主管部门发现有安全生产问题并要求整改，整改不合格的</w:t>
            </w:r>
          </w:p>
        </w:tc>
      </w:tr>
      <w:tr w:rsidR="00000000" w14:paraId="4D649ABE" w14:textId="77777777">
        <w:trPr>
          <w:trHeight w:val="454"/>
          <w:jc w:val="center"/>
        </w:trPr>
        <w:tc>
          <w:tcPr>
            <w:tcW w:w="58.25pt" w:type="dxa"/>
            <w:vMerge/>
            <w:tcBorders>
              <w:start w:val="outset" w:sz="6" w:space="0" w:color="auto"/>
              <w:end w:val="outset" w:sz="6" w:space="0" w:color="auto"/>
            </w:tcBorders>
            <w:vAlign w:val="center"/>
          </w:tcPr>
          <w:p w14:paraId="673A2A4F"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3D76112F"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0" w:space="0" w:color="auto"/>
              <w:start w:val="single" w:sz="0" w:space="0" w:color="auto"/>
              <w:bottom w:val="outset" w:sz="6" w:space="0" w:color="auto"/>
              <w:end w:val="outset" w:sz="6" w:space="0" w:color="auto"/>
            </w:tcBorders>
            <w:vAlign w:val="center"/>
          </w:tcPr>
          <w:p w14:paraId="757E14E8"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w:t>
            </w:r>
            <w:r>
              <w:rPr>
                <w:rFonts w:ascii="宋体" w:hAnsi="宋体" w:cs="宋体"/>
                <w:kern w:val="0"/>
                <w:szCs w:val="21"/>
              </w:rPr>
              <w:t>-5-</w:t>
            </w:r>
            <w:r>
              <w:rPr>
                <w:rFonts w:ascii="宋体" w:hAnsi="宋体" w:cs="宋体" w:hint="eastAsia"/>
                <w:kern w:val="0"/>
                <w:szCs w:val="21"/>
              </w:rPr>
              <w:t>27</w:t>
            </w:r>
          </w:p>
        </w:tc>
        <w:tc>
          <w:tcPr>
            <w:tcW w:w="273.35pt" w:type="dxa"/>
            <w:tcBorders>
              <w:top w:val="single" w:sz="0" w:space="0" w:color="auto"/>
              <w:start w:val="single" w:sz="0" w:space="0" w:color="auto"/>
              <w:bottom w:val="outset" w:sz="6" w:space="0" w:color="auto"/>
              <w:end w:val="outset" w:sz="6" w:space="0" w:color="auto"/>
            </w:tcBorders>
            <w:vAlign w:val="center"/>
          </w:tcPr>
          <w:p w14:paraId="00F50A83"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施工现场防护不到位，存在安全隐患</w:t>
            </w:r>
          </w:p>
        </w:tc>
        <w:tc>
          <w:tcPr>
            <w:tcW w:w="77.25pt" w:type="dxa"/>
            <w:tcBorders>
              <w:top w:val="single" w:sz="0" w:space="0" w:color="auto"/>
              <w:start w:val="single" w:sz="0" w:space="0" w:color="auto"/>
              <w:bottom w:val="outset" w:sz="6" w:space="0" w:color="auto"/>
              <w:end w:val="outset" w:sz="6" w:space="0" w:color="auto"/>
            </w:tcBorders>
            <w:vAlign w:val="center"/>
          </w:tcPr>
          <w:p w14:paraId="53A0EB60"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1分/次</w:t>
            </w:r>
          </w:p>
        </w:tc>
        <w:tc>
          <w:tcPr>
            <w:tcW w:w="125.05pt" w:type="dxa"/>
            <w:tcBorders>
              <w:top w:val="single" w:sz="0" w:space="0" w:color="auto"/>
              <w:start w:val="single" w:sz="0" w:space="0" w:color="auto"/>
              <w:bottom w:val="outset" w:sz="6" w:space="0" w:color="auto"/>
              <w:end w:val="outset" w:sz="6" w:space="0" w:color="auto"/>
            </w:tcBorders>
            <w:vAlign w:val="center"/>
          </w:tcPr>
          <w:p w14:paraId="5F72AD06"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 xml:space="preserve">　</w:t>
            </w:r>
          </w:p>
        </w:tc>
      </w:tr>
      <w:tr w:rsidR="00000000" w14:paraId="4C54AEEB" w14:textId="77777777">
        <w:trPr>
          <w:trHeight w:val="454"/>
          <w:jc w:val="center"/>
        </w:trPr>
        <w:tc>
          <w:tcPr>
            <w:tcW w:w="58.25pt" w:type="dxa"/>
            <w:vMerge/>
            <w:tcBorders>
              <w:start w:val="outset" w:sz="6" w:space="0" w:color="auto"/>
              <w:end w:val="outset" w:sz="6" w:space="0" w:color="auto"/>
            </w:tcBorders>
            <w:vAlign w:val="center"/>
          </w:tcPr>
          <w:p w14:paraId="27914384"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0AD7E64A"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0" w:space="0" w:color="auto"/>
              <w:start w:val="single" w:sz="0" w:space="0" w:color="auto"/>
              <w:bottom w:val="outset" w:sz="6" w:space="0" w:color="auto"/>
              <w:end w:val="outset" w:sz="6" w:space="0" w:color="auto"/>
            </w:tcBorders>
            <w:vAlign w:val="center"/>
          </w:tcPr>
          <w:p w14:paraId="17AA555D"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w:t>
            </w:r>
            <w:r>
              <w:rPr>
                <w:rFonts w:ascii="宋体" w:hAnsi="宋体" w:cs="宋体"/>
                <w:kern w:val="0"/>
                <w:szCs w:val="21"/>
              </w:rPr>
              <w:t>-5-</w:t>
            </w:r>
            <w:r>
              <w:rPr>
                <w:rFonts w:ascii="宋体" w:hAnsi="宋体" w:cs="宋体" w:hint="eastAsia"/>
                <w:kern w:val="0"/>
                <w:szCs w:val="21"/>
              </w:rPr>
              <w:t>28</w:t>
            </w:r>
          </w:p>
        </w:tc>
        <w:tc>
          <w:tcPr>
            <w:tcW w:w="273.35pt" w:type="dxa"/>
            <w:tcBorders>
              <w:top w:val="single" w:sz="0" w:space="0" w:color="auto"/>
              <w:start w:val="single" w:sz="0" w:space="0" w:color="auto"/>
              <w:bottom w:val="outset" w:sz="6" w:space="0" w:color="auto"/>
              <w:end w:val="outset" w:sz="6" w:space="0" w:color="auto"/>
            </w:tcBorders>
            <w:vAlign w:val="center"/>
          </w:tcPr>
          <w:p w14:paraId="7C999843"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未编制安全生产应急预案并落实人员、器材，组织演练</w:t>
            </w:r>
          </w:p>
        </w:tc>
        <w:tc>
          <w:tcPr>
            <w:tcW w:w="77.25pt" w:type="dxa"/>
            <w:tcBorders>
              <w:top w:val="single" w:sz="0" w:space="0" w:color="auto"/>
              <w:start w:val="single" w:sz="0" w:space="0" w:color="auto"/>
              <w:bottom w:val="outset" w:sz="6" w:space="0" w:color="auto"/>
              <w:end w:val="outset" w:sz="6" w:space="0" w:color="auto"/>
            </w:tcBorders>
            <w:vAlign w:val="center"/>
          </w:tcPr>
          <w:p w14:paraId="2B734D7C"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2分</w:t>
            </w:r>
          </w:p>
        </w:tc>
        <w:tc>
          <w:tcPr>
            <w:tcW w:w="125.05pt" w:type="dxa"/>
            <w:tcBorders>
              <w:top w:val="single" w:sz="0" w:space="0" w:color="auto"/>
              <w:start w:val="single" w:sz="0" w:space="0" w:color="auto"/>
              <w:bottom w:val="outset" w:sz="6" w:space="0" w:color="auto"/>
              <w:end w:val="outset" w:sz="6" w:space="0" w:color="auto"/>
            </w:tcBorders>
            <w:vAlign w:val="center"/>
          </w:tcPr>
          <w:p w14:paraId="01704D5E"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 xml:space="preserve">　</w:t>
            </w:r>
          </w:p>
        </w:tc>
      </w:tr>
      <w:tr w:rsidR="00000000" w14:paraId="5CF6DA70" w14:textId="77777777">
        <w:trPr>
          <w:trHeight w:val="454"/>
          <w:jc w:val="center"/>
        </w:trPr>
        <w:tc>
          <w:tcPr>
            <w:tcW w:w="58.25pt" w:type="dxa"/>
            <w:vMerge/>
            <w:tcBorders>
              <w:start w:val="outset" w:sz="6" w:space="0" w:color="auto"/>
              <w:end w:val="outset" w:sz="6" w:space="0" w:color="auto"/>
            </w:tcBorders>
            <w:vAlign w:val="center"/>
          </w:tcPr>
          <w:p w14:paraId="67C747CF"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631ABEB7"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0" w:space="0" w:color="auto"/>
              <w:start w:val="single" w:sz="0" w:space="0" w:color="auto"/>
              <w:bottom w:val="outset" w:sz="6" w:space="0" w:color="auto"/>
              <w:end w:val="outset" w:sz="6" w:space="0" w:color="auto"/>
            </w:tcBorders>
            <w:vAlign w:val="center"/>
          </w:tcPr>
          <w:p w14:paraId="14136F9D"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w:t>
            </w:r>
            <w:r>
              <w:rPr>
                <w:rFonts w:ascii="宋体" w:hAnsi="宋体" w:cs="宋体"/>
                <w:kern w:val="0"/>
                <w:szCs w:val="21"/>
              </w:rPr>
              <w:t>-5-</w:t>
            </w:r>
            <w:r>
              <w:rPr>
                <w:rFonts w:ascii="宋体" w:hAnsi="宋体" w:cs="宋体" w:hint="eastAsia"/>
                <w:kern w:val="0"/>
                <w:szCs w:val="21"/>
              </w:rPr>
              <w:t>29</w:t>
            </w:r>
          </w:p>
        </w:tc>
        <w:tc>
          <w:tcPr>
            <w:tcW w:w="273.35pt" w:type="dxa"/>
            <w:tcBorders>
              <w:top w:val="single" w:sz="0" w:space="0" w:color="auto"/>
              <w:start w:val="single" w:sz="0" w:space="0" w:color="auto"/>
              <w:bottom w:val="outset" w:sz="6" w:space="0" w:color="auto"/>
              <w:end w:val="outset" w:sz="6" w:space="0" w:color="auto"/>
            </w:tcBorders>
            <w:vAlign w:val="center"/>
          </w:tcPr>
          <w:p w14:paraId="48AD9A8C"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发生一般安全生产责任事故</w:t>
            </w:r>
          </w:p>
        </w:tc>
        <w:tc>
          <w:tcPr>
            <w:tcW w:w="77.25pt" w:type="dxa"/>
            <w:tcBorders>
              <w:top w:val="single" w:sz="0" w:space="0" w:color="auto"/>
              <w:start w:val="single" w:sz="0" w:space="0" w:color="auto"/>
              <w:bottom w:val="outset" w:sz="6" w:space="0" w:color="auto"/>
              <w:end w:val="outset" w:sz="6" w:space="0" w:color="auto"/>
            </w:tcBorders>
            <w:vAlign w:val="center"/>
          </w:tcPr>
          <w:p w14:paraId="470ED5C2"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5分/次</w:t>
            </w:r>
          </w:p>
        </w:tc>
        <w:tc>
          <w:tcPr>
            <w:tcW w:w="125.05pt" w:type="dxa"/>
            <w:tcBorders>
              <w:top w:val="single" w:sz="0" w:space="0" w:color="auto"/>
              <w:start w:val="single" w:sz="0" w:space="0" w:color="auto"/>
              <w:bottom w:val="outset" w:sz="6" w:space="0" w:color="auto"/>
              <w:end w:val="outset" w:sz="6" w:space="0" w:color="auto"/>
            </w:tcBorders>
            <w:vAlign w:val="center"/>
          </w:tcPr>
          <w:p w14:paraId="1F2B58B5"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 xml:space="preserve">　</w:t>
            </w:r>
          </w:p>
        </w:tc>
      </w:tr>
      <w:tr w:rsidR="00000000" w14:paraId="38D42DA3" w14:textId="77777777">
        <w:trPr>
          <w:trHeight w:val="454"/>
          <w:jc w:val="center"/>
        </w:trPr>
        <w:tc>
          <w:tcPr>
            <w:tcW w:w="58.25pt" w:type="dxa"/>
            <w:vMerge/>
            <w:tcBorders>
              <w:start w:val="outset" w:sz="6" w:space="0" w:color="auto"/>
              <w:end w:val="outset" w:sz="6" w:space="0" w:color="auto"/>
            </w:tcBorders>
            <w:vAlign w:val="center"/>
          </w:tcPr>
          <w:p w14:paraId="0526EDDB"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417FA501"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0" w:space="0" w:color="auto"/>
              <w:start w:val="single" w:sz="0" w:space="0" w:color="auto"/>
              <w:bottom w:val="outset" w:sz="6" w:space="0" w:color="auto"/>
              <w:end w:val="outset" w:sz="6" w:space="0" w:color="auto"/>
            </w:tcBorders>
            <w:vAlign w:val="center"/>
          </w:tcPr>
          <w:p w14:paraId="58E9E4EA"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w:t>
            </w:r>
            <w:r>
              <w:rPr>
                <w:rFonts w:ascii="宋体" w:hAnsi="宋体" w:cs="宋体"/>
                <w:kern w:val="0"/>
                <w:szCs w:val="21"/>
              </w:rPr>
              <w:t>-5-</w:t>
            </w:r>
            <w:r>
              <w:rPr>
                <w:rFonts w:ascii="宋体" w:hAnsi="宋体" w:cs="宋体" w:hint="eastAsia"/>
                <w:kern w:val="0"/>
                <w:szCs w:val="21"/>
              </w:rPr>
              <w:t>30</w:t>
            </w:r>
          </w:p>
        </w:tc>
        <w:tc>
          <w:tcPr>
            <w:tcW w:w="273.35pt" w:type="dxa"/>
            <w:tcBorders>
              <w:top w:val="single" w:sz="0" w:space="0" w:color="auto"/>
              <w:start w:val="single" w:sz="0" w:space="0" w:color="auto"/>
              <w:bottom w:val="outset" w:sz="6" w:space="0" w:color="auto"/>
              <w:end w:val="outset" w:sz="6" w:space="0" w:color="auto"/>
            </w:tcBorders>
            <w:vAlign w:val="center"/>
          </w:tcPr>
          <w:p w14:paraId="1FFFBEC6"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未办理施工现场人员人身意外伤害保险</w:t>
            </w:r>
          </w:p>
        </w:tc>
        <w:tc>
          <w:tcPr>
            <w:tcW w:w="77.25pt" w:type="dxa"/>
            <w:tcBorders>
              <w:top w:val="single" w:sz="0" w:space="0" w:color="auto"/>
              <w:start w:val="single" w:sz="0" w:space="0" w:color="auto"/>
              <w:bottom w:val="outset" w:sz="6" w:space="0" w:color="auto"/>
              <w:end w:val="outset" w:sz="6" w:space="0" w:color="auto"/>
            </w:tcBorders>
            <w:vAlign w:val="center"/>
          </w:tcPr>
          <w:p w14:paraId="31467CA2"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2.5分/次</w:t>
            </w:r>
          </w:p>
        </w:tc>
        <w:tc>
          <w:tcPr>
            <w:tcW w:w="125.05pt" w:type="dxa"/>
            <w:tcBorders>
              <w:top w:val="single" w:sz="0" w:space="0" w:color="auto"/>
              <w:start w:val="single" w:sz="0" w:space="0" w:color="auto"/>
              <w:bottom w:val="outset" w:sz="6" w:space="0" w:color="auto"/>
              <w:end w:val="outset" w:sz="6" w:space="0" w:color="auto"/>
            </w:tcBorders>
            <w:vAlign w:val="center"/>
          </w:tcPr>
          <w:p w14:paraId="7828305C"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 xml:space="preserve">　</w:t>
            </w:r>
          </w:p>
        </w:tc>
      </w:tr>
      <w:tr w:rsidR="00000000" w14:paraId="0269F3FE" w14:textId="77777777">
        <w:trPr>
          <w:trHeight w:val="841"/>
          <w:jc w:val="center"/>
        </w:trPr>
        <w:tc>
          <w:tcPr>
            <w:tcW w:w="58.25pt" w:type="dxa"/>
            <w:vMerge/>
            <w:tcBorders>
              <w:start w:val="outset" w:sz="6" w:space="0" w:color="auto"/>
              <w:end w:val="outset" w:sz="6" w:space="0" w:color="auto"/>
            </w:tcBorders>
            <w:vAlign w:val="center"/>
          </w:tcPr>
          <w:p w14:paraId="3EE79590" w14:textId="77777777" w:rsidR="00000000" w:rsidRDefault="00000000">
            <w:pPr>
              <w:spacing w:line="7.50pt" w:lineRule="atLeast"/>
              <w:jc w:val="center"/>
              <w:rPr>
                <w:rFonts w:ascii="宋体" w:hAnsi="宋体" w:cs="宋体" w:hint="eastAsia"/>
                <w:kern w:val="0"/>
                <w:sz w:val="24"/>
              </w:rPr>
            </w:pPr>
          </w:p>
        </w:tc>
        <w:tc>
          <w:tcPr>
            <w:tcW w:w="67.45pt" w:type="dxa"/>
            <w:vMerge/>
            <w:tcBorders>
              <w:start w:val="outset" w:sz="6" w:space="0" w:color="auto"/>
              <w:end w:val="outset" w:sz="6" w:space="0" w:color="auto"/>
            </w:tcBorders>
            <w:vAlign w:val="center"/>
          </w:tcPr>
          <w:p w14:paraId="55619CDD"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0" w:space="0" w:color="auto"/>
              <w:start w:val="single" w:sz="0" w:space="0" w:color="auto"/>
              <w:bottom w:val="outset" w:sz="6" w:space="0" w:color="auto"/>
              <w:end w:val="outset" w:sz="6" w:space="0" w:color="auto"/>
            </w:tcBorders>
            <w:vAlign w:val="center"/>
          </w:tcPr>
          <w:p w14:paraId="1CCBA52D"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w:t>
            </w:r>
            <w:r>
              <w:rPr>
                <w:rFonts w:ascii="宋体" w:hAnsi="宋体" w:cs="宋体"/>
                <w:kern w:val="0"/>
                <w:szCs w:val="21"/>
              </w:rPr>
              <w:t>-5-</w:t>
            </w:r>
            <w:r>
              <w:rPr>
                <w:rFonts w:ascii="宋体" w:hAnsi="宋体" w:cs="宋体" w:hint="eastAsia"/>
                <w:kern w:val="0"/>
                <w:szCs w:val="21"/>
              </w:rPr>
              <w:t>31</w:t>
            </w:r>
          </w:p>
        </w:tc>
        <w:tc>
          <w:tcPr>
            <w:tcW w:w="273.35pt" w:type="dxa"/>
            <w:tcBorders>
              <w:top w:val="single" w:sz="0" w:space="0" w:color="auto"/>
              <w:start w:val="single" w:sz="0" w:space="0" w:color="auto"/>
              <w:bottom w:val="outset" w:sz="6" w:space="0" w:color="auto"/>
              <w:end w:val="outset" w:sz="6" w:space="0" w:color="auto"/>
            </w:tcBorders>
            <w:vAlign w:val="center"/>
          </w:tcPr>
          <w:p w14:paraId="4B8C6F7C"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未实现安全风险闭环管理的</w:t>
            </w:r>
            <w:r>
              <w:rPr>
                <w:rFonts w:ascii="宋体" w:hAnsi="宋体" w:hint="eastAsia"/>
                <w:szCs w:val="21"/>
              </w:rPr>
              <w:t>。</w:t>
            </w:r>
          </w:p>
        </w:tc>
        <w:tc>
          <w:tcPr>
            <w:tcW w:w="77.25pt" w:type="dxa"/>
            <w:tcBorders>
              <w:top w:val="single" w:sz="0" w:space="0" w:color="auto"/>
              <w:start w:val="single" w:sz="0" w:space="0" w:color="auto"/>
              <w:bottom w:val="outset" w:sz="6" w:space="0" w:color="auto"/>
              <w:end w:val="outset" w:sz="6" w:space="0" w:color="auto"/>
            </w:tcBorders>
            <w:vAlign w:val="center"/>
          </w:tcPr>
          <w:p w14:paraId="659DD477"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2分/次</w:t>
            </w:r>
          </w:p>
        </w:tc>
        <w:tc>
          <w:tcPr>
            <w:tcW w:w="125.05pt" w:type="dxa"/>
            <w:tcBorders>
              <w:top w:val="single" w:sz="0" w:space="0" w:color="auto"/>
              <w:start w:val="single" w:sz="0" w:space="0" w:color="auto"/>
              <w:bottom w:val="outset" w:sz="6" w:space="0" w:color="auto"/>
              <w:end w:val="outset" w:sz="6" w:space="0" w:color="auto"/>
            </w:tcBorders>
            <w:vAlign w:val="center"/>
          </w:tcPr>
          <w:p w14:paraId="72ECD310"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未按要求对安全风险进行开工审核、过程监管、完工销号</w:t>
            </w:r>
          </w:p>
        </w:tc>
      </w:tr>
      <w:tr w:rsidR="00000000" w14:paraId="72C38542" w14:textId="77777777">
        <w:trPr>
          <w:trHeight w:val="648"/>
          <w:jc w:val="center"/>
        </w:trPr>
        <w:tc>
          <w:tcPr>
            <w:tcW w:w="58.25pt" w:type="dxa"/>
            <w:vMerge/>
            <w:tcBorders>
              <w:start w:val="outset" w:sz="6" w:space="0" w:color="auto"/>
              <w:end w:val="outset" w:sz="6" w:space="0" w:color="auto"/>
            </w:tcBorders>
            <w:vAlign w:val="center"/>
          </w:tcPr>
          <w:p w14:paraId="35C20F65" w14:textId="77777777" w:rsidR="00000000" w:rsidRDefault="00000000">
            <w:pPr>
              <w:spacing w:line="7.50pt" w:lineRule="atLeast"/>
              <w:jc w:val="center"/>
              <w:rPr>
                <w:rFonts w:ascii="宋体" w:hAnsi="宋体" w:cs="宋体" w:hint="eastAsia"/>
                <w:kern w:val="0"/>
                <w:szCs w:val="21"/>
              </w:rPr>
            </w:pPr>
          </w:p>
        </w:tc>
        <w:tc>
          <w:tcPr>
            <w:tcW w:w="67.45pt" w:type="dxa"/>
            <w:vMerge/>
            <w:tcBorders>
              <w:start w:val="outset" w:sz="6" w:space="0" w:color="auto"/>
              <w:end w:val="outset" w:sz="6" w:space="0" w:color="auto"/>
            </w:tcBorders>
            <w:vAlign w:val="center"/>
          </w:tcPr>
          <w:p w14:paraId="70D57167" w14:textId="77777777" w:rsidR="00000000" w:rsidRDefault="00000000">
            <w:pPr>
              <w:spacing w:line="7.50pt" w:lineRule="atLeast"/>
              <w:jc w:val="center"/>
              <w:rPr>
                <w:rFonts w:ascii="宋体" w:hAnsi="宋体" w:cs="宋体" w:hint="eastAsia"/>
                <w:kern w:val="0"/>
                <w:szCs w:val="21"/>
              </w:rPr>
            </w:pPr>
          </w:p>
        </w:tc>
        <w:tc>
          <w:tcPr>
            <w:tcW w:w="106.30pt" w:type="dxa"/>
            <w:tcBorders>
              <w:top w:val="single" w:sz="4" w:space="0" w:color="auto"/>
              <w:start w:val="single" w:sz="0" w:space="0" w:color="auto"/>
              <w:bottom w:val="outset" w:sz="6" w:space="0" w:color="auto"/>
              <w:end w:val="outset" w:sz="6" w:space="0" w:color="auto"/>
            </w:tcBorders>
            <w:vAlign w:val="center"/>
          </w:tcPr>
          <w:p w14:paraId="476C79D9"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w:t>
            </w:r>
            <w:r>
              <w:rPr>
                <w:rFonts w:ascii="宋体" w:hAnsi="宋体" w:cs="宋体"/>
                <w:kern w:val="0"/>
                <w:szCs w:val="21"/>
              </w:rPr>
              <w:t>-5-</w:t>
            </w:r>
            <w:r>
              <w:rPr>
                <w:rFonts w:ascii="宋体" w:hAnsi="宋体" w:cs="宋体" w:hint="eastAsia"/>
                <w:kern w:val="0"/>
                <w:szCs w:val="21"/>
              </w:rPr>
              <w:t>32</w:t>
            </w:r>
          </w:p>
        </w:tc>
        <w:tc>
          <w:tcPr>
            <w:tcW w:w="273.35pt" w:type="dxa"/>
            <w:tcBorders>
              <w:top w:val="single" w:sz="0" w:space="0" w:color="auto"/>
              <w:start w:val="single" w:sz="0" w:space="0" w:color="auto"/>
              <w:bottom w:val="outset" w:sz="6" w:space="0" w:color="auto"/>
              <w:end w:val="outset" w:sz="6" w:space="0" w:color="auto"/>
            </w:tcBorders>
            <w:vAlign w:val="center"/>
          </w:tcPr>
          <w:p w14:paraId="278B565F"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未按省厅要求开展安全生产专项活动或活动开展不符合要求的</w:t>
            </w:r>
            <w:r>
              <w:rPr>
                <w:rFonts w:ascii="宋体" w:hAnsi="宋体" w:hint="eastAsia"/>
                <w:szCs w:val="21"/>
              </w:rPr>
              <w:t>。</w:t>
            </w:r>
          </w:p>
        </w:tc>
        <w:tc>
          <w:tcPr>
            <w:tcW w:w="77.25pt" w:type="dxa"/>
            <w:tcBorders>
              <w:top w:val="single" w:sz="0" w:space="0" w:color="auto"/>
              <w:start w:val="single" w:sz="0" w:space="0" w:color="auto"/>
              <w:bottom w:val="outset" w:sz="6" w:space="0" w:color="auto"/>
              <w:end w:val="outset" w:sz="6" w:space="0" w:color="auto"/>
            </w:tcBorders>
            <w:vAlign w:val="center"/>
          </w:tcPr>
          <w:p w14:paraId="277D3A81"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2-3分/次</w:t>
            </w:r>
          </w:p>
        </w:tc>
        <w:tc>
          <w:tcPr>
            <w:tcW w:w="125.05pt" w:type="dxa"/>
            <w:tcBorders>
              <w:top w:val="single" w:sz="0" w:space="0" w:color="auto"/>
              <w:start w:val="single" w:sz="0" w:space="0" w:color="auto"/>
              <w:bottom w:val="outset" w:sz="6" w:space="0" w:color="auto"/>
              <w:end w:val="outset" w:sz="6" w:space="0" w:color="auto"/>
            </w:tcBorders>
            <w:vAlign w:val="center"/>
          </w:tcPr>
          <w:p w14:paraId="0A3A1EFD"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未开展安全生产专项活动扣3分/次；活动开展不符合要求扣2分/次</w:t>
            </w:r>
          </w:p>
        </w:tc>
      </w:tr>
      <w:tr w:rsidR="00000000" w14:paraId="42F3A783" w14:textId="77777777">
        <w:trPr>
          <w:trHeight w:val="648"/>
          <w:jc w:val="center"/>
        </w:trPr>
        <w:tc>
          <w:tcPr>
            <w:tcW w:w="58.25pt" w:type="dxa"/>
            <w:vMerge/>
            <w:tcBorders>
              <w:start w:val="outset" w:sz="6" w:space="0" w:color="auto"/>
              <w:end w:val="outset" w:sz="6" w:space="0" w:color="auto"/>
            </w:tcBorders>
            <w:vAlign w:val="center"/>
          </w:tcPr>
          <w:p w14:paraId="51DC1B67" w14:textId="77777777" w:rsidR="00000000" w:rsidRDefault="00000000">
            <w:pPr>
              <w:spacing w:line="7.50pt" w:lineRule="atLeast"/>
              <w:jc w:val="center"/>
              <w:rPr>
                <w:rFonts w:ascii="宋体" w:hAnsi="宋体" w:cs="宋体" w:hint="eastAsia"/>
                <w:kern w:val="0"/>
                <w:szCs w:val="21"/>
              </w:rPr>
            </w:pPr>
          </w:p>
        </w:tc>
        <w:tc>
          <w:tcPr>
            <w:tcW w:w="67.45pt" w:type="dxa"/>
            <w:vMerge/>
            <w:tcBorders>
              <w:start w:val="outset" w:sz="6" w:space="0" w:color="auto"/>
              <w:end w:val="outset" w:sz="6" w:space="0" w:color="auto"/>
            </w:tcBorders>
            <w:vAlign w:val="center"/>
          </w:tcPr>
          <w:p w14:paraId="041423F3" w14:textId="77777777" w:rsidR="00000000" w:rsidRDefault="00000000">
            <w:pPr>
              <w:spacing w:line="7.50pt" w:lineRule="atLeast"/>
              <w:jc w:val="center"/>
              <w:rPr>
                <w:rFonts w:ascii="宋体" w:hAnsi="宋体" w:cs="宋体" w:hint="eastAsia"/>
                <w:kern w:val="0"/>
                <w:szCs w:val="21"/>
              </w:rPr>
            </w:pPr>
          </w:p>
        </w:tc>
        <w:tc>
          <w:tcPr>
            <w:tcW w:w="106.30pt" w:type="dxa"/>
            <w:tcBorders>
              <w:top w:val="single" w:sz="4" w:space="0" w:color="auto"/>
              <w:start w:val="single" w:sz="0" w:space="0" w:color="auto"/>
              <w:bottom w:val="outset" w:sz="6" w:space="0" w:color="auto"/>
              <w:end w:val="outset" w:sz="6" w:space="0" w:color="auto"/>
            </w:tcBorders>
            <w:vAlign w:val="center"/>
          </w:tcPr>
          <w:p w14:paraId="13B3D97A"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w:t>
            </w:r>
            <w:r>
              <w:rPr>
                <w:rFonts w:ascii="宋体" w:hAnsi="宋体" w:cs="宋体"/>
                <w:kern w:val="0"/>
                <w:szCs w:val="21"/>
              </w:rPr>
              <w:t>-5-</w:t>
            </w:r>
            <w:r>
              <w:rPr>
                <w:rFonts w:ascii="宋体" w:hAnsi="宋体" w:cs="宋体" w:hint="eastAsia"/>
                <w:kern w:val="0"/>
                <w:szCs w:val="21"/>
              </w:rPr>
              <w:t>33</w:t>
            </w:r>
          </w:p>
        </w:tc>
        <w:tc>
          <w:tcPr>
            <w:tcW w:w="273.35pt" w:type="dxa"/>
            <w:tcBorders>
              <w:top w:val="single" w:sz="0" w:space="0" w:color="auto"/>
              <w:start w:val="single" w:sz="0" w:space="0" w:color="auto"/>
              <w:bottom w:val="outset" w:sz="6" w:space="0" w:color="auto"/>
              <w:end w:val="outset" w:sz="6" w:space="0" w:color="auto"/>
            </w:tcBorders>
            <w:vAlign w:val="center"/>
          </w:tcPr>
          <w:p w14:paraId="75AAD9A2"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未定期开展安全生产隐患排查、建立隐患整改清单，并及时进行整改</w:t>
            </w:r>
          </w:p>
        </w:tc>
        <w:tc>
          <w:tcPr>
            <w:tcW w:w="77.25pt" w:type="dxa"/>
            <w:tcBorders>
              <w:top w:val="single" w:sz="0" w:space="0" w:color="auto"/>
              <w:start w:val="single" w:sz="0" w:space="0" w:color="auto"/>
              <w:bottom w:val="outset" w:sz="6" w:space="0" w:color="auto"/>
              <w:end w:val="outset" w:sz="6" w:space="0" w:color="auto"/>
            </w:tcBorders>
            <w:vAlign w:val="center"/>
          </w:tcPr>
          <w:p w14:paraId="366C2486"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2分/次</w:t>
            </w:r>
          </w:p>
        </w:tc>
        <w:tc>
          <w:tcPr>
            <w:tcW w:w="125.05pt" w:type="dxa"/>
            <w:tcBorders>
              <w:top w:val="single" w:sz="0" w:space="0" w:color="auto"/>
              <w:start w:val="single" w:sz="0" w:space="0" w:color="auto"/>
              <w:bottom w:val="outset" w:sz="6" w:space="0" w:color="auto"/>
              <w:end w:val="outset" w:sz="6" w:space="0" w:color="auto"/>
            </w:tcBorders>
            <w:vAlign w:val="center"/>
          </w:tcPr>
          <w:p w14:paraId="6DC1E824" w14:textId="77777777" w:rsidR="00000000" w:rsidRDefault="00000000">
            <w:pPr>
              <w:spacing w:line="7.50pt" w:lineRule="atLeast"/>
              <w:jc w:val="center"/>
              <w:rPr>
                <w:rFonts w:ascii="宋体" w:hAnsi="宋体" w:cs="宋体" w:hint="eastAsia"/>
                <w:kern w:val="0"/>
                <w:szCs w:val="21"/>
              </w:rPr>
            </w:pPr>
          </w:p>
        </w:tc>
      </w:tr>
      <w:tr w:rsidR="00000000" w14:paraId="18D9198B" w14:textId="77777777">
        <w:trPr>
          <w:trHeight w:val="648"/>
          <w:jc w:val="center"/>
        </w:trPr>
        <w:tc>
          <w:tcPr>
            <w:tcW w:w="58.25pt" w:type="dxa"/>
            <w:vMerge/>
            <w:tcBorders>
              <w:start w:val="outset" w:sz="6" w:space="0" w:color="auto"/>
              <w:end w:val="outset" w:sz="6" w:space="0" w:color="auto"/>
            </w:tcBorders>
            <w:vAlign w:val="center"/>
          </w:tcPr>
          <w:p w14:paraId="186E1EF0" w14:textId="77777777" w:rsidR="00000000" w:rsidRDefault="00000000">
            <w:pPr>
              <w:spacing w:line="7.50pt" w:lineRule="atLeast"/>
              <w:jc w:val="center"/>
              <w:rPr>
                <w:rFonts w:ascii="宋体" w:hAnsi="宋体" w:cs="宋体" w:hint="eastAsia"/>
                <w:kern w:val="0"/>
                <w:szCs w:val="21"/>
              </w:rPr>
            </w:pPr>
          </w:p>
        </w:tc>
        <w:tc>
          <w:tcPr>
            <w:tcW w:w="67.45pt" w:type="dxa"/>
            <w:vMerge w:val="restart"/>
            <w:tcBorders>
              <w:top w:val="single" w:sz="4" w:space="0" w:color="auto"/>
              <w:start w:val="outset" w:sz="6" w:space="0" w:color="auto"/>
              <w:end w:val="outset" w:sz="6" w:space="0" w:color="auto"/>
            </w:tcBorders>
            <w:vAlign w:val="center"/>
          </w:tcPr>
          <w:p w14:paraId="53A5A891"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社会责任（满分10，扣完为止。行为代码GLYHSG1-6）</w:t>
            </w:r>
          </w:p>
        </w:tc>
        <w:tc>
          <w:tcPr>
            <w:tcW w:w="106.30pt" w:type="dxa"/>
            <w:tcBorders>
              <w:top w:val="single" w:sz="4" w:space="0" w:color="auto"/>
              <w:start w:val="single" w:sz="0" w:space="0" w:color="auto"/>
              <w:bottom w:val="outset" w:sz="6" w:space="0" w:color="auto"/>
              <w:end w:val="outset" w:sz="6" w:space="0" w:color="auto"/>
            </w:tcBorders>
            <w:vAlign w:val="center"/>
          </w:tcPr>
          <w:p w14:paraId="1540922D"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GLYHSG1-6-1</w:t>
            </w:r>
          </w:p>
        </w:tc>
        <w:tc>
          <w:tcPr>
            <w:tcW w:w="273.35pt" w:type="dxa"/>
            <w:tcBorders>
              <w:top w:val="single" w:sz="0" w:space="0" w:color="auto"/>
              <w:start w:val="single" w:sz="0" w:space="0" w:color="auto"/>
              <w:bottom w:val="outset" w:sz="6" w:space="0" w:color="auto"/>
              <w:end w:val="outset" w:sz="6" w:space="0" w:color="auto"/>
            </w:tcBorders>
            <w:vAlign w:val="center"/>
          </w:tcPr>
          <w:p w14:paraId="69349778"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在崩塌滑坡危险区、泥石流易发区范围内取土、挖砂或者采石</w:t>
            </w:r>
          </w:p>
        </w:tc>
        <w:tc>
          <w:tcPr>
            <w:tcW w:w="77.25pt" w:type="dxa"/>
            <w:tcBorders>
              <w:top w:val="single" w:sz="0" w:space="0" w:color="auto"/>
              <w:start w:val="single" w:sz="0" w:space="0" w:color="auto"/>
              <w:bottom w:val="outset" w:sz="6" w:space="0" w:color="auto"/>
              <w:end w:val="outset" w:sz="6" w:space="0" w:color="auto"/>
            </w:tcBorders>
            <w:vAlign w:val="center"/>
          </w:tcPr>
          <w:p w14:paraId="21A3CF9B"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8分/次</w:t>
            </w:r>
          </w:p>
        </w:tc>
        <w:tc>
          <w:tcPr>
            <w:tcW w:w="125.05pt" w:type="dxa"/>
            <w:tcBorders>
              <w:top w:val="single" w:sz="0" w:space="0" w:color="auto"/>
              <w:start w:val="single" w:sz="0" w:space="0" w:color="auto"/>
              <w:bottom w:val="outset" w:sz="6" w:space="0" w:color="auto"/>
              <w:end w:val="outset" w:sz="6" w:space="0" w:color="auto"/>
            </w:tcBorders>
            <w:vAlign w:val="center"/>
          </w:tcPr>
          <w:p w14:paraId="24602E33" w14:textId="77777777" w:rsidR="00000000" w:rsidRDefault="00000000">
            <w:pPr>
              <w:spacing w:line="7.50pt" w:lineRule="atLeast"/>
              <w:jc w:val="center"/>
              <w:rPr>
                <w:rFonts w:ascii="宋体" w:hAnsi="宋体" w:cs="宋体" w:hint="eastAsia"/>
                <w:kern w:val="0"/>
                <w:szCs w:val="21"/>
              </w:rPr>
            </w:pPr>
          </w:p>
        </w:tc>
      </w:tr>
      <w:tr w:rsidR="00000000" w14:paraId="1E45128A" w14:textId="77777777">
        <w:trPr>
          <w:trHeight w:val="461"/>
          <w:jc w:val="center"/>
        </w:trPr>
        <w:tc>
          <w:tcPr>
            <w:tcW w:w="58.25pt" w:type="dxa"/>
            <w:vMerge/>
            <w:tcBorders>
              <w:start w:val="outset" w:sz="6" w:space="0" w:color="auto"/>
              <w:end w:val="outset" w:sz="6" w:space="0" w:color="auto"/>
            </w:tcBorders>
            <w:vAlign w:val="center"/>
          </w:tcPr>
          <w:p w14:paraId="5BB5BA1E" w14:textId="77777777" w:rsidR="00000000" w:rsidRDefault="00000000">
            <w:pPr>
              <w:spacing w:line="7.50pt" w:lineRule="atLeast"/>
              <w:jc w:val="center"/>
              <w:rPr>
                <w:rFonts w:ascii="宋体" w:hAnsi="宋体" w:cs="宋体" w:hint="eastAsia"/>
                <w:kern w:val="0"/>
                <w:szCs w:val="21"/>
              </w:rPr>
            </w:pPr>
          </w:p>
        </w:tc>
        <w:tc>
          <w:tcPr>
            <w:tcW w:w="67.45pt" w:type="dxa"/>
            <w:vMerge/>
            <w:tcBorders>
              <w:start w:val="outset" w:sz="6" w:space="0" w:color="auto"/>
              <w:end w:val="outset" w:sz="6" w:space="0" w:color="auto"/>
            </w:tcBorders>
            <w:vAlign w:val="center"/>
          </w:tcPr>
          <w:p w14:paraId="65B1FBD2" w14:textId="77777777" w:rsidR="00000000" w:rsidRDefault="00000000">
            <w:pPr>
              <w:spacing w:line="7.50pt" w:lineRule="atLeast"/>
              <w:jc w:val="center"/>
              <w:rPr>
                <w:rFonts w:ascii="宋体" w:hAnsi="宋体" w:cs="宋体" w:hint="eastAsia"/>
                <w:kern w:val="0"/>
                <w:szCs w:val="21"/>
              </w:rPr>
            </w:pPr>
          </w:p>
        </w:tc>
        <w:tc>
          <w:tcPr>
            <w:tcW w:w="106.30pt" w:type="dxa"/>
            <w:tcBorders>
              <w:top w:val="single" w:sz="0" w:space="0" w:color="auto"/>
              <w:start w:val="single" w:sz="0" w:space="0" w:color="auto"/>
              <w:bottom w:val="outset" w:sz="6" w:space="0" w:color="auto"/>
              <w:end w:val="outset" w:sz="6" w:space="0" w:color="auto"/>
            </w:tcBorders>
            <w:vAlign w:val="center"/>
          </w:tcPr>
          <w:p w14:paraId="781688D8"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GLYHSG1-6-2</w:t>
            </w:r>
          </w:p>
        </w:tc>
        <w:tc>
          <w:tcPr>
            <w:tcW w:w="273.35pt" w:type="dxa"/>
            <w:tcBorders>
              <w:top w:val="single" w:sz="0" w:space="0" w:color="auto"/>
              <w:start w:val="single" w:sz="0" w:space="0" w:color="auto"/>
              <w:bottom w:val="outset" w:sz="6" w:space="0" w:color="auto"/>
              <w:end w:val="outset" w:sz="6" w:space="0" w:color="auto"/>
            </w:tcBorders>
            <w:vAlign w:val="center"/>
          </w:tcPr>
          <w:p w14:paraId="138CB358"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施工产生的废渣随意堆放或丢弃，废水随意排放</w:t>
            </w:r>
          </w:p>
        </w:tc>
        <w:tc>
          <w:tcPr>
            <w:tcW w:w="77.25pt" w:type="dxa"/>
            <w:tcBorders>
              <w:top w:val="single" w:sz="0" w:space="0" w:color="auto"/>
              <w:start w:val="single" w:sz="0" w:space="0" w:color="auto"/>
              <w:bottom w:val="outset" w:sz="6" w:space="0" w:color="auto"/>
              <w:end w:val="outset" w:sz="6" w:space="0" w:color="auto"/>
            </w:tcBorders>
            <w:vAlign w:val="center"/>
          </w:tcPr>
          <w:p w14:paraId="17C8E79A"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2分/次</w:t>
            </w:r>
          </w:p>
        </w:tc>
        <w:tc>
          <w:tcPr>
            <w:tcW w:w="125.05pt" w:type="dxa"/>
            <w:tcBorders>
              <w:top w:val="single" w:sz="0" w:space="0" w:color="auto"/>
              <w:start w:val="single" w:sz="0" w:space="0" w:color="auto"/>
              <w:bottom w:val="outset" w:sz="6" w:space="0" w:color="auto"/>
              <w:end w:val="outset" w:sz="6" w:space="0" w:color="auto"/>
            </w:tcBorders>
            <w:vAlign w:val="center"/>
          </w:tcPr>
          <w:p w14:paraId="1169AE01" w14:textId="77777777" w:rsidR="00000000" w:rsidRDefault="00000000">
            <w:pPr>
              <w:spacing w:line="7.50pt" w:lineRule="atLeast"/>
              <w:jc w:val="center"/>
              <w:rPr>
                <w:rFonts w:ascii="宋体" w:hAnsi="宋体" w:cs="宋体" w:hint="eastAsia"/>
                <w:kern w:val="0"/>
                <w:szCs w:val="21"/>
              </w:rPr>
            </w:pPr>
          </w:p>
        </w:tc>
      </w:tr>
      <w:tr w:rsidR="00000000" w14:paraId="7C788E29" w14:textId="77777777">
        <w:trPr>
          <w:trHeight w:val="461"/>
          <w:jc w:val="center"/>
        </w:trPr>
        <w:tc>
          <w:tcPr>
            <w:tcW w:w="58.25pt" w:type="dxa"/>
            <w:vMerge/>
            <w:tcBorders>
              <w:start w:val="outset" w:sz="6" w:space="0" w:color="auto"/>
              <w:end w:val="outset" w:sz="6" w:space="0" w:color="auto"/>
            </w:tcBorders>
            <w:vAlign w:val="center"/>
          </w:tcPr>
          <w:p w14:paraId="5AE4F81F" w14:textId="77777777" w:rsidR="00000000" w:rsidRDefault="00000000">
            <w:pPr>
              <w:spacing w:line="7.50pt" w:lineRule="atLeast"/>
              <w:jc w:val="center"/>
              <w:rPr>
                <w:rFonts w:ascii="宋体" w:hAnsi="宋体" w:cs="宋体" w:hint="eastAsia"/>
                <w:kern w:val="0"/>
                <w:szCs w:val="21"/>
              </w:rPr>
            </w:pPr>
          </w:p>
        </w:tc>
        <w:tc>
          <w:tcPr>
            <w:tcW w:w="67.45pt" w:type="dxa"/>
            <w:vMerge/>
            <w:tcBorders>
              <w:start w:val="outset" w:sz="6" w:space="0" w:color="auto"/>
              <w:end w:val="outset" w:sz="6" w:space="0" w:color="auto"/>
            </w:tcBorders>
            <w:vAlign w:val="center"/>
          </w:tcPr>
          <w:p w14:paraId="1D0F9BC0" w14:textId="77777777" w:rsidR="00000000" w:rsidRDefault="00000000">
            <w:pPr>
              <w:spacing w:line="7.50pt" w:lineRule="atLeast"/>
              <w:jc w:val="center"/>
              <w:rPr>
                <w:rFonts w:ascii="宋体" w:hAnsi="宋体" w:cs="宋体" w:hint="eastAsia"/>
                <w:kern w:val="0"/>
                <w:szCs w:val="21"/>
              </w:rPr>
            </w:pPr>
          </w:p>
        </w:tc>
        <w:tc>
          <w:tcPr>
            <w:tcW w:w="106.30pt" w:type="dxa"/>
            <w:tcBorders>
              <w:top w:val="single" w:sz="0" w:space="0" w:color="auto"/>
              <w:start w:val="single" w:sz="0" w:space="0" w:color="auto"/>
              <w:bottom w:val="outset" w:sz="6" w:space="0" w:color="auto"/>
              <w:end w:val="outset" w:sz="6" w:space="0" w:color="auto"/>
            </w:tcBorders>
            <w:vAlign w:val="center"/>
          </w:tcPr>
          <w:p w14:paraId="7AD6CA18"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GLYHSG1-6-3</w:t>
            </w:r>
          </w:p>
        </w:tc>
        <w:tc>
          <w:tcPr>
            <w:tcW w:w="273.35pt" w:type="dxa"/>
            <w:tcBorders>
              <w:top w:val="single" w:sz="0" w:space="0" w:color="auto"/>
              <w:start w:val="single" w:sz="0" w:space="0" w:color="auto"/>
              <w:bottom w:val="outset" w:sz="6" w:space="0" w:color="auto"/>
              <w:end w:val="outset" w:sz="6" w:space="0" w:color="auto"/>
            </w:tcBorders>
            <w:vAlign w:val="center"/>
          </w:tcPr>
          <w:p w14:paraId="1D140783"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施工中破坏生态环境</w:t>
            </w:r>
          </w:p>
        </w:tc>
        <w:tc>
          <w:tcPr>
            <w:tcW w:w="77.25pt" w:type="dxa"/>
            <w:tcBorders>
              <w:top w:val="single" w:sz="0" w:space="0" w:color="auto"/>
              <w:start w:val="single" w:sz="0" w:space="0" w:color="auto"/>
              <w:bottom w:val="outset" w:sz="6" w:space="0" w:color="auto"/>
              <w:end w:val="outset" w:sz="6" w:space="0" w:color="auto"/>
            </w:tcBorders>
            <w:vAlign w:val="center"/>
          </w:tcPr>
          <w:p w14:paraId="2470EBC2"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3分/次</w:t>
            </w:r>
          </w:p>
        </w:tc>
        <w:tc>
          <w:tcPr>
            <w:tcW w:w="125.05pt" w:type="dxa"/>
            <w:tcBorders>
              <w:top w:val="single" w:sz="0" w:space="0" w:color="auto"/>
              <w:start w:val="single" w:sz="0" w:space="0" w:color="auto"/>
              <w:bottom w:val="outset" w:sz="6" w:space="0" w:color="auto"/>
              <w:end w:val="outset" w:sz="6" w:space="0" w:color="auto"/>
            </w:tcBorders>
            <w:vAlign w:val="center"/>
          </w:tcPr>
          <w:p w14:paraId="1B1129AD" w14:textId="77777777" w:rsidR="00000000" w:rsidRDefault="00000000">
            <w:pPr>
              <w:spacing w:line="7.50pt" w:lineRule="atLeast"/>
              <w:jc w:val="center"/>
              <w:rPr>
                <w:rFonts w:ascii="宋体" w:hAnsi="宋体" w:cs="宋体" w:hint="eastAsia"/>
                <w:kern w:val="0"/>
                <w:szCs w:val="21"/>
              </w:rPr>
            </w:pPr>
          </w:p>
        </w:tc>
      </w:tr>
      <w:tr w:rsidR="00000000" w14:paraId="554A0F8C" w14:textId="77777777">
        <w:trPr>
          <w:trHeight w:val="461"/>
          <w:jc w:val="center"/>
        </w:trPr>
        <w:tc>
          <w:tcPr>
            <w:tcW w:w="58.25pt" w:type="dxa"/>
            <w:vMerge/>
            <w:tcBorders>
              <w:start w:val="outset" w:sz="6" w:space="0" w:color="auto"/>
              <w:end w:val="outset" w:sz="6" w:space="0" w:color="auto"/>
            </w:tcBorders>
            <w:vAlign w:val="center"/>
          </w:tcPr>
          <w:p w14:paraId="37F2C391" w14:textId="77777777" w:rsidR="00000000" w:rsidRDefault="00000000">
            <w:pPr>
              <w:spacing w:line="7.50pt" w:lineRule="atLeast"/>
              <w:jc w:val="center"/>
              <w:rPr>
                <w:rFonts w:ascii="宋体" w:hAnsi="宋体" w:cs="宋体" w:hint="eastAsia"/>
                <w:kern w:val="0"/>
                <w:szCs w:val="21"/>
              </w:rPr>
            </w:pPr>
          </w:p>
        </w:tc>
        <w:tc>
          <w:tcPr>
            <w:tcW w:w="67.45pt" w:type="dxa"/>
            <w:vMerge/>
            <w:tcBorders>
              <w:start w:val="outset" w:sz="6" w:space="0" w:color="auto"/>
              <w:end w:val="outset" w:sz="6" w:space="0" w:color="auto"/>
            </w:tcBorders>
            <w:vAlign w:val="center"/>
          </w:tcPr>
          <w:p w14:paraId="77455123" w14:textId="77777777" w:rsidR="00000000" w:rsidRDefault="00000000">
            <w:pPr>
              <w:spacing w:line="7.50pt" w:lineRule="atLeast"/>
              <w:jc w:val="center"/>
              <w:rPr>
                <w:rFonts w:ascii="宋体" w:hAnsi="宋体" w:cs="宋体" w:hint="eastAsia"/>
                <w:kern w:val="0"/>
                <w:szCs w:val="21"/>
              </w:rPr>
            </w:pPr>
          </w:p>
        </w:tc>
        <w:tc>
          <w:tcPr>
            <w:tcW w:w="106.30pt" w:type="dxa"/>
            <w:tcBorders>
              <w:top w:val="single" w:sz="0" w:space="0" w:color="auto"/>
              <w:start w:val="single" w:sz="0" w:space="0" w:color="auto"/>
              <w:bottom w:val="outset" w:sz="6" w:space="0" w:color="auto"/>
              <w:end w:val="outset" w:sz="6" w:space="0" w:color="auto"/>
            </w:tcBorders>
            <w:vAlign w:val="center"/>
          </w:tcPr>
          <w:p w14:paraId="3946A626"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GLYHSG1-6-4</w:t>
            </w:r>
          </w:p>
        </w:tc>
        <w:tc>
          <w:tcPr>
            <w:tcW w:w="273.35pt" w:type="dxa"/>
            <w:tcBorders>
              <w:top w:val="single" w:sz="0" w:space="0" w:color="auto"/>
              <w:start w:val="single" w:sz="0" w:space="0" w:color="auto"/>
              <w:bottom w:val="outset" w:sz="6" w:space="0" w:color="auto"/>
              <w:end w:val="outset" w:sz="6" w:space="0" w:color="auto"/>
            </w:tcBorders>
            <w:vAlign w:val="center"/>
          </w:tcPr>
          <w:p w14:paraId="6660D226"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 xml:space="preserve">施工过程中造成水土流失，不进行治理 </w:t>
            </w:r>
          </w:p>
        </w:tc>
        <w:tc>
          <w:tcPr>
            <w:tcW w:w="77.25pt" w:type="dxa"/>
            <w:tcBorders>
              <w:top w:val="single" w:sz="0" w:space="0" w:color="auto"/>
              <w:start w:val="single" w:sz="0" w:space="0" w:color="auto"/>
              <w:bottom w:val="outset" w:sz="6" w:space="0" w:color="auto"/>
              <w:end w:val="outset" w:sz="6" w:space="0" w:color="auto"/>
            </w:tcBorders>
            <w:vAlign w:val="center"/>
          </w:tcPr>
          <w:p w14:paraId="2B6AED8C"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4分/次</w:t>
            </w:r>
          </w:p>
        </w:tc>
        <w:tc>
          <w:tcPr>
            <w:tcW w:w="125.05pt" w:type="dxa"/>
            <w:tcBorders>
              <w:top w:val="single" w:sz="0" w:space="0" w:color="auto"/>
              <w:start w:val="single" w:sz="0" w:space="0" w:color="auto"/>
              <w:bottom w:val="outset" w:sz="6" w:space="0" w:color="auto"/>
              <w:end w:val="outset" w:sz="6" w:space="0" w:color="auto"/>
            </w:tcBorders>
            <w:vAlign w:val="center"/>
          </w:tcPr>
          <w:p w14:paraId="4027E35C" w14:textId="77777777" w:rsidR="00000000" w:rsidRDefault="00000000">
            <w:pPr>
              <w:spacing w:line="7.50pt" w:lineRule="atLeast"/>
              <w:jc w:val="center"/>
              <w:rPr>
                <w:rFonts w:ascii="宋体" w:hAnsi="宋体" w:cs="宋体" w:hint="eastAsia"/>
                <w:kern w:val="0"/>
                <w:szCs w:val="21"/>
              </w:rPr>
            </w:pPr>
          </w:p>
        </w:tc>
      </w:tr>
      <w:tr w:rsidR="00000000" w14:paraId="25DD69E6" w14:textId="77777777">
        <w:trPr>
          <w:trHeight w:val="461"/>
          <w:jc w:val="center"/>
        </w:trPr>
        <w:tc>
          <w:tcPr>
            <w:tcW w:w="58.25pt" w:type="dxa"/>
            <w:vMerge/>
            <w:tcBorders>
              <w:start w:val="outset" w:sz="6" w:space="0" w:color="auto"/>
              <w:end w:val="outset" w:sz="6" w:space="0" w:color="auto"/>
            </w:tcBorders>
            <w:vAlign w:val="center"/>
          </w:tcPr>
          <w:p w14:paraId="15434082" w14:textId="77777777" w:rsidR="00000000" w:rsidRDefault="00000000">
            <w:pPr>
              <w:spacing w:line="7.50pt" w:lineRule="atLeast"/>
              <w:jc w:val="center"/>
              <w:rPr>
                <w:rFonts w:ascii="宋体" w:hAnsi="宋体" w:cs="宋体" w:hint="eastAsia"/>
                <w:kern w:val="0"/>
                <w:szCs w:val="21"/>
              </w:rPr>
            </w:pPr>
          </w:p>
        </w:tc>
        <w:tc>
          <w:tcPr>
            <w:tcW w:w="67.45pt" w:type="dxa"/>
            <w:vMerge/>
            <w:tcBorders>
              <w:start w:val="outset" w:sz="6" w:space="0" w:color="auto"/>
              <w:end w:val="outset" w:sz="6" w:space="0" w:color="auto"/>
            </w:tcBorders>
            <w:vAlign w:val="center"/>
          </w:tcPr>
          <w:p w14:paraId="500E7C1D" w14:textId="77777777" w:rsidR="00000000" w:rsidRDefault="00000000">
            <w:pPr>
              <w:spacing w:line="7.50pt" w:lineRule="atLeast"/>
              <w:jc w:val="center"/>
              <w:rPr>
                <w:rFonts w:ascii="宋体" w:hAnsi="宋体" w:cs="宋体" w:hint="eastAsia"/>
                <w:kern w:val="0"/>
                <w:szCs w:val="21"/>
              </w:rPr>
            </w:pPr>
          </w:p>
        </w:tc>
        <w:tc>
          <w:tcPr>
            <w:tcW w:w="106.30pt" w:type="dxa"/>
            <w:tcBorders>
              <w:top w:val="single" w:sz="0" w:space="0" w:color="auto"/>
              <w:start w:val="single" w:sz="0" w:space="0" w:color="auto"/>
              <w:bottom w:val="outset" w:sz="6" w:space="0" w:color="auto"/>
              <w:end w:val="outset" w:sz="6" w:space="0" w:color="auto"/>
            </w:tcBorders>
            <w:vAlign w:val="center"/>
          </w:tcPr>
          <w:p w14:paraId="56BC49E9"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GLYHSG1-6-5</w:t>
            </w:r>
          </w:p>
        </w:tc>
        <w:tc>
          <w:tcPr>
            <w:tcW w:w="273.35pt" w:type="dxa"/>
            <w:tcBorders>
              <w:top w:val="single" w:sz="0" w:space="0" w:color="auto"/>
              <w:start w:val="single" w:sz="0" w:space="0" w:color="auto"/>
              <w:bottom w:val="outset" w:sz="6" w:space="0" w:color="auto"/>
              <w:end w:val="outset" w:sz="6" w:space="0" w:color="auto"/>
            </w:tcBorders>
            <w:vAlign w:val="center"/>
          </w:tcPr>
          <w:p w14:paraId="106C66A2"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生活区、办公区设置杂乱，卫生环境差</w:t>
            </w:r>
          </w:p>
        </w:tc>
        <w:tc>
          <w:tcPr>
            <w:tcW w:w="77.25pt" w:type="dxa"/>
            <w:tcBorders>
              <w:top w:val="single" w:sz="0" w:space="0" w:color="auto"/>
              <w:start w:val="single" w:sz="0" w:space="0" w:color="auto"/>
              <w:bottom w:val="outset" w:sz="6" w:space="0" w:color="auto"/>
              <w:end w:val="outset" w:sz="6" w:space="0" w:color="auto"/>
            </w:tcBorders>
            <w:vAlign w:val="center"/>
          </w:tcPr>
          <w:p w14:paraId="29AA196A"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1分/次</w:t>
            </w:r>
          </w:p>
        </w:tc>
        <w:tc>
          <w:tcPr>
            <w:tcW w:w="125.05pt" w:type="dxa"/>
            <w:tcBorders>
              <w:top w:val="single" w:sz="0" w:space="0" w:color="auto"/>
              <w:start w:val="single" w:sz="0" w:space="0" w:color="auto"/>
              <w:bottom w:val="outset" w:sz="6" w:space="0" w:color="auto"/>
              <w:end w:val="outset" w:sz="6" w:space="0" w:color="auto"/>
            </w:tcBorders>
            <w:vAlign w:val="center"/>
          </w:tcPr>
          <w:p w14:paraId="7D9DB2B3" w14:textId="77777777" w:rsidR="00000000" w:rsidRDefault="00000000">
            <w:pPr>
              <w:spacing w:line="7.50pt" w:lineRule="atLeast"/>
              <w:jc w:val="center"/>
              <w:rPr>
                <w:rFonts w:ascii="宋体" w:hAnsi="宋体" w:cs="宋体" w:hint="eastAsia"/>
                <w:kern w:val="0"/>
                <w:szCs w:val="21"/>
              </w:rPr>
            </w:pPr>
          </w:p>
        </w:tc>
      </w:tr>
      <w:tr w:rsidR="00000000" w14:paraId="3489223E" w14:textId="77777777">
        <w:trPr>
          <w:trHeight w:val="461"/>
          <w:jc w:val="center"/>
        </w:trPr>
        <w:tc>
          <w:tcPr>
            <w:tcW w:w="58.25pt" w:type="dxa"/>
            <w:vMerge/>
            <w:tcBorders>
              <w:start w:val="outset" w:sz="6" w:space="0" w:color="auto"/>
              <w:end w:val="outset" w:sz="6" w:space="0" w:color="auto"/>
            </w:tcBorders>
            <w:vAlign w:val="center"/>
          </w:tcPr>
          <w:p w14:paraId="3A34738C" w14:textId="77777777" w:rsidR="00000000" w:rsidRDefault="00000000">
            <w:pPr>
              <w:spacing w:line="7.50pt" w:lineRule="atLeast"/>
              <w:jc w:val="center"/>
              <w:rPr>
                <w:rFonts w:ascii="宋体" w:hAnsi="宋体" w:cs="宋体" w:hint="eastAsia"/>
                <w:kern w:val="0"/>
                <w:szCs w:val="21"/>
              </w:rPr>
            </w:pPr>
          </w:p>
        </w:tc>
        <w:tc>
          <w:tcPr>
            <w:tcW w:w="67.45pt" w:type="dxa"/>
            <w:vMerge/>
            <w:tcBorders>
              <w:start w:val="outset" w:sz="6" w:space="0" w:color="auto"/>
              <w:end w:val="outset" w:sz="6" w:space="0" w:color="auto"/>
            </w:tcBorders>
            <w:vAlign w:val="center"/>
          </w:tcPr>
          <w:p w14:paraId="09419748" w14:textId="77777777" w:rsidR="00000000" w:rsidRDefault="00000000">
            <w:pPr>
              <w:spacing w:line="7.50pt" w:lineRule="atLeast"/>
              <w:jc w:val="center"/>
              <w:rPr>
                <w:rFonts w:ascii="宋体" w:hAnsi="宋体" w:cs="宋体" w:hint="eastAsia"/>
                <w:kern w:val="0"/>
                <w:szCs w:val="21"/>
              </w:rPr>
            </w:pPr>
          </w:p>
        </w:tc>
        <w:tc>
          <w:tcPr>
            <w:tcW w:w="106.30pt" w:type="dxa"/>
            <w:tcBorders>
              <w:top w:val="single" w:sz="0" w:space="0" w:color="auto"/>
              <w:start w:val="single" w:sz="0" w:space="0" w:color="auto"/>
              <w:bottom w:val="outset" w:sz="6" w:space="0" w:color="auto"/>
              <w:end w:val="outset" w:sz="6" w:space="0" w:color="auto"/>
            </w:tcBorders>
            <w:vAlign w:val="center"/>
          </w:tcPr>
          <w:p w14:paraId="34555B55"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GLYHSG1-6-6</w:t>
            </w:r>
          </w:p>
        </w:tc>
        <w:tc>
          <w:tcPr>
            <w:tcW w:w="273.35pt" w:type="dxa"/>
            <w:tcBorders>
              <w:top w:val="single" w:sz="0" w:space="0" w:color="auto"/>
              <w:start w:val="single" w:sz="0" w:space="0" w:color="auto"/>
              <w:bottom w:val="outset" w:sz="6" w:space="0" w:color="auto"/>
              <w:end w:val="outset" w:sz="6" w:space="0" w:color="auto"/>
            </w:tcBorders>
            <w:vAlign w:val="center"/>
          </w:tcPr>
          <w:p w14:paraId="499D8BDE"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建设项目出现突发事件，拒不执行应急或救援任务</w:t>
            </w:r>
          </w:p>
        </w:tc>
        <w:tc>
          <w:tcPr>
            <w:tcW w:w="77.25pt" w:type="dxa"/>
            <w:tcBorders>
              <w:top w:val="single" w:sz="0" w:space="0" w:color="auto"/>
              <w:start w:val="single" w:sz="0" w:space="0" w:color="auto"/>
              <w:bottom w:val="outset" w:sz="6" w:space="0" w:color="auto"/>
              <w:end w:val="outset" w:sz="6" w:space="0" w:color="auto"/>
            </w:tcBorders>
            <w:vAlign w:val="center"/>
          </w:tcPr>
          <w:p w14:paraId="3C0BA222"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6分/次</w:t>
            </w:r>
          </w:p>
        </w:tc>
        <w:tc>
          <w:tcPr>
            <w:tcW w:w="125.05pt" w:type="dxa"/>
            <w:tcBorders>
              <w:top w:val="single" w:sz="0" w:space="0" w:color="auto"/>
              <w:start w:val="single" w:sz="0" w:space="0" w:color="auto"/>
              <w:bottom w:val="outset" w:sz="6" w:space="0" w:color="auto"/>
              <w:end w:val="outset" w:sz="6" w:space="0" w:color="auto"/>
            </w:tcBorders>
            <w:vAlign w:val="center"/>
          </w:tcPr>
          <w:p w14:paraId="2557CE11" w14:textId="77777777" w:rsidR="00000000" w:rsidRDefault="00000000">
            <w:pPr>
              <w:spacing w:line="7.50pt" w:lineRule="atLeast"/>
              <w:jc w:val="center"/>
              <w:rPr>
                <w:rFonts w:ascii="宋体" w:hAnsi="宋体" w:cs="宋体" w:hint="eastAsia"/>
                <w:kern w:val="0"/>
                <w:szCs w:val="21"/>
              </w:rPr>
            </w:pPr>
          </w:p>
        </w:tc>
      </w:tr>
      <w:tr w:rsidR="00000000" w14:paraId="4BA6F830" w14:textId="77777777">
        <w:trPr>
          <w:trHeight w:val="461"/>
          <w:jc w:val="center"/>
        </w:trPr>
        <w:tc>
          <w:tcPr>
            <w:tcW w:w="58.25pt" w:type="dxa"/>
            <w:vMerge/>
            <w:tcBorders>
              <w:start w:val="outset" w:sz="6" w:space="0" w:color="auto"/>
              <w:end w:val="outset" w:sz="6" w:space="0" w:color="auto"/>
            </w:tcBorders>
            <w:vAlign w:val="center"/>
          </w:tcPr>
          <w:p w14:paraId="0BF3639E" w14:textId="77777777" w:rsidR="00000000" w:rsidRDefault="00000000">
            <w:pPr>
              <w:spacing w:line="7.50pt" w:lineRule="atLeast"/>
              <w:jc w:val="center"/>
              <w:rPr>
                <w:rFonts w:ascii="宋体" w:hAnsi="宋体" w:cs="宋体" w:hint="eastAsia"/>
                <w:kern w:val="0"/>
                <w:szCs w:val="21"/>
              </w:rPr>
            </w:pPr>
          </w:p>
        </w:tc>
        <w:tc>
          <w:tcPr>
            <w:tcW w:w="67.45pt" w:type="dxa"/>
            <w:vMerge/>
            <w:tcBorders>
              <w:start w:val="outset" w:sz="6" w:space="0" w:color="auto"/>
              <w:end w:val="outset" w:sz="6" w:space="0" w:color="auto"/>
            </w:tcBorders>
            <w:vAlign w:val="center"/>
          </w:tcPr>
          <w:p w14:paraId="134155A1" w14:textId="77777777" w:rsidR="00000000" w:rsidRDefault="00000000">
            <w:pPr>
              <w:spacing w:line="7.50pt" w:lineRule="atLeast"/>
              <w:jc w:val="center"/>
              <w:rPr>
                <w:rFonts w:ascii="宋体" w:hAnsi="宋体" w:cs="宋体" w:hint="eastAsia"/>
                <w:kern w:val="0"/>
                <w:szCs w:val="21"/>
              </w:rPr>
            </w:pPr>
          </w:p>
        </w:tc>
        <w:tc>
          <w:tcPr>
            <w:tcW w:w="106.30pt" w:type="dxa"/>
            <w:tcBorders>
              <w:top w:val="single" w:sz="0" w:space="0" w:color="auto"/>
              <w:start w:val="single" w:sz="0" w:space="0" w:color="auto"/>
              <w:bottom w:val="outset" w:sz="6" w:space="0" w:color="auto"/>
              <w:end w:val="outset" w:sz="6" w:space="0" w:color="auto"/>
            </w:tcBorders>
            <w:vAlign w:val="center"/>
          </w:tcPr>
          <w:p w14:paraId="4C7EC1ED"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GLYHSG1-6-7</w:t>
            </w:r>
          </w:p>
        </w:tc>
        <w:tc>
          <w:tcPr>
            <w:tcW w:w="273.35pt" w:type="dxa"/>
            <w:tcBorders>
              <w:top w:val="single" w:sz="0" w:space="0" w:color="auto"/>
              <w:start w:val="single" w:sz="0" w:space="0" w:color="auto"/>
              <w:bottom w:val="outset" w:sz="6" w:space="0" w:color="auto"/>
              <w:end w:val="outset" w:sz="6" w:space="0" w:color="auto"/>
            </w:tcBorders>
            <w:vAlign w:val="center"/>
          </w:tcPr>
          <w:p w14:paraId="35E28308"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乱占土地、草场</w:t>
            </w:r>
          </w:p>
        </w:tc>
        <w:tc>
          <w:tcPr>
            <w:tcW w:w="77.25pt" w:type="dxa"/>
            <w:tcBorders>
              <w:top w:val="single" w:sz="0" w:space="0" w:color="auto"/>
              <w:start w:val="single" w:sz="0" w:space="0" w:color="auto"/>
              <w:bottom w:val="outset" w:sz="6" w:space="0" w:color="auto"/>
              <w:end w:val="outset" w:sz="6" w:space="0" w:color="auto"/>
            </w:tcBorders>
            <w:vAlign w:val="center"/>
          </w:tcPr>
          <w:p w14:paraId="4DC98CE4"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3分/次</w:t>
            </w:r>
          </w:p>
        </w:tc>
        <w:tc>
          <w:tcPr>
            <w:tcW w:w="125.05pt" w:type="dxa"/>
            <w:tcBorders>
              <w:top w:val="single" w:sz="0" w:space="0" w:color="auto"/>
              <w:start w:val="single" w:sz="0" w:space="0" w:color="auto"/>
              <w:bottom w:val="outset" w:sz="6" w:space="0" w:color="auto"/>
              <w:end w:val="outset" w:sz="6" w:space="0" w:color="auto"/>
            </w:tcBorders>
            <w:vAlign w:val="center"/>
          </w:tcPr>
          <w:p w14:paraId="482EEF81" w14:textId="77777777" w:rsidR="00000000" w:rsidRDefault="00000000">
            <w:pPr>
              <w:spacing w:line="7.50pt" w:lineRule="atLeast"/>
              <w:jc w:val="center"/>
              <w:rPr>
                <w:rFonts w:ascii="宋体" w:hAnsi="宋体" w:cs="宋体" w:hint="eastAsia"/>
                <w:kern w:val="0"/>
                <w:szCs w:val="21"/>
              </w:rPr>
            </w:pPr>
          </w:p>
        </w:tc>
      </w:tr>
      <w:tr w:rsidR="00000000" w14:paraId="09631417" w14:textId="77777777">
        <w:trPr>
          <w:trHeight w:val="461"/>
          <w:jc w:val="center"/>
        </w:trPr>
        <w:tc>
          <w:tcPr>
            <w:tcW w:w="58.25pt" w:type="dxa"/>
            <w:vMerge/>
            <w:tcBorders>
              <w:start w:val="outset" w:sz="6" w:space="0" w:color="auto"/>
              <w:end w:val="outset" w:sz="6" w:space="0" w:color="auto"/>
            </w:tcBorders>
            <w:vAlign w:val="center"/>
          </w:tcPr>
          <w:p w14:paraId="5F8C187C" w14:textId="77777777" w:rsidR="00000000" w:rsidRDefault="00000000">
            <w:pPr>
              <w:spacing w:line="7.50pt" w:lineRule="atLeast"/>
              <w:jc w:val="center"/>
              <w:rPr>
                <w:rFonts w:ascii="宋体" w:hAnsi="宋体" w:cs="宋体" w:hint="eastAsia"/>
                <w:kern w:val="0"/>
                <w:szCs w:val="21"/>
              </w:rPr>
            </w:pPr>
          </w:p>
        </w:tc>
        <w:tc>
          <w:tcPr>
            <w:tcW w:w="67.45pt" w:type="dxa"/>
            <w:vMerge/>
            <w:tcBorders>
              <w:start w:val="outset" w:sz="6" w:space="0" w:color="auto"/>
              <w:end w:val="outset" w:sz="6" w:space="0" w:color="auto"/>
            </w:tcBorders>
            <w:vAlign w:val="center"/>
          </w:tcPr>
          <w:p w14:paraId="1C943F17" w14:textId="77777777" w:rsidR="00000000" w:rsidRDefault="00000000">
            <w:pPr>
              <w:spacing w:line="7.50pt" w:lineRule="atLeast"/>
              <w:jc w:val="center"/>
              <w:rPr>
                <w:rFonts w:ascii="宋体" w:hAnsi="宋体" w:cs="宋体" w:hint="eastAsia"/>
                <w:kern w:val="0"/>
                <w:szCs w:val="21"/>
              </w:rPr>
            </w:pPr>
          </w:p>
        </w:tc>
        <w:tc>
          <w:tcPr>
            <w:tcW w:w="106.30pt" w:type="dxa"/>
            <w:tcBorders>
              <w:top w:val="single" w:sz="0" w:space="0" w:color="auto"/>
              <w:start w:val="single" w:sz="0" w:space="0" w:color="auto"/>
              <w:bottom w:val="outset" w:sz="6" w:space="0" w:color="auto"/>
              <w:end w:val="outset" w:sz="6" w:space="0" w:color="auto"/>
            </w:tcBorders>
            <w:vAlign w:val="center"/>
          </w:tcPr>
          <w:p w14:paraId="7E451A5C"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GLYHSG1-6-8</w:t>
            </w:r>
          </w:p>
        </w:tc>
        <w:tc>
          <w:tcPr>
            <w:tcW w:w="273.35pt" w:type="dxa"/>
            <w:tcBorders>
              <w:top w:val="single" w:sz="0" w:space="0" w:color="auto"/>
              <w:start w:val="single" w:sz="0" w:space="0" w:color="auto"/>
              <w:bottom w:val="outset" w:sz="6" w:space="0" w:color="auto"/>
              <w:end w:val="outset" w:sz="6" w:space="0" w:color="auto"/>
            </w:tcBorders>
            <w:vAlign w:val="center"/>
          </w:tcPr>
          <w:p w14:paraId="3C1146CA"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临时占用农田、林地等未及时复垦或恢复原状</w:t>
            </w:r>
          </w:p>
        </w:tc>
        <w:tc>
          <w:tcPr>
            <w:tcW w:w="77.25pt" w:type="dxa"/>
            <w:tcBorders>
              <w:top w:val="single" w:sz="0" w:space="0" w:color="auto"/>
              <w:start w:val="single" w:sz="0" w:space="0" w:color="auto"/>
              <w:bottom w:val="outset" w:sz="6" w:space="0" w:color="auto"/>
              <w:end w:val="outset" w:sz="6" w:space="0" w:color="auto"/>
            </w:tcBorders>
            <w:vAlign w:val="center"/>
          </w:tcPr>
          <w:p w14:paraId="7DD58786"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5分/次</w:t>
            </w:r>
          </w:p>
        </w:tc>
        <w:tc>
          <w:tcPr>
            <w:tcW w:w="125.05pt" w:type="dxa"/>
            <w:tcBorders>
              <w:top w:val="single" w:sz="0" w:space="0" w:color="auto"/>
              <w:start w:val="single" w:sz="0" w:space="0" w:color="auto"/>
              <w:bottom w:val="outset" w:sz="6" w:space="0" w:color="auto"/>
              <w:end w:val="outset" w:sz="6" w:space="0" w:color="auto"/>
            </w:tcBorders>
            <w:vAlign w:val="center"/>
          </w:tcPr>
          <w:p w14:paraId="03BD1F36" w14:textId="77777777" w:rsidR="00000000" w:rsidRDefault="00000000">
            <w:pPr>
              <w:spacing w:line="7.50pt" w:lineRule="atLeast"/>
              <w:jc w:val="center"/>
              <w:rPr>
                <w:rFonts w:ascii="宋体" w:hAnsi="宋体" w:cs="宋体" w:hint="eastAsia"/>
                <w:kern w:val="0"/>
                <w:szCs w:val="21"/>
              </w:rPr>
            </w:pPr>
          </w:p>
        </w:tc>
      </w:tr>
      <w:tr w:rsidR="00000000" w14:paraId="094FC73A" w14:textId="77777777">
        <w:trPr>
          <w:trHeight w:val="461"/>
          <w:jc w:val="center"/>
        </w:trPr>
        <w:tc>
          <w:tcPr>
            <w:tcW w:w="58.25pt" w:type="dxa"/>
            <w:vMerge/>
            <w:tcBorders>
              <w:start w:val="outset" w:sz="6" w:space="0" w:color="auto"/>
              <w:end w:val="outset" w:sz="6" w:space="0" w:color="auto"/>
            </w:tcBorders>
            <w:vAlign w:val="center"/>
          </w:tcPr>
          <w:p w14:paraId="3906760C" w14:textId="77777777" w:rsidR="00000000" w:rsidRDefault="00000000">
            <w:pPr>
              <w:spacing w:line="7.50pt" w:lineRule="atLeast"/>
              <w:jc w:val="center"/>
              <w:rPr>
                <w:rFonts w:ascii="宋体" w:hAnsi="宋体" w:cs="宋体" w:hint="eastAsia"/>
                <w:kern w:val="0"/>
                <w:szCs w:val="21"/>
              </w:rPr>
            </w:pPr>
          </w:p>
        </w:tc>
        <w:tc>
          <w:tcPr>
            <w:tcW w:w="67.45pt" w:type="dxa"/>
            <w:vMerge/>
            <w:tcBorders>
              <w:start w:val="outset" w:sz="6" w:space="0" w:color="auto"/>
              <w:end w:val="outset" w:sz="6" w:space="0" w:color="auto"/>
            </w:tcBorders>
            <w:vAlign w:val="center"/>
          </w:tcPr>
          <w:p w14:paraId="47EB6CF8" w14:textId="77777777" w:rsidR="00000000" w:rsidRDefault="00000000">
            <w:pPr>
              <w:spacing w:line="7.50pt" w:lineRule="atLeast"/>
              <w:jc w:val="center"/>
              <w:rPr>
                <w:rFonts w:ascii="宋体" w:hAnsi="宋体" w:cs="宋体" w:hint="eastAsia"/>
                <w:kern w:val="0"/>
                <w:szCs w:val="21"/>
              </w:rPr>
            </w:pPr>
          </w:p>
        </w:tc>
        <w:tc>
          <w:tcPr>
            <w:tcW w:w="106.30pt" w:type="dxa"/>
            <w:tcBorders>
              <w:top w:val="single" w:sz="0" w:space="0" w:color="auto"/>
              <w:start w:val="single" w:sz="0" w:space="0" w:color="auto"/>
              <w:bottom w:val="outset" w:sz="6" w:space="0" w:color="auto"/>
              <w:end w:val="outset" w:sz="6" w:space="0" w:color="auto"/>
            </w:tcBorders>
            <w:vAlign w:val="center"/>
          </w:tcPr>
          <w:p w14:paraId="2DC0524B"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GLYHSG1-6-9</w:t>
            </w:r>
          </w:p>
        </w:tc>
        <w:tc>
          <w:tcPr>
            <w:tcW w:w="273.35pt" w:type="dxa"/>
            <w:tcBorders>
              <w:top w:val="single" w:sz="0" w:space="0" w:color="auto"/>
              <w:start w:val="single" w:sz="0" w:space="0" w:color="auto"/>
              <w:bottom w:val="outset" w:sz="6" w:space="0" w:color="auto"/>
              <w:end w:val="outset" w:sz="6" w:space="0" w:color="auto"/>
            </w:tcBorders>
            <w:vAlign w:val="center"/>
          </w:tcPr>
          <w:p w14:paraId="4621C5D0"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未按要求签订廉政合同</w:t>
            </w:r>
          </w:p>
        </w:tc>
        <w:tc>
          <w:tcPr>
            <w:tcW w:w="77.25pt" w:type="dxa"/>
            <w:tcBorders>
              <w:top w:val="single" w:sz="0" w:space="0" w:color="auto"/>
              <w:start w:val="single" w:sz="0" w:space="0" w:color="auto"/>
              <w:bottom w:val="outset" w:sz="6" w:space="0" w:color="auto"/>
              <w:end w:val="outset" w:sz="6" w:space="0" w:color="auto"/>
            </w:tcBorders>
            <w:vAlign w:val="center"/>
          </w:tcPr>
          <w:p w14:paraId="18AE89BE"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5分/次</w:t>
            </w:r>
          </w:p>
        </w:tc>
        <w:tc>
          <w:tcPr>
            <w:tcW w:w="125.05pt" w:type="dxa"/>
            <w:tcBorders>
              <w:top w:val="single" w:sz="0" w:space="0" w:color="auto"/>
              <w:start w:val="single" w:sz="0" w:space="0" w:color="auto"/>
              <w:bottom w:val="outset" w:sz="6" w:space="0" w:color="auto"/>
              <w:end w:val="outset" w:sz="6" w:space="0" w:color="auto"/>
            </w:tcBorders>
            <w:vAlign w:val="center"/>
          </w:tcPr>
          <w:p w14:paraId="7AE6F4F1" w14:textId="77777777" w:rsidR="00000000" w:rsidRDefault="00000000">
            <w:pPr>
              <w:spacing w:line="7.50pt" w:lineRule="atLeast"/>
              <w:jc w:val="center"/>
              <w:rPr>
                <w:rFonts w:ascii="宋体" w:hAnsi="宋体" w:cs="宋体" w:hint="eastAsia"/>
                <w:kern w:val="0"/>
                <w:szCs w:val="21"/>
              </w:rPr>
            </w:pPr>
          </w:p>
        </w:tc>
      </w:tr>
      <w:tr w:rsidR="00000000" w14:paraId="6EB068EB" w14:textId="77777777">
        <w:trPr>
          <w:trHeight w:val="491"/>
          <w:jc w:val="center"/>
        </w:trPr>
        <w:tc>
          <w:tcPr>
            <w:tcW w:w="58.25pt" w:type="dxa"/>
            <w:vMerge/>
            <w:tcBorders>
              <w:start w:val="outset" w:sz="6" w:space="0" w:color="auto"/>
              <w:end w:val="outset" w:sz="6" w:space="0" w:color="auto"/>
            </w:tcBorders>
            <w:vAlign w:val="center"/>
          </w:tcPr>
          <w:p w14:paraId="549AB158" w14:textId="77777777" w:rsidR="00000000" w:rsidRDefault="00000000">
            <w:pPr>
              <w:spacing w:line="7.50pt" w:lineRule="atLeast"/>
              <w:jc w:val="center"/>
              <w:rPr>
                <w:rFonts w:ascii="宋体" w:hAnsi="宋体" w:cs="宋体" w:hint="eastAsia"/>
                <w:kern w:val="0"/>
                <w:szCs w:val="21"/>
              </w:rPr>
            </w:pPr>
          </w:p>
        </w:tc>
        <w:tc>
          <w:tcPr>
            <w:tcW w:w="67.45pt" w:type="dxa"/>
            <w:vMerge/>
            <w:tcBorders>
              <w:start w:val="outset" w:sz="6" w:space="0" w:color="auto"/>
              <w:end w:val="outset" w:sz="6" w:space="0" w:color="auto"/>
            </w:tcBorders>
            <w:vAlign w:val="center"/>
          </w:tcPr>
          <w:p w14:paraId="4D925C6D" w14:textId="77777777" w:rsidR="00000000" w:rsidRDefault="00000000">
            <w:pPr>
              <w:spacing w:line="7.50pt" w:lineRule="atLeast"/>
              <w:jc w:val="center"/>
              <w:rPr>
                <w:rFonts w:ascii="宋体" w:hAnsi="宋体" w:cs="宋体" w:hint="eastAsia"/>
                <w:kern w:val="0"/>
                <w:szCs w:val="21"/>
              </w:rPr>
            </w:pPr>
          </w:p>
        </w:tc>
        <w:tc>
          <w:tcPr>
            <w:tcW w:w="106.30pt" w:type="dxa"/>
            <w:tcBorders>
              <w:top w:val="single" w:sz="0" w:space="0" w:color="auto"/>
              <w:start w:val="single" w:sz="0" w:space="0" w:color="auto"/>
              <w:bottom w:val="outset" w:sz="6" w:space="0" w:color="auto"/>
              <w:end w:val="outset" w:sz="6" w:space="0" w:color="auto"/>
            </w:tcBorders>
            <w:vAlign w:val="center"/>
          </w:tcPr>
          <w:p w14:paraId="02F0AB2D"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GLYHSG1-6-10</w:t>
            </w:r>
          </w:p>
        </w:tc>
        <w:tc>
          <w:tcPr>
            <w:tcW w:w="273.35pt" w:type="dxa"/>
            <w:tcBorders>
              <w:top w:val="single" w:sz="0" w:space="0" w:color="auto"/>
              <w:start w:val="single" w:sz="0" w:space="0" w:color="auto"/>
              <w:bottom w:val="outset" w:sz="6" w:space="0" w:color="auto"/>
              <w:end w:val="outset" w:sz="6" w:space="0" w:color="auto"/>
            </w:tcBorders>
            <w:vAlign w:val="center"/>
          </w:tcPr>
          <w:p w14:paraId="65E38E33"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违反廉政合同</w:t>
            </w:r>
          </w:p>
        </w:tc>
        <w:tc>
          <w:tcPr>
            <w:tcW w:w="77.25pt" w:type="dxa"/>
            <w:tcBorders>
              <w:top w:val="single" w:sz="0" w:space="0" w:color="auto"/>
              <w:start w:val="single" w:sz="0" w:space="0" w:color="auto"/>
              <w:bottom w:val="outset" w:sz="6" w:space="0" w:color="auto"/>
              <w:end w:val="outset" w:sz="6" w:space="0" w:color="auto"/>
            </w:tcBorders>
            <w:vAlign w:val="center"/>
          </w:tcPr>
          <w:p w14:paraId="65D324DA"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5分/人次</w:t>
            </w:r>
          </w:p>
        </w:tc>
        <w:tc>
          <w:tcPr>
            <w:tcW w:w="125.05pt" w:type="dxa"/>
            <w:tcBorders>
              <w:top w:val="single" w:sz="0" w:space="0" w:color="auto"/>
              <w:start w:val="single" w:sz="0" w:space="0" w:color="auto"/>
              <w:bottom w:val="outset" w:sz="6" w:space="0" w:color="auto"/>
              <w:end w:val="outset" w:sz="6" w:space="0" w:color="auto"/>
            </w:tcBorders>
            <w:vAlign w:val="center"/>
          </w:tcPr>
          <w:p w14:paraId="7039A65E" w14:textId="77777777" w:rsidR="00000000" w:rsidRDefault="00000000">
            <w:pPr>
              <w:spacing w:line="7.50pt" w:lineRule="atLeast"/>
              <w:jc w:val="center"/>
              <w:rPr>
                <w:rFonts w:ascii="宋体" w:hAnsi="宋体" w:cs="宋体" w:hint="eastAsia"/>
                <w:kern w:val="0"/>
                <w:szCs w:val="21"/>
              </w:rPr>
            </w:pPr>
          </w:p>
        </w:tc>
      </w:tr>
      <w:tr w:rsidR="00000000" w14:paraId="181E9508" w14:textId="77777777">
        <w:trPr>
          <w:trHeight w:val="461"/>
          <w:jc w:val="center"/>
        </w:trPr>
        <w:tc>
          <w:tcPr>
            <w:tcW w:w="58.25pt" w:type="dxa"/>
            <w:vMerge/>
            <w:tcBorders>
              <w:start w:val="outset" w:sz="6" w:space="0" w:color="auto"/>
              <w:end w:val="outset" w:sz="6" w:space="0" w:color="auto"/>
            </w:tcBorders>
            <w:vAlign w:val="center"/>
          </w:tcPr>
          <w:p w14:paraId="00B5FA7C" w14:textId="77777777" w:rsidR="00000000" w:rsidRDefault="00000000">
            <w:pPr>
              <w:spacing w:line="7.50pt" w:lineRule="atLeast"/>
              <w:jc w:val="center"/>
              <w:rPr>
                <w:rFonts w:ascii="宋体" w:hAnsi="宋体" w:cs="宋体" w:hint="eastAsia"/>
                <w:kern w:val="0"/>
                <w:szCs w:val="21"/>
              </w:rPr>
            </w:pPr>
          </w:p>
        </w:tc>
        <w:tc>
          <w:tcPr>
            <w:tcW w:w="67.45pt" w:type="dxa"/>
            <w:vMerge/>
            <w:tcBorders>
              <w:start w:val="outset" w:sz="6" w:space="0" w:color="auto"/>
              <w:end w:val="outset" w:sz="6" w:space="0" w:color="auto"/>
            </w:tcBorders>
            <w:vAlign w:val="center"/>
          </w:tcPr>
          <w:p w14:paraId="605704F1" w14:textId="77777777" w:rsidR="00000000" w:rsidRDefault="00000000">
            <w:pPr>
              <w:spacing w:line="7.50pt" w:lineRule="atLeast"/>
              <w:jc w:val="center"/>
              <w:rPr>
                <w:rFonts w:ascii="宋体" w:hAnsi="宋体" w:cs="宋体" w:hint="eastAsia"/>
                <w:kern w:val="0"/>
                <w:szCs w:val="21"/>
              </w:rPr>
            </w:pPr>
          </w:p>
        </w:tc>
        <w:tc>
          <w:tcPr>
            <w:tcW w:w="106.30pt" w:type="dxa"/>
            <w:tcBorders>
              <w:top w:val="single" w:sz="0" w:space="0" w:color="auto"/>
              <w:start w:val="single" w:sz="0" w:space="0" w:color="auto"/>
              <w:bottom w:val="outset" w:sz="6" w:space="0" w:color="auto"/>
              <w:end w:val="outset" w:sz="6" w:space="0" w:color="auto"/>
            </w:tcBorders>
            <w:vAlign w:val="center"/>
          </w:tcPr>
          <w:p w14:paraId="05657D9A"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GLYHSG1-6-11</w:t>
            </w:r>
          </w:p>
        </w:tc>
        <w:tc>
          <w:tcPr>
            <w:tcW w:w="273.35pt" w:type="dxa"/>
            <w:tcBorders>
              <w:top w:val="single" w:sz="0" w:space="0" w:color="auto"/>
              <w:start w:val="single" w:sz="0" w:space="0" w:color="auto"/>
              <w:bottom w:val="outset" w:sz="6" w:space="0" w:color="auto"/>
              <w:end w:val="outset" w:sz="6" w:space="0" w:color="auto"/>
            </w:tcBorders>
            <w:vAlign w:val="center"/>
          </w:tcPr>
          <w:p w14:paraId="2190390A"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与养护相关方协调配合力度不够</w:t>
            </w:r>
          </w:p>
        </w:tc>
        <w:tc>
          <w:tcPr>
            <w:tcW w:w="77.25pt" w:type="dxa"/>
            <w:tcBorders>
              <w:top w:val="single" w:sz="0" w:space="0" w:color="auto"/>
              <w:start w:val="single" w:sz="0" w:space="0" w:color="auto"/>
              <w:bottom w:val="outset" w:sz="6" w:space="0" w:color="auto"/>
              <w:end w:val="outset" w:sz="6" w:space="0" w:color="auto"/>
            </w:tcBorders>
            <w:vAlign w:val="center"/>
          </w:tcPr>
          <w:p w14:paraId="34E90209"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2分/次</w:t>
            </w:r>
          </w:p>
        </w:tc>
        <w:tc>
          <w:tcPr>
            <w:tcW w:w="125.05pt" w:type="dxa"/>
            <w:tcBorders>
              <w:top w:val="single" w:sz="0" w:space="0" w:color="auto"/>
              <w:start w:val="single" w:sz="0" w:space="0" w:color="auto"/>
              <w:bottom w:val="outset" w:sz="6" w:space="0" w:color="auto"/>
              <w:end w:val="outset" w:sz="6" w:space="0" w:color="auto"/>
            </w:tcBorders>
            <w:vAlign w:val="center"/>
          </w:tcPr>
          <w:p w14:paraId="69FFDF18" w14:textId="77777777" w:rsidR="00000000" w:rsidRDefault="00000000">
            <w:pPr>
              <w:spacing w:line="7.50pt" w:lineRule="atLeast"/>
              <w:jc w:val="center"/>
              <w:rPr>
                <w:rFonts w:ascii="宋体" w:hAnsi="宋体" w:cs="宋体" w:hint="eastAsia"/>
                <w:kern w:val="0"/>
                <w:szCs w:val="21"/>
              </w:rPr>
            </w:pPr>
          </w:p>
        </w:tc>
      </w:tr>
      <w:tr w:rsidR="00000000" w14:paraId="0EEEA6D8" w14:textId="77777777">
        <w:trPr>
          <w:trHeight w:val="491"/>
          <w:jc w:val="center"/>
        </w:trPr>
        <w:tc>
          <w:tcPr>
            <w:tcW w:w="58.25pt" w:type="dxa"/>
            <w:vMerge/>
            <w:tcBorders>
              <w:start w:val="outset" w:sz="6" w:space="0" w:color="auto"/>
              <w:end w:val="outset" w:sz="6" w:space="0" w:color="auto"/>
            </w:tcBorders>
            <w:vAlign w:val="center"/>
          </w:tcPr>
          <w:p w14:paraId="68480A4D" w14:textId="77777777" w:rsidR="00000000" w:rsidRDefault="00000000">
            <w:pPr>
              <w:spacing w:line="7.50pt" w:lineRule="atLeast"/>
              <w:jc w:val="center"/>
              <w:rPr>
                <w:rFonts w:ascii="宋体" w:hAnsi="宋体" w:cs="宋体" w:hint="eastAsia"/>
                <w:kern w:val="0"/>
                <w:szCs w:val="21"/>
              </w:rPr>
            </w:pPr>
          </w:p>
        </w:tc>
        <w:tc>
          <w:tcPr>
            <w:tcW w:w="67.45pt" w:type="dxa"/>
            <w:vMerge/>
            <w:tcBorders>
              <w:start w:val="outset" w:sz="6" w:space="0" w:color="auto"/>
              <w:end w:val="outset" w:sz="6" w:space="0" w:color="auto"/>
            </w:tcBorders>
            <w:vAlign w:val="center"/>
          </w:tcPr>
          <w:p w14:paraId="2EC0273B" w14:textId="77777777" w:rsidR="00000000" w:rsidRDefault="00000000">
            <w:pPr>
              <w:spacing w:line="7.50pt" w:lineRule="atLeast"/>
              <w:jc w:val="center"/>
              <w:rPr>
                <w:rFonts w:ascii="宋体" w:hAnsi="宋体" w:cs="宋体" w:hint="eastAsia"/>
                <w:kern w:val="0"/>
                <w:szCs w:val="21"/>
              </w:rPr>
            </w:pPr>
          </w:p>
        </w:tc>
        <w:tc>
          <w:tcPr>
            <w:tcW w:w="106.30pt" w:type="dxa"/>
            <w:tcBorders>
              <w:top w:val="single" w:sz="0" w:space="0" w:color="auto"/>
              <w:start w:val="single" w:sz="0" w:space="0" w:color="auto"/>
              <w:bottom w:val="outset" w:sz="6" w:space="0" w:color="auto"/>
              <w:end w:val="outset" w:sz="6" w:space="0" w:color="auto"/>
            </w:tcBorders>
            <w:vAlign w:val="center"/>
          </w:tcPr>
          <w:p w14:paraId="1CADD48F"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GLYHSG1-6-12</w:t>
            </w:r>
          </w:p>
        </w:tc>
        <w:tc>
          <w:tcPr>
            <w:tcW w:w="273.35pt" w:type="dxa"/>
            <w:tcBorders>
              <w:top w:val="single" w:sz="0" w:space="0" w:color="auto"/>
              <w:start w:val="single" w:sz="0" w:space="0" w:color="auto"/>
              <w:bottom w:val="outset" w:sz="6" w:space="0" w:color="auto"/>
              <w:end w:val="outset" w:sz="6" w:space="0" w:color="auto"/>
            </w:tcBorders>
            <w:vAlign w:val="center"/>
          </w:tcPr>
          <w:p w14:paraId="53C0286C"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应急抢险准备不足，抢险工作动作迟缓</w:t>
            </w:r>
          </w:p>
        </w:tc>
        <w:tc>
          <w:tcPr>
            <w:tcW w:w="77.25pt" w:type="dxa"/>
            <w:tcBorders>
              <w:top w:val="single" w:sz="0" w:space="0" w:color="auto"/>
              <w:start w:val="single" w:sz="0" w:space="0" w:color="auto"/>
              <w:bottom w:val="outset" w:sz="6" w:space="0" w:color="auto"/>
              <w:end w:val="outset" w:sz="6" w:space="0" w:color="auto"/>
            </w:tcBorders>
            <w:vAlign w:val="center"/>
          </w:tcPr>
          <w:p w14:paraId="0DDB931A"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4分/次</w:t>
            </w:r>
          </w:p>
        </w:tc>
        <w:tc>
          <w:tcPr>
            <w:tcW w:w="125.05pt" w:type="dxa"/>
            <w:tcBorders>
              <w:top w:val="single" w:sz="0" w:space="0" w:color="auto"/>
              <w:start w:val="single" w:sz="0" w:space="0" w:color="auto"/>
              <w:bottom w:val="outset" w:sz="6" w:space="0" w:color="auto"/>
              <w:end w:val="outset" w:sz="6" w:space="0" w:color="auto"/>
            </w:tcBorders>
            <w:vAlign w:val="center"/>
          </w:tcPr>
          <w:p w14:paraId="3BA6F415" w14:textId="77777777" w:rsidR="00000000" w:rsidRDefault="00000000">
            <w:pPr>
              <w:spacing w:line="7.50pt" w:lineRule="atLeast"/>
              <w:jc w:val="center"/>
              <w:rPr>
                <w:rFonts w:ascii="宋体" w:hAnsi="宋体" w:cs="宋体" w:hint="eastAsia"/>
                <w:kern w:val="0"/>
                <w:szCs w:val="21"/>
              </w:rPr>
            </w:pPr>
          </w:p>
        </w:tc>
      </w:tr>
      <w:tr w:rsidR="00000000" w14:paraId="6FFCCEF1" w14:textId="77777777">
        <w:trPr>
          <w:trHeight w:val="522"/>
          <w:jc w:val="center"/>
        </w:trPr>
        <w:tc>
          <w:tcPr>
            <w:tcW w:w="58.25pt" w:type="dxa"/>
            <w:vMerge/>
            <w:tcBorders>
              <w:start w:val="outset" w:sz="6" w:space="0" w:color="auto"/>
              <w:bottom w:val="single" w:sz="4" w:space="0" w:color="auto"/>
              <w:end w:val="outset" w:sz="6" w:space="0" w:color="auto"/>
            </w:tcBorders>
            <w:vAlign w:val="center"/>
          </w:tcPr>
          <w:p w14:paraId="74835E71" w14:textId="77777777" w:rsidR="00000000" w:rsidRDefault="00000000">
            <w:pPr>
              <w:spacing w:line="7.50pt" w:lineRule="atLeast"/>
              <w:jc w:val="center"/>
              <w:rPr>
                <w:rFonts w:ascii="宋体" w:hAnsi="宋体" w:cs="宋体" w:hint="eastAsia"/>
                <w:kern w:val="0"/>
                <w:szCs w:val="21"/>
              </w:rPr>
            </w:pPr>
          </w:p>
        </w:tc>
        <w:tc>
          <w:tcPr>
            <w:tcW w:w="67.45pt" w:type="dxa"/>
            <w:vMerge/>
            <w:tcBorders>
              <w:start w:val="outset" w:sz="6" w:space="0" w:color="auto"/>
              <w:bottom w:val="single" w:sz="4" w:space="0" w:color="auto"/>
              <w:end w:val="outset" w:sz="6" w:space="0" w:color="auto"/>
            </w:tcBorders>
            <w:vAlign w:val="center"/>
          </w:tcPr>
          <w:p w14:paraId="6ECB1B2B" w14:textId="77777777" w:rsidR="00000000" w:rsidRDefault="00000000">
            <w:pPr>
              <w:spacing w:line="7.50pt" w:lineRule="atLeast"/>
              <w:jc w:val="center"/>
              <w:rPr>
                <w:rFonts w:ascii="宋体" w:hAnsi="宋体" w:cs="宋体" w:hint="eastAsia"/>
                <w:kern w:val="0"/>
                <w:szCs w:val="21"/>
              </w:rPr>
            </w:pPr>
          </w:p>
        </w:tc>
        <w:tc>
          <w:tcPr>
            <w:tcW w:w="106.30pt" w:type="dxa"/>
            <w:tcBorders>
              <w:top w:val="single" w:sz="0" w:space="0" w:color="auto"/>
              <w:start w:val="single" w:sz="0" w:space="0" w:color="auto"/>
              <w:bottom w:val="outset" w:sz="6" w:space="0" w:color="auto"/>
              <w:end w:val="outset" w:sz="6" w:space="0" w:color="auto"/>
            </w:tcBorders>
            <w:vAlign w:val="center"/>
          </w:tcPr>
          <w:p w14:paraId="00DE4639"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GLYHSG1-6-13</w:t>
            </w:r>
          </w:p>
        </w:tc>
        <w:tc>
          <w:tcPr>
            <w:tcW w:w="273.35pt" w:type="dxa"/>
            <w:tcBorders>
              <w:top w:val="single" w:sz="0" w:space="0" w:color="auto"/>
              <w:start w:val="single" w:sz="0" w:space="0" w:color="auto"/>
              <w:bottom w:val="outset" w:sz="6" w:space="0" w:color="auto"/>
              <w:end w:val="outset" w:sz="6" w:space="0" w:color="auto"/>
            </w:tcBorders>
            <w:vAlign w:val="center"/>
          </w:tcPr>
          <w:p w14:paraId="6A38A716"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因养护施工原因造成严重堵车的</w:t>
            </w:r>
          </w:p>
        </w:tc>
        <w:tc>
          <w:tcPr>
            <w:tcW w:w="77.25pt" w:type="dxa"/>
            <w:tcBorders>
              <w:top w:val="single" w:sz="0" w:space="0" w:color="auto"/>
              <w:start w:val="single" w:sz="0" w:space="0" w:color="auto"/>
              <w:bottom w:val="outset" w:sz="6" w:space="0" w:color="auto"/>
              <w:end w:val="outset" w:sz="6" w:space="0" w:color="auto"/>
            </w:tcBorders>
            <w:vAlign w:val="center"/>
          </w:tcPr>
          <w:p w14:paraId="1A6EE18B"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2分/次</w:t>
            </w:r>
          </w:p>
        </w:tc>
        <w:tc>
          <w:tcPr>
            <w:tcW w:w="125.05pt" w:type="dxa"/>
            <w:tcBorders>
              <w:top w:val="single" w:sz="0" w:space="0" w:color="auto"/>
              <w:start w:val="single" w:sz="0" w:space="0" w:color="auto"/>
              <w:bottom w:val="outset" w:sz="6" w:space="0" w:color="auto"/>
              <w:end w:val="outset" w:sz="6" w:space="0" w:color="auto"/>
            </w:tcBorders>
            <w:vAlign w:val="center"/>
          </w:tcPr>
          <w:p w14:paraId="2ACF5BAD" w14:textId="77777777" w:rsidR="00000000" w:rsidRDefault="00000000">
            <w:pPr>
              <w:spacing w:line="7.50pt" w:lineRule="atLeast"/>
              <w:jc w:val="center"/>
              <w:rPr>
                <w:rFonts w:ascii="宋体" w:hAnsi="宋体" w:cs="宋体" w:hint="eastAsia"/>
                <w:kern w:val="0"/>
                <w:szCs w:val="21"/>
              </w:rPr>
            </w:pPr>
          </w:p>
        </w:tc>
      </w:tr>
      <w:tr w:rsidR="00000000" w14:paraId="341C4544" w14:textId="77777777">
        <w:trPr>
          <w:trHeight w:val="641"/>
          <w:jc w:val="center"/>
        </w:trPr>
        <w:tc>
          <w:tcPr>
            <w:tcW w:w="58.25pt" w:type="dxa"/>
            <w:vMerge w:val="restart"/>
            <w:tcBorders>
              <w:top w:val="single" w:sz="4" w:space="0" w:color="auto"/>
              <w:start w:val="single" w:sz="4" w:space="0" w:color="auto"/>
              <w:end w:val="single" w:sz="4" w:space="0" w:color="auto"/>
            </w:tcBorders>
            <w:vAlign w:val="center"/>
          </w:tcPr>
          <w:p w14:paraId="509BDE3F" w14:textId="77777777" w:rsidR="00000000" w:rsidRDefault="00000000">
            <w:pPr>
              <w:widowControl/>
              <w:adjustRightInd w:val="0"/>
              <w:snapToGrid w:val="0"/>
              <w:jc w:val="center"/>
              <w:textAlignment w:val="center"/>
              <w:rPr>
                <w:rFonts w:ascii="宋体" w:hAnsi="宋体" w:cs="宋体" w:hint="eastAsia"/>
                <w:kern w:val="0"/>
                <w:szCs w:val="21"/>
              </w:rPr>
            </w:pPr>
          </w:p>
        </w:tc>
        <w:tc>
          <w:tcPr>
            <w:tcW w:w="67.45pt" w:type="dxa"/>
            <w:vMerge w:val="restart"/>
            <w:tcBorders>
              <w:top w:val="single" w:sz="4" w:space="0" w:color="auto"/>
              <w:start w:val="single" w:sz="4" w:space="0" w:color="auto"/>
              <w:end w:val="outset" w:sz="6" w:space="0" w:color="auto"/>
            </w:tcBorders>
            <w:vAlign w:val="center"/>
          </w:tcPr>
          <w:p w14:paraId="06AA09E8" w14:textId="77777777" w:rsidR="00000000" w:rsidRDefault="00000000">
            <w:pPr>
              <w:widowControl/>
              <w:adjustRightInd w:val="0"/>
              <w:snapToGrid w:val="0"/>
              <w:jc w:val="center"/>
              <w:textAlignment w:val="center"/>
              <w:rPr>
                <w:rFonts w:ascii="宋体" w:hAnsi="宋体" w:cs="宋体" w:hint="eastAsia"/>
                <w:kern w:val="0"/>
                <w:szCs w:val="21"/>
              </w:rPr>
            </w:pPr>
            <w:r>
              <w:rPr>
                <w:rFonts w:ascii="宋体" w:hAnsi="宋体" w:cs="宋体" w:hint="eastAsia"/>
                <w:kern w:val="0"/>
                <w:szCs w:val="21"/>
              </w:rPr>
              <w:t>其它履约失信行为（行为代码GLYHSG1-7）</w:t>
            </w:r>
          </w:p>
        </w:tc>
        <w:tc>
          <w:tcPr>
            <w:tcW w:w="106.30pt" w:type="dxa"/>
            <w:tcBorders>
              <w:top w:val="single" w:sz="4" w:space="0" w:color="auto"/>
              <w:start w:val="single" w:sz="0" w:space="0" w:color="auto"/>
              <w:bottom w:val="outset" w:sz="6" w:space="0" w:color="auto"/>
              <w:end w:val="outset" w:sz="6" w:space="0" w:color="auto"/>
            </w:tcBorders>
            <w:vAlign w:val="center"/>
          </w:tcPr>
          <w:p w14:paraId="444AB5CA" w14:textId="77777777" w:rsidR="00000000" w:rsidRDefault="00000000">
            <w:pPr>
              <w:widowControl/>
              <w:adjustRightInd w:val="0"/>
              <w:snapToGrid w:val="0"/>
              <w:jc w:val="center"/>
              <w:textAlignment w:val="center"/>
              <w:rPr>
                <w:rFonts w:ascii="宋体" w:hAnsi="宋体" w:cs="宋体" w:hint="eastAsia"/>
                <w:kern w:val="0"/>
                <w:szCs w:val="21"/>
              </w:rPr>
            </w:pPr>
            <w:r>
              <w:rPr>
                <w:rFonts w:ascii="宋体" w:hAnsi="宋体" w:cs="宋体" w:hint="eastAsia"/>
                <w:kern w:val="0"/>
                <w:szCs w:val="21"/>
              </w:rPr>
              <w:t>GLYHSG1-7-1</w:t>
            </w:r>
          </w:p>
        </w:tc>
        <w:tc>
          <w:tcPr>
            <w:tcW w:w="273.35pt" w:type="dxa"/>
            <w:tcBorders>
              <w:top w:val="single" w:sz="0" w:space="0" w:color="auto"/>
              <w:start w:val="single" w:sz="0" w:space="0" w:color="auto"/>
              <w:bottom w:val="outset" w:sz="6" w:space="0" w:color="auto"/>
              <w:end w:val="outset" w:sz="6" w:space="0" w:color="auto"/>
            </w:tcBorders>
            <w:vAlign w:val="center"/>
          </w:tcPr>
          <w:p w14:paraId="012CDC2E"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无正当理由不执行项目法人或现场管理结构指令，不按要求提交相关报表、文件、资料</w:t>
            </w:r>
          </w:p>
        </w:tc>
        <w:tc>
          <w:tcPr>
            <w:tcW w:w="77.25pt" w:type="dxa"/>
            <w:tcBorders>
              <w:top w:val="single" w:sz="0" w:space="0" w:color="auto"/>
              <w:start w:val="single" w:sz="0" w:space="0" w:color="auto"/>
              <w:bottom w:val="outset" w:sz="6" w:space="0" w:color="auto"/>
              <w:end w:val="outset" w:sz="6" w:space="0" w:color="auto"/>
            </w:tcBorders>
            <w:vAlign w:val="center"/>
          </w:tcPr>
          <w:p w14:paraId="3107835D"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3分/次</w:t>
            </w:r>
          </w:p>
        </w:tc>
        <w:tc>
          <w:tcPr>
            <w:tcW w:w="125.05pt" w:type="dxa"/>
            <w:tcBorders>
              <w:top w:val="single" w:sz="0" w:space="0" w:color="auto"/>
              <w:start w:val="single" w:sz="0" w:space="0" w:color="auto"/>
              <w:bottom w:val="outset" w:sz="6" w:space="0" w:color="auto"/>
              <w:end w:val="outset" w:sz="6" w:space="0" w:color="auto"/>
            </w:tcBorders>
            <w:vAlign w:val="center"/>
          </w:tcPr>
          <w:p w14:paraId="08475889" w14:textId="77777777" w:rsidR="00000000" w:rsidRDefault="00000000">
            <w:pPr>
              <w:spacing w:line="7.50pt" w:lineRule="atLeast"/>
              <w:jc w:val="center"/>
              <w:rPr>
                <w:rFonts w:ascii="宋体" w:hAnsi="宋体" w:cs="宋体" w:hint="eastAsia"/>
                <w:kern w:val="0"/>
                <w:szCs w:val="21"/>
              </w:rPr>
            </w:pPr>
          </w:p>
        </w:tc>
      </w:tr>
      <w:tr w:rsidR="00000000" w14:paraId="39C0C4C9" w14:textId="77777777">
        <w:trPr>
          <w:trHeight w:val="587"/>
          <w:jc w:val="center"/>
        </w:trPr>
        <w:tc>
          <w:tcPr>
            <w:tcW w:w="58.25pt" w:type="dxa"/>
            <w:vMerge/>
            <w:tcBorders>
              <w:start w:val="single" w:sz="4" w:space="0" w:color="auto"/>
              <w:end w:val="single" w:sz="4" w:space="0" w:color="auto"/>
            </w:tcBorders>
            <w:vAlign w:val="center"/>
          </w:tcPr>
          <w:p w14:paraId="3B9A1A75" w14:textId="77777777" w:rsidR="00000000" w:rsidRDefault="00000000">
            <w:pPr>
              <w:widowControl/>
              <w:adjustRightInd w:val="0"/>
              <w:snapToGrid w:val="0"/>
              <w:rPr>
                <w:rFonts w:ascii="宋体" w:hAnsi="宋体" w:cs="宋体" w:hint="eastAsia"/>
                <w:kern w:val="0"/>
                <w:szCs w:val="21"/>
              </w:rPr>
            </w:pPr>
          </w:p>
        </w:tc>
        <w:tc>
          <w:tcPr>
            <w:tcW w:w="67.45pt" w:type="dxa"/>
            <w:vMerge/>
            <w:tcBorders>
              <w:start w:val="single" w:sz="4" w:space="0" w:color="auto"/>
              <w:end w:val="outset" w:sz="6" w:space="0" w:color="auto"/>
            </w:tcBorders>
            <w:vAlign w:val="center"/>
          </w:tcPr>
          <w:p w14:paraId="21F5C70C" w14:textId="77777777" w:rsidR="00000000" w:rsidRDefault="00000000">
            <w:pPr>
              <w:widowControl/>
              <w:adjustRightInd w:val="0"/>
              <w:snapToGrid w:val="0"/>
              <w:jc w:val="center"/>
              <w:rPr>
                <w:rFonts w:ascii="宋体" w:hAnsi="宋体" w:cs="宋体" w:hint="eastAsia"/>
                <w:kern w:val="0"/>
                <w:sz w:val="24"/>
              </w:rPr>
            </w:pPr>
          </w:p>
        </w:tc>
        <w:tc>
          <w:tcPr>
            <w:tcW w:w="106.30pt" w:type="dxa"/>
            <w:tcBorders>
              <w:top w:val="single" w:sz="4" w:space="0" w:color="auto"/>
              <w:start w:val="single" w:sz="0" w:space="0" w:color="auto"/>
              <w:bottom w:val="single" w:sz="4" w:space="0" w:color="auto"/>
              <w:end w:val="outset" w:sz="6" w:space="0" w:color="auto"/>
            </w:tcBorders>
            <w:vAlign w:val="center"/>
          </w:tcPr>
          <w:p w14:paraId="6CE1CC8E" w14:textId="77777777" w:rsidR="00000000" w:rsidRDefault="00000000">
            <w:pPr>
              <w:widowControl/>
              <w:adjustRightInd w:val="0"/>
              <w:snapToGrid w:val="0"/>
              <w:jc w:val="center"/>
              <w:textAlignment w:val="center"/>
              <w:rPr>
                <w:rFonts w:ascii="宋体" w:hAnsi="宋体" w:cs="宋体" w:hint="eastAsia"/>
                <w:kern w:val="0"/>
                <w:szCs w:val="21"/>
              </w:rPr>
            </w:pPr>
            <w:r>
              <w:rPr>
                <w:rFonts w:ascii="宋体" w:hAnsi="宋体" w:cs="宋体" w:hint="eastAsia"/>
                <w:kern w:val="0"/>
                <w:szCs w:val="21"/>
              </w:rPr>
              <w:t>GLYHSG1-7-2</w:t>
            </w:r>
          </w:p>
        </w:tc>
        <w:tc>
          <w:tcPr>
            <w:tcW w:w="273.35pt" w:type="dxa"/>
            <w:tcBorders>
              <w:top w:val="single" w:sz="0" w:space="0" w:color="auto"/>
              <w:start w:val="single" w:sz="0" w:space="0" w:color="auto"/>
              <w:bottom w:val="single" w:sz="4" w:space="0" w:color="auto"/>
              <w:end w:val="outset" w:sz="6" w:space="0" w:color="auto"/>
            </w:tcBorders>
            <w:vAlign w:val="center"/>
          </w:tcPr>
          <w:p w14:paraId="2D716271"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负责人之一未办理规定的请假手续</w:t>
            </w:r>
          </w:p>
        </w:tc>
        <w:tc>
          <w:tcPr>
            <w:tcW w:w="77.25pt" w:type="dxa"/>
            <w:tcBorders>
              <w:top w:val="single" w:sz="0" w:space="0" w:color="auto"/>
              <w:start w:val="single" w:sz="0" w:space="0" w:color="auto"/>
              <w:bottom w:val="single" w:sz="4" w:space="0" w:color="auto"/>
              <w:end w:val="outset" w:sz="6" w:space="0" w:color="auto"/>
            </w:tcBorders>
            <w:vAlign w:val="center"/>
          </w:tcPr>
          <w:p w14:paraId="71DA5074"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2分/次</w:t>
            </w:r>
          </w:p>
        </w:tc>
        <w:tc>
          <w:tcPr>
            <w:tcW w:w="125.05pt" w:type="dxa"/>
            <w:tcBorders>
              <w:top w:val="single" w:sz="0" w:space="0" w:color="auto"/>
              <w:start w:val="single" w:sz="0" w:space="0" w:color="auto"/>
              <w:bottom w:val="single" w:sz="4" w:space="0" w:color="auto"/>
              <w:end w:val="outset" w:sz="6" w:space="0" w:color="auto"/>
            </w:tcBorders>
            <w:vAlign w:val="center"/>
          </w:tcPr>
          <w:p w14:paraId="5F4D7650" w14:textId="77777777" w:rsidR="00000000" w:rsidRDefault="00000000">
            <w:pPr>
              <w:spacing w:line="7.50pt" w:lineRule="atLeast"/>
              <w:jc w:val="center"/>
              <w:rPr>
                <w:rFonts w:ascii="宋体" w:hAnsi="宋体" w:cs="宋体" w:hint="eastAsia"/>
                <w:kern w:val="0"/>
                <w:szCs w:val="21"/>
              </w:rPr>
            </w:pPr>
          </w:p>
        </w:tc>
      </w:tr>
      <w:tr w:rsidR="00000000" w14:paraId="2A0D810E" w14:textId="77777777">
        <w:trPr>
          <w:trHeight w:val="541"/>
          <w:jc w:val="center"/>
        </w:trPr>
        <w:tc>
          <w:tcPr>
            <w:tcW w:w="58.25pt" w:type="dxa"/>
            <w:vMerge/>
            <w:tcBorders>
              <w:start w:val="single" w:sz="4" w:space="0" w:color="auto"/>
              <w:end w:val="single" w:sz="4" w:space="0" w:color="auto"/>
            </w:tcBorders>
            <w:vAlign w:val="center"/>
          </w:tcPr>
          <w:p w14:paraId="334A382C" w14:textId="77777777" w:rsidR="00000000" w:rsidRDefault="00000000">
            <w:pPr>
              <w:widowControl/>
              <w:adjustRightInd w:val="0"/>
              <w:snapToGrid w:val="0"/>
              <w:rPr>
                <w:rFonts w:ascii="宋体" w:hAnsi="宋体" w:cs="宋体" w:hint="eastAsia"/>
                <w:kern w:val="0"/>
                <w:szCs w:val="21"/>
              </w:rPr>
            </w:pPr>
          </w:p>
        </w:tc>
        <w:tc>
          <w:tcPr>
            <w:tcW w:w="67.45pt" w:type="dxa"/>
            <w:vMerge/>
            <w:tcBorders>
              <w:start w:val="single" w:sz="4" w:space="0" w:color="auto"/>
              <w:end w:val="outset" w:sz="6" w:space="0" w:color="auto"/>
            </w:tcBorders>
            <w:vAlign w:val="center"/>
          </w:tcPr>
          <w:p w14:paraId="4159D211" w14:textId="77777777" w:rsidR="00000000" w:rsidRDefault="00000000">
            <w:pPr>
              <w:widowControl/>
              <w:adjustRightInd w:val="0"/>
              <w:snapToGrid w:val="0"/>
              <w:jc w:val="center"/>
              <w:rPr>
                <w:rFonts w:ascii="宋体" w:hAnsi="宋体" w:cs="宋体" w:hint="eastAsia"/>
                <w:kern w:val="0"/>
                <w:sz w:val="24"/>
              </w:rPr>
            </w:pPr>
          </w:p>
        </w:tc>
        <w:tc>
          <w:tcPr>
            <w:tcW w:w="106.30pt" w:type="dxa"/>
            <w:tcBorders>
              <w:top w:val="single" w:sz="4" w:space="0" w:color="auto"/>
              <w:start w:val="outset" w:sz="6" w:space="0" w:color="auto"/>
              <w:bottom w:val="single" w:sz="4" w:space="0" w:color="auto"/>
              <w:end w:val="single" w:sz="4" w:space="0" w:color="auto"/>
            </w:tcBorders>
            <w:vAlign w:val="center"/>
          </w:tcPr>
          <w:p w14:paraId="2DDCA71A" w14:textId="77777777" w:rsidR="00000000" w:rsidRDefault="00000000">
            <w:pPr>
              <w:widowControl/>
              <w:adjustRightInd w:val="0"/>
              <w:snapToGrid w:val="0"/>
              <w:jc w:val="center"/>
              <w:textAlignment w:val="center"/>
              <w:rPr>
                <w:rFonts w:ascii="宋体" w:hAnsi="宋体" w:cs="宋体" w:hint="eastAsia"/>
                <w:kern w:val="0"/>
                <w:szCs w:val="21"/>
              </w:rPr>
            </w:pPr>
            <w:r>
              <w:rPr>
                <w:rFonts w:ascii="宋体" w:hAnsi="宋体" w:cs="宋体" w:hint="eastAsia"/>
                <w:kern w:val="0"/>
                <w:szCs w:val="21"/>
              </w:rPr>
              <w:t>GLYHSG1-7-3</w:t>
            </w:r>
          </w:p>
        </w:tc>
        <w:tc>
          <w:tcPr>
            <w:tcW w:w="273.35pt" w:type="dxa"/>
            <w:tcBorders>
              <w:top w:val="single" w:sz="4" w:space="0" w:color="auto"/>
              <w:start w:val="single" w:sz="4" w:space="0" w:color="auto"/>
              <w:bottom w:val="single" w:sz="4" w:space="0" w:color="auto"/>
              <w:end w:val="single" w:sz="4" w:space="0" w:color="auto"/>
            </w:tcBorders>
            <w:vAlign w:val="center"/>
          </w:tcPr>
          <w:p w14:paraId="05034A85"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主要施工设备未经批准，擅自调离工地</w:t>
            </w:r>
          </w:p>
        </w:tc>
        <w:tc>
          <w:tcPr>
            <w:tcW w:w="77.25pt" w:type="dxa"/>
            <w:tcBorders>
              <w:top w:val="single" w:sz="4" w:space="0" w:color="auto"/>
              <w:start w:val="single" w:sz="4" w:space="0" w:color="auto"/>
              <w:bottom w:val="single" w:sz="4" w:space="0" w:color="auto"/>
              <w:end w:val="single" w:sz="4" w:space="0" w:color="auto"/>
            </w:tcBorders>
            <w:vAlign w:val="center"/>
          </w:tcPr>
          <w:p w14:paraId="6A4E7B06"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2分/次</w:t>
            </w:r>
          </w:p>
        </w:tc>
        <w:tc>
          <w:tcPr>
            <w:tcW w:w="125.05pt" w:type="dxa"/>
            <w:tcBorders>
              <w:top w:val="single" w:sz="4" w:space="0" w:color="auto"/>
              <w:start w:val="single" w:sz="4" w:space="0" w:color="auto"/>
              <w:bottom w:val="single" w:sz="4" w:space="0" w:color="auto"/>
              <w:end w:val="single" w:sz="4" w:space="0" w:color="auto"/>
            </w:tcBorders>
            <w:vAlign w:val="center"/>
          </w:tcPr>
          <w:p w14:paraId="5FD2838C" w14:textId="77777777" w:rsidR="00000000" w:rsidRDefault="00000000">
            <w:pPr>
              <w:spacing w:line="7.50pt" w:lineRule="atLeast"/>
              <w:jc w:val="center"/>
              <w:rPr>
                <w:rFonts w:ascii="宋体" w:hAnsi="宋体" w:cs="宋体" w:hint="eastAsia"/>
                <w:kern w:val="0"/>
                <w:szCs w:val="21"/>
              </w:rPr>
            </w:pPr>
          </w:p>
        </w:tc>
      </w:tr>
      <w:tr w:rsidR="00000000" w14:paraId="0639C32D" w14:textId="77777777">
        <w:trPr>
          <w:trHeight w:val="406"/>
          <w:jc w:val="center"/>
        </w:trPr>
        <w:tc>
          <w:tcPr>
            <w:tcW w:w="58.25pt" w:type="dxa"/>
            <w:vMerge/>
            <w:tcBorders>
              <w:start w:val="single" w:sz="4" w:space="0" w:color="auto"/>
              <w:end w:val="single" w:sz="4" w:space="0" w:color="auto"/>
            </w:tcBorders>
            <w:vAlign w:val="center"/>
          </w:tcPr>
          <w:p w14:paraId="631CBED7" w14:textId="77777777" w:rsidR="00000000" w:rsidRDefault="00000000">
            <w:pPr>
              <w:widowControl/>
              <w:adjustRightInd w:val="0"/>
              <w:snapToGrid w:val="0"/>
              <w:rPr>
                <w:rFonts w:ascii="宋体" w:hAnsi="宋体" w:cs="宋体" w:hint="eastAsia"/>
                <w:kern w:val="0"/>
                <w:szCs w:val="21"/>
              </w:rPr>
            </w:pPr>
          </w:p>
        </w:tc>
        <w:tc>
          <w:tcPr>
            <w:tcW w:w="67.45pt" w:type="dxa"/>
            <w:vMerge/>
            <w:tcBorders>
              <w:start w:val="single" w:sz="4" w:space="0" w:color="auto"/>
              <w:end w:val="outset" w:sz="6" w:space="0" w:color="auto"/>
            </w:tcBorders>
            <w:vAlign w:val="center"/>
          </w:tcPr>
          <w:p w14:paraId="60D22641" w14:textId="77777777" w:rsidR="00000000" w:rsidRDefault="00000000">
            <w:pPr>
              <w:widowControl/>
              <w:adjustRightInd w:val="0"/>
              <w:snapToGrid w:val="0"/>
              <w:jc w:val="center"/>
              <w:rPr>
                <w:rFonts w:ascii="宋体" w:hAnsi="宋体" w:cs="宋体" w:hint="eastAsia"/>
                <w:kern w:val="0"/>
                <w:sz w:val="24"/>
              </w:rPr>
            </w:pPr>
          </w:p>
        </w:tc>
        <w:tc>
          <w:tcPr>
            <w:tcW w:w="106.30pt" w:type="dxa"/>
            <w:tcBorders>
              <w:top w:val="single" w:sz="4" w:space="0" w:color="auto"/>
              <w:start w:val="outset" w:sz="6" w:space="0" w:color="auto"/>
              <w:bottom w:val="single" w:sz="4" w:space="0" w:color="auto"/>
              <w:end w:val="single" w:sz="4" w:space="0" w:color="auto"/>
            </w:tcBorders>
            <w:vAlign w:val="center"/>
          </w:tcPr>
          <w:p w14:paraId="791277E2" w14:textId="77777777" w:rsidR="00000000" w:rsidRDefault="00000000">
            <w:pPr>
              <w:widowControl/>
              <w:adjustRightInd w:val="0"/>
              <w:snapToGrid w:val="0"/>
              <w:jc w:val="center"/>
              <w:textAlignment w:val="center"/>
              <w:rPr>
                <w:rFonts w:ascii="宋体" w:hAnsi="宋体" w:cs="宋体" w:hint="eastAsia"/>
                <w:kern w:val="0"/>
                <w:szCs w:val="21"/>
              </w:rPr>
            </w:pPr>
            <w:r>
              <w:rPr>
                <w:rFonts w:ascii="宋体" w:hAnsi="宋体" w:cs="宋体" w:hint="eastAsia"/>
                <w:kern w:val="0"/>
                <w:szCs w:val="21"/>
              </w:rPr>
              <w:t>GLYHSG1-7-4</w:t>
            </w:r>
          </w:p>
        </w:tc>
        <w:tc>
          <w:tcPr>
            <w:tcW w:w="273.35pt" w:type="dxa"/>
            <w:tcBorders>
              <w:top w:val="single" w:sz="4" w:space="0" w:color="auto"/>
              <w:start w:val="single" w:sz="4" w:space="0" w:color="auto"/>
              <w:bottom w:val="single" w:sz="4" w:space="0" w:color="auto"/>
              <w:end w:val="single" w:sz="4" w:space="0" w:color="auto"/>
            </w:tcBorders>
            <w:vAlign w:val="center"/>
          </w:tcPr>
          <w:p w14:paraId="548E04FF"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无正当理由不签认监理指令，或拒不执行监理指令</w:t>
            </w:r>
          </w:p>
        </w:tc>
        <w:tc>
          <w:tcPr>
            <w:tcW w:w="77.25pt" w:type="dxa"/>
            <w:tcBorders>
              <w:top w:val="single" w:sz="4" w:space="0" w:color="auto"/>
              <w:start w:val="single" w:sz="4" w:space="0" w:color="auto"/>
              <w:bottom w:val="single" w:sz="4" w:space="0" w:color="auto"/>
              <w:end w:val="single" w:sz="4" w:space="0" w:color="auto"/>
            </w:tcBorders>
            <w:vAlign w:val="center"/>
          </w:tcPr>
          <w:p w14:paraId="67629A0E"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3分/次</w:t>
            </w:r>
          </w:p>
        </w:tc>
        <w:tc>
          <w:tcPr>
            <w:tcW w:w="125.05pt" w:type="dxa"/>
            <w:tcBorders>
              <w:top w:val="single" w:sz="4" w:space="0" w:color="auto"/>
              <w:start w:val="single" w:sz="4" w:space="0" w:color="auto"/>
              <w:bottom w:val="single" w:sz="4" w:space="0" w:color="auto"/>
              <w:end w:val="single" w:sz="4" w:space="0" w:color="auto"/>
            </w:tcBorders>
            <w:vAlign w:val="center"/>
          </w:tcPr>
          <w:p w14:paraId="4CBCE8BF" w14:textId="77777777" w:rsidR="00000000" w:rsidRDefault="00000000">
            <w:pPr>
              <w:spacing w:line="7.50pt" w:lineRule="atLeast"/>
              <w:jc w:val="center"/>
              <w:rPr>
                <w:rFonts w:ascii="宋体" w:hAnsi="宋体" w:cs="宋体" w:hint="eastAsia"/>
                <w:kern w:val="0"/>
                <w:szCs w:val="21"/>
              </w:rPr>
            </w:pPr>
          </w:p>
        </w:tc>
      </w:tr>
      <w:tr w:rsidR="00000000" w14:paraId="3C865489" w14:textId="77777777">
        <w:trPr>
          <w:trHeight w:val="311"/>
          <w:jc w:val="center"/>
        </w:trPr>
        <w:tc>
          <w:tcPr>
            <w:tcW w:w="58.25pt" w:type="dxa"/>
            <w:vMerge/>
            <w:tcBorders>
              <w:start w:val="single" w:sz="4" w:space="0" w:color="auto"/>
              <w:end w:val="single" w:sz="4" w:space="0" w:color="auto"/>
            </w:tcBorders>
            <w:vAlign w:val="center"/>
          </w:tcPr>
          <w:p w14:paraId="71015C61" w14:textId="77777777" w:rsidR="00000000" w:rsidRDefault="00000000">
            <w:pPr>
              <w:widowControl/>
              <w:adjustRightInd w:val="0"/>
              <w:snapToGrid w:val="0"/>
              <w:rPr>
                <w:rFonts w:ascii="宋体" w:hAnsi="宋体" w:cs="宋体" w:hint="eastAsia"/>
                <w:kern w:val="0"/>
                <w:szCs w:val="21"/>
              </w:rPr>
            </w:pPr>
          </w:p>
        </w:tc>
        <w:tc>
          <w:tcPr>
            <w:tcW w:w="67.45pt" w:type="dxa"/>
            <w:vMerge/>
            <w:tcBorders>
              <w:start w:val="single" w:sz="4" w:space="0" w:color="auto"/>
              <w:end w:val="outset" w:sz="6" w:space="0" w:color="auto"/>
            </w:tcBorders>
            <w:vAlign w:val="center"/>
          </w:tcPr>
          <w:p w14:paraId="5C41D692" w14:textId="77777777" w:rsidR="00000000" w:rsidRDefault="00000000">
            <w:pPr>
              <w:widowControl/>
              <w:adjustRightInd w:val="0"/>
              <w:snapToGrid w:val="0"/>
              <w:jc w:val="center"/>
              <w:rPr>
                <w:rFonts w:ascii="宋体" w:hAnsi="宋体" w:cs="宋体" w:hint="eastAsia"/>
                <w:kern w:val="0"/>
                <w:sz w:val="24"/>
              </w:rPr>
            </w:pPr>
          </w:p>
        </w:tc>
        <w:tc>
          <w:tcPr>
            <w:tcW w:w="106.30pt" w:type="dxa"/>
            <w:tcBorders>
              <w:top w:val="single" w:sz="4" w:space="0" w:color="auto"/>
              <w:start w:val="outset" w:sz="6" w:space="0" w:color="auto"/>
              <w:bottom w:val="single" w:sz="4" w:space="0" w:color="auto"/>
              <w:end w:val="single" w:sz="4" w:space="0" w:color="auto"/>
            </w:tcBorders>
            <w:vAlign w:val="center"/>
          </w:tcPr>
          <w:p w14:paraId="64D17714" w14:textId="77777777" w:rsidR="00000000" w:rsidRDefault="00000000">
            <w:pPr>
              <w:widowControl/>
              <w:adjustRightInd w:val="0"/>
              <w:snapToGrid w:val="0"/>
              <w:jc w:val="center"/>
              <w:textAlignment w:val="center"/>
              <w:rPr>
                <w:rFonts w:ascii="宋体" w:hAnsi="宋体" w:cs="宋体" w:hint="eastAsia"/>
                <w:kern w:val="0"/>
                <w:szCs w:val="21"/>
              </w:rPr>
            </w:pPr>
            <w:r>
              <w:rPr>
                <w:rFonts w:ascii="宋体" w:hAnsi="宋体" w:cs="宋体" w:hint="eastAsia"/>
                <w:kern w:val="0"/>
                <w:szCs w:val="21"/>
              </w:rPr>
              <w:t>GLYHSG1-7-5</w:t>
            </w:r>
          </w:p>
        </w:tc>
        <w:tc>
          <w:tcPr>
            <w:tcW w:w="273.35pt" w:type="dxa"/>
            <w:tcBorders>
              <w:top w:val="single" w:sz="4" w:space="0" w:color="auto"/>
              <w:start w:val="single" w:sz="4" w:space="0" w:color="auto"/>
              <w:bottom w:val="single" w:sz="4" w:space="0" w:color="auto"/>
              <w:end w:val="single" w:sz="4" w:space="0" w:color="auto"/>
            </w:tcBorders>
            <w:vAlign w:val="center"/>
          </w:tcPr>
          <w:p w14:paraId="52D22483"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委托不符合要求的机构和个人进行施工检测</w:t>
            </w:r>
          </w:p>
        </w:tc>
        <w:tc>
          <w:tcPr>
            <w:tcW w:w="77.25pt" w:type="dxa"/>
            <w:tcBorders>
              <w:top w:val="single" w:sz="4" w:space="0" w:color="auto"/>
              <w:start w:val="single" w:sz="4" w:space="0" w:color="auto"/>
              <w:bottom w:val="single" w:sz="4" w:space="0" w:color="auto"/>
              <w:end w:val="single" w:sz="4" w:space="0" w:color="auto"/>
            </w:tcBorders>
            <w:vAlign w:val="center"/>
          </w:tcPr>
          <w:p w14:paraId="62CFA528"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5分/次</w:t>
            </w:r>
          </w:p>
        </w:tc>
        <w:tc>
          <w:tcPr>
            <w:tcW w:w="125.05pt" w:type="dxa"/>
            <w:tcBorders>
              <w:top w:val="single" w:sz="4" w:space="0" w:color="auto"/>
              <w:start w:val="single" w:sz="4" w:space="0" w:color="auto"/>
              <w:bottom w:val="single" w:sz="4" w:space="0" w:color="auto"/>
              <w:end w:val="single" w:sz="4" w:space="0" w:color="auto"/>
            </w:tcBorders>
            <w:vAlign w:val="center"/>
          </w:tcPr>
          <w:p w14:paraId="52FFDB21" w14:textId="77777777" w:rsidR="00000000" w:rsidRDefault="00000000">
            <w:pPr>
              <w:spacing w:line="7.50pt" w:lineRule="atLeast"/>
              <w:jc w:val="center"/>
              <w:rPr>
                <w:rFonts w:ascii="宋体" w:hAnsi="宋体" w:cs="宋体" w:hint="eastAsia"/>
                <w:kern w:val="0"/>
                <w:szCs w:val="21"/>
              </w:rPr>
            </w:pPr>
          </w:p>
        </w:tc>
      </w:tr>
      <w:tr w:rsidR="00000000" w14:paraId="77A37641" w14:textId="77777777">
        <w:trPr>
          <w:trHeight w:val="454"/>
          <w:jc w:val="center"/>
        </w:trPr>
        <w:tc>
          <w:tcPr>
            <w:tcW w:w="125.70pt" w:type="dxa"/>
            <w:gridSpan w:val="2"/>
            <w:vMerge w:val="restart"/>
            <w:tcBorders>
              <w:top w:val="single" w:sz="4" w:space="0" w:color="auto"/>
              <w:start w:val="single" w:sz="4" w:space="0" w:color="auto"/>
              <w:end w:val="outset" w:sz="6" w:space="0" w:color="auto"/>
            </w:tcBorders>
            <w:vAlign w:val="center"/>
          </w:tcPr>
          <w:p w14:paraId="0865D38E" w14:textId="77777777" w:rsidR="00000000" w:rsidRDefault="00000000">
            <w:pPr>
              <w:spacing w:line="7.50pt" w:lineRule="atLeast"/>
              <w:jc w:val="center"/>
              <w:rPr>
                <w:rFonts w:ascii="宋体" w:hAnsi="宋体" w:cs="宋体" w:hint="eastAsia"/>
                <w:kern w:val="0"/>
                <w:sz w:val="24"/>
              </w:rPr>
            </w:pPr>
          </w:p>
          <w:p w14:paraId="4571A283" w14:textId="77777777" w:rsidR="00000000" w:rsidRDefault="00000000">
            <w:pPr>
              <w:spacing w:line="7.50pt" w:lineRule="atLeast"/>
              <w:jc w:val="center"/>
              <w:rPr>
                <w:rFonts w:ascii="宋体" w:hAnsi="宋体" w:cs="宋体" w:hint="eastAsia"/>
                <w:kern w:val="0"/>
                <w:sz w:val="24"/>
              </w:rPr>
            </w:pPr>
          </w:p>
          <w:p w14:paraId="337450B6" w14:textId="77777777" w:rsidR="00000000" w:rsidRDefault="00000000">
            <w:pPr>
              <w:spacing w:line="7.50pt" w:lineRule="atLeast"/>
              <w:jc w:val="center"/>
              <w:rPr>
                <w:rFonts w:ascii="宋体" w:hAnsi="宋体" w:cs="宋体" w:hint="eastAsia"/>
                <w:kern w:val="0"/>
                <w:sz w:val="24"/>
              </w:rPr>
            </w:pPr>
          </w:p>
          <w:p w14:paraId="104916C9" w14:textId="77777777" w:rsidR="00000000" w:rsidRDefault="00000000">
            <w:pPr>
              <w:spacing w:line="7.50pt" w:lineRule="atLeast"/>
              <w:jc w:val="center"/>
              <w:rPr>
                <w:rFonts w:ascii="宋体" w:hAnsi="宋体" w:cs="宋体" w:hint="eastAsia"/>
                <w:kern w:val="0"/>
                <w:sz w:val="24"/>
              </w:rPr>
            </w:pPr>
            <w:r>
              <w:rPr>
                <w:rFonts w:ascii="宋体" w:hAnsi="宋体" w:cs="宋体" w:hint="eastAsia"/>
                <w:kern w:val="0"/>
                <w:sz w:val="24"/>
              </w:rPr>
              <w:t>其他行为（行为代码GLYHSG2</w:t>
            </w:r>
            <w:r>
              <w:rPr>
                <w:rFonts w:ascii="宋体" w:hAnsi="宋体" w:cs="宋体" w:hint="eastAsia"/>
                <w:kern w:val="0"/>
                <w:szCs w:val="21"/>
              </w:rPr>
              <w:t>）</w:t>
            </w:r>
          </w:p>
        </w:tc>
        <w:tc>
          <w:tcPr>
            <w:tcW w:w="106.30pt" w:type="dxa"/>
            <w:tcBorders>
              <w:top w:val="single" w:sz="4" w:space="0" w:color="auto"/>
              <w:start w:val="outset" w:sz="6" w:space="0" w:color="auto"/>
              <w:bottom w:val="single" w:sz="4" w:space="0" w:color="auto"/>
              <w:end w:val="single" w:sz="4" w:space="0" w:color="auto"/>
            </w:tcBorders>
            <w:vAlign w:val="center"/>
          </w:tcPr>
          <w:p w14:paraId="5EFBC721" w14:textId="77777777" w:rsidR="00000000" w:rsidRDefault="00000000">
            <w:pPr>
              <w:spacing w:line="7.50pt" w:lineRule="atLeast"/>
              <w:jc w:val="center"/>
              <w:rPr>
                <w:rFonts w:ascii="宋体" w:hAnsi="宋体" w:hint="eastAsia"/>
                <w:szCs w:val="21"/>
              </w:rPr>
            </w:pPr>
            <w:r>
              <w:rPr>
                <w:rFonts w:ascii="宋体" w:hAnsi="宋体" w:hint="eastAsia"/>
                <w:szCs w:val="21"/>
              </w:rPr>
              <w:t>GLYHSG2</w:t>
            </w:r>
            <w:r>
              <w:rPr>
                <w:rFonts w:ascii="宋体" w:hAnsi="宋体"/>
                <w:szCs w:val="21"/>
              </w:rPr>
              <w:t>-</w:t>
            </w:r>
            <w:r>
              <w:rPr>
                <w:rFonts w:ascii="宋体" w:hAnsi="宋体" w:hint="eastAsia"/>
                <w:szCs w:val="21"/>
              </w:rPr>
              <w:t>1</w:t>
            </w:r>
          </w:p>
        </w:tc>
        <w:tc>
          <w:tcPr>
            <w:tcW w:w="273.35pt" w:type="dxa"/>
            <w:tcBorders>
              <w:top w:val="single" w:sz="4" w:space="0" w:color="auto"/>
              <w:start w:val="single" w:sz="4" w:space="0" w:color="auto"/>
              <w:bottom w:val="single" w:sz="4" w:space="0" w:color="auto"/>
              <w:end w:val="single" w:sz="4" w:space="0" w:color="auto"/>
            </w:tcBorders>
            <w:vAlign w:val="center"/>
          </w:tcPr>
          <w:p w14:paraId="7C1319F9" w14:textId="77777777" w:rsidR="00000000" w:rsidRDefault="00000000">
            <w:pPr>
              <w:widowControl/>
              <w:jc w:val="center"/>
              <w:textAlignment w:val="center"/>
              <w:rPr>
                <w:rFonts w:ascii="宋体" w:hAnsi="宋体" w:cs="宋体" w:hint="eastAsia"/>
                <w:kern w:val="0"/>
                <w:szCs w:val="21"/>
              </w:rPr>
            </w:pPr>
            <w:r>
              <w:rPr>
                <w:rFonts w:ascii="宋体" w:hAnsi="宋体" w:cs="宋体"/>
                <w:color w:val="000000"/>
                <w:kern w:val="0"/>
                <w:szCs w:val="21"/>
                <w:lang w:bidi="ar"/>
              </w:rPr>
              <w:t>被司法机关认定有单位行贿、受贿行为，并构成犯罪。</w:t>
            </w:r>
          </w:p>
        </w:tc>
        <w:tc>
          <w:tcPr>
            <w:tcW w:w="77.25pt" w:type="dxa"/>
            <w:tcBorders>
              <w:top w:val="single" w:sz="4" w:space="0" w:color="auto"/>
              <w:start w:val="single" w:sz="4" w:space="0" w:color="auto"/>
              <w:bottom w:val="single" w:sz="4" w:space="0" w:color="auto"/>
              <w:end w:val="single" w:sz="4" w:space="0" w:color="auto"/>
            </w:tcBorders>
            <w:vAlign w:val="center"/>
          </w:tcPr>
          <w:p w14:paraId="03D84F43" w14:textId="77777777" w:rsidR="00000000" w:rsidRDefault="00000000">
            <w:pPr>
              <w:widowControl/>
              <w:jc w:val="center"/>
              <w:textAlignment w:val="center"/>
              <w:rPr>
                <w:rFonts w:ascii="宋体" w:hAnsi="宋体" w:cs="宋体" w:hint="eastAsia"/>
                <w:kern w:val="0"/>
                <w:szCs w:val="21"/>
              </w:rPr>
            </w:pPr>
            <w:r>
              <w:rPr>
                <w:rFonts w:ascii="宋体" w:hAnsi="宋体" w:cs="宋体"/>
                <w:color w:val="000000"/>
                <w:kern w:val="0"/>
                <w:szCs w:val="21"/>
                <w:lang w:bidi="ar"/>
              </w:rPr>
              <w:t>直接定为D级</w:t>
            </w:r>
          </w:p>
        </w:tc>
        <w:tc>
          <w:tcPr>
            <w:tcW w:w="125.05pt" w:type="dxa"/>
            <w:tcBorders>
              <w:top w:val="single" w:sz="4" w:space="0" w:color="auto"/>
              <w:start w:val="single" w:sz="4" w:space="0" w:color="auto"/>
              <w:bottom w:val="single" w:sz="4" w:space="0" w:color="auto"/>
              <w:end w:val="single" w:sz="4" w:space="0" w:color="auto"/>
            </w:tcBorders>
            <w:vAlign w:val="bottom"/>
          </w:tcPr>
          <w:p w14:paraId="1C655CBD" w14:textId="77777777" w:rsidR="00000000" w:rsidRDefault="00000000">
            <w:pPr>
              <w:widowControl/>
              <w:jc w:val="center"/>
              <w:textAlignment w:val="center"/>
              <w:rPr>
                <w:rFonts w:ascii="宋体" w:hAnsi="宋体" w:cs="宋体" w:hint="eastAsia"/>
                <w:kern w:val="0"/>
                <w:szCs w:val="21"/>
              </w:rPr>
            </w:pPr>
          </w:p>
        </w:tc>
      </w:tr>
      <w:tr w:rsidR="00000000" w14:paraId="4FCABD87" w14:textId="77777777">
        <w:trPr>
          <w:trHeight w:val="454"/>
          <w:jc w:val="center"/>
        </w:trPr>
        <w:tc>
          <w:tcPr>
            <w:tcW w:w="125.70pt" w:type="dxa"/>
            <w:gridSpan w:val="2"/>
            <w:vMerge/>
            <w:tcBorders>
              <w:top w:val="single" w:sz="4" w:space="0" w:color="auto"/>
              <w:start w:val="single" w:sz="4" w:space="0" w:color="auto"/>
              <w:bottom w:val="single" w:sz="4" w:space="0" w:color="auto"/>
              <w:end w:val="outset" w:sz="6" w:space="0" w:color="auto"/>
            </w:tcBorders>
            <w:vAlign w:val="center"/>
          </w:tcPr>
          <w:p w14:paraId="54FC9346"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4" w:space="0" w:color="auto"/>
              <w:start w:val="outset" w:sz="6" w:space="0" w:color="auto"/>
              <w:bottom w:val="single" w:sz="4" w:space="0" w:color="auto"/>
              <w:end w:val="single" w:sz="4" w:space="0" w:color="auto"/>
            </w:tcBorders>
            <w:vAlign w:val="center"/>
          </w:tcPr>
          <w:p w14:paraId="78AAC16A" w14:textId="77777777" w:rsidR="00000000" w:rsidRDefault="00000000">
            <w:pPr>
              <w:spacing w:line="7.50pt" w:lineRule="atLeast"/>
              <w:jc w:val="center"/>
              <w:rPr>
                <w:rFonts w:ascii="宋体" w:hAnsi="宋体"/>
                <w:szCs w:val="21"/>
              </w:rPr>
            </w:pPr>
            <w:r>
              <w:rPr>
                <w:rFonts w:ascii="宋体" w:hAnsi="宋体" w:hint="eastAsia"/>
                <w:szCs w:val="21"/>
              </w:rPr>
              <w:t>GLYHSG2</w:t>
            </w:r>
            <w:r>
              <w:rPr>
                <w:rFonts w:ascii="宋体" w:hAnsi="宋体"/>
                <w:szCs w:val="21"/>
              </w:rPr>
              <w:t>-</w:t>
            </w:r>
            <w:r>
              <w:rPr>
                <w:rFonts w:ascii="宋体" w:hAnsi="宋体" w:hint="eastAsia"/>
                <w:szCs w:val="21"/>
              </w:rPr>
              <w:t>2</w:t>
            </w:r>
          </w:p>
        </w:tc>
        <w:tc>
          <w:tcPr>
            <w:tcW w:w="273.35pt" w:type="dxa"/>
            <w:tcBorders>
              <w:top w:val="single" w:sz="4" w:space="0" w:color="auto"/>
              <w:start w:val="single" w:sz="4" w:space="0" w:color="auto"/>
              <w:bottom w:val="single" w:sz="4" w:space="0" w:color="auto"/>
              <w:end w:val="single" w:sz="4" w:space="0" w:color="auto"/>
            </w:tcBorders>
            <w:vAlign w:val="center"/>
          </w:tcPr>
          <w:p w14:paraId="49CAE94E" w14:textId="77777777" w:rsidR="00000000" w:rsidRDefault="00000000">
            <w:pPr>
              <w:widowControl/>
              <w:ind w:start="10.50pt" w:hangingChars="100" w:hanging="10.50pt"/>
              <w:textAlignment w:val="center"/>
              <w:rPr>
                <w:rFonts w:ascii="宋体" w:hAnsi="宋体" w:cs="宋体" w:hint="eastAsia"/>
                <w:kern w:val="0"/>
                <w:szCs w:val="21"/>
              </w:rPr>
            </w:pPr>
            <w:r>
              <w:rPr>
                <w:rFonts w:ascii="宋体" w:hAnsi="宋体" w:cs="宋体" w:hint="eastAsia"/>
                <w:color w:val="000000"/>
                <w:kern w:val="0"/>
                <w:szCs w:val="21"/>
                <w:lang w:bidi="ar"/>
              </w:rPr>
              <w:t>存在严重失信行为,作为责任单位被部、省交通运输厅及以上有关部门行政处罚的。</w:t>
            </w:r>
          </w:p>
        </w:tc>
        <w:tc>
          <w:tcPr>
            <w:tcW w:w="77.25pt" w:type="dxa"/>
            <w:tcBorders>
              <w:top w:val="single" w:sz="4" w:space="0" w:color="auto"/>
              <w:start w:val="single" w:sz="4" w:space="0" w:color="auto"/>
              <w:bottom w:val="single" w:sz="4" w:space="0" w:color="auto"/>
              <w:end w:val="single" w:sz="4" w:space="0" w:color="auto"/>
            </w:tcBorders>
            <w:vAlign w:val="center"/>
          </w:tcPr>
          <w:p w14:paraId="08654176" w14:textId="77777777" w:rsidR="00000000" w:rsidRDefault="00000000">
            <w:pPr>
              <w:widowControl/>
              <w:jc w:val="center"/>
              <w:textAlignment w:val="center"/>
              <w:rPr>
                <w:rFonts w:ascii="宋体" w:hAnsi="宋体" w:cs="宋体" w:hint="eastAsia"/>
                <w:kern w:val="0"/>
                <w:szCs w:val="21"/>
              </w:rPr>
            </w:pPr>
            <w:r>
              <w:rPr>
                <w:rFonts w:ascii="宋体" w:hAnsi="宋体" w:cs="宋体" w:hint="eastAsia"/>
                <w:color w:val="000000"/>
                <w:kern w:val="0"/>
                <w:szCs w:val="21"/>
                <w:lang w:bidi="ar"/>
              </w:rPr>
              <w:t>直接定为D级</w:t>
            </w:r>
          </w:p>
        </w:tc>
        <w:tc>
          <w:tcPr>
            <w:tcW w:w="125.05pt" w:type="dxa"/>
            <w:tcBorders>
              <w:top w:val="single" w:sz="4" w:space="0" w:color="auto"/>
              <w:start w:val="single" w:sz="4" w:space="0" w:color="auto"/>
              <w:bottom w:val="single" w:sz="4" w:space="0" w:color="auto"/>
              <w:end w:val="single" w:sz="4" w:space="0" w:color="auto"/>
            </w:tcBorders>
            <w:vAlign w:val="bottom"/>
          </w:tcPr>
          <w:p w14:paraId="2F8D0377" w14:textId="77777777" w:rsidR="00000000" w:rsidRDefault="00000000">
            <w:pPr>
              <w:widowControl/>
              <w:jc w:val="center"/>
              <w:textAlignment w:val="center"/>
              <w:rPr>
                <w:rFonts w:ascii="宋体" w:hAnsi="宋体" w:cs="宋体" w:hint="eastAsia"/>
                <w:kern w:val="0"/>
                <w:szCs w:val="21"/>
              </w:rPr>
            </w:pPr>
          </w:p>
        </w:tc>
      </w:tr>
      <w:tr w:rsidR="00000000" w14:paraId="27AE4E45" w14:textId="77777777">
        <w:trPr>
          <w:trHeight w:val="454"/>
          <w:jc w:val="center"/>
        </w:trPr>
        <w:tc>
          <w:tcPr>
            <w:tcW w:w="125.70pt" w:type="dxa"/>
            <w:gridSpan w:val="2"/>
            <w:vMerge/>
            <w:tcBorders>
              <w:top w:val="single" w:sz="4" w:space="0" w:color="auto"/>
              <w:start w:val="single" w:sz="4" w:space="0" w:color="auto"/>
              <w:bottom w:val="single" w:sz="4" w:space="0" w:color="auto"/>
              <w:end w:val="outset" w:sz="6" w:space="0" w:color="auto"/>
            </w:tcBorders>
            <w:vAlign w:val="center"/>
          </w:tcPr>
          <w:p w14:paraId="2FD5C0F5"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4" w:space="0" w:color="auto"/>
              <w:start w:val="outset" w:sz="6" w:space="0" w:color="auto"/>
              <w:bottom w:val="single" w:sz="4" w:space="0" w:color="auto"/>
              <w:end w:val="single" w:sz="4" w:space="0" w:color="auto"/>
            </w:tcBorders>
            <w:vAlign w:val="center"/>
          </w:tcPr>
          <w:p w14:paraId="36583379" w14:textId="77777777" w:rsidR="00000000" w:rsidRDefault="00000000">
            <w:pPr>
              <w:spacing w:line="7.50pt" w:lineRule="atLeast"/>
              <w:jc w:val="center"/>
              <w:rPr>
                <w:rFonts w:ascii="宋体" w:hAnsi="宋体" w:cs="宋体" w:hint="eastAsia"/>
                <w:kern w:val="0"/>
                <w:szCs w:val="21"/>
              </w:rPr>
            </w:pPr>
            <w:r>
              <w:rPr>
                <w:rFonts w:ascii="宋体" w:hAnsi="宋体" w:hint="eastAsia"/>
                <w:szCs w:val="21"/>
              </w:rPr>
              <w:t>GLYHSG2</w:t>
            </w:r>
            <w:r>
              <w:rPr>
                <w:rFonts w:ascii="宋体" w:hAnsi="宋体"/>
                <w:szCs w:val="21"/>
              </w:rPr>
              <w:t>-</w:t>
            </w:r>
            <w:r>
              <w:rPr>
                <w:rFonts w:ascii="宋体" w:hAnsi="宋体" w:hint="eastAsia"/>
                <w:szCs w:val="21"/>
              </w:rPr>
              <w:t>3</w:t>
            </w:r>
          </w:p>
        </w:tc>
        <w:tc>
          <w:tcPr>
            <w:tcW w:w="273.35pt" w:type="dxa"/>
            <w:tcBorders>
              <w:top w:val="single" w:sz="4" w:space="0" w:color="auto"/>
              <w:start w:val="single" w:sz="4" w:space="0" w:color="auto"/>
              <w:bottom w:val="single" w:sz="4" w:space="0" w:color="auto"/>
              <w:end w:val="single" w:sz="4" w:space="0" w:color="auto"/>
            </w:tcBorders>
            <w:vAlign w:val="center"/>
          </w:tcPr>
          <w:p w14:paraId="70BB72D5" w14:textId="77777777" w:rsidR="00000000" w:rsidRDefault="00000000">
            <w:pPr>
              <w:widowControl/>
              <w:jc w:val="center"/>
              <w:textAlignment w:val="center"/>
              <w:rPr>
                <w:rFonts w:ascii="宋体" w:hAnsi="宋体" w:cs="宋体" w:hint="eastAsia"/>
                <w:kern w:val="0"/>
                <w:szCs w:val="21"/>
              </w:rPr>
            </w:pPr>
            <w:r>
              <w:rPr>
                <w:rFonts w:ascii="宋体" w:hAnsi="宋体" w:cs="宋体"/>
                <w:color w:val="000000"/>
                <w:kern w:val="0"/>
                <w:szCs w:val="21"/>
                <w:lang w:bidi="ar"/>
              </w:rPr>
              <w:t>被交通运输</w:t>
            </w:r>
            <w:r>
              <w:rPr>
                <w:rFonts w:ascii="宋体" w:hAnsi="宋体" w:cs="宋体" w:hint="eastAsia"/>
                <w:color w:val="000000"/>
                <w:kern w:val="0"/>
                <w:szCs w:val="21"/>
                <w:lang w:bidi="ar"/>
              </w:rPr>
              <w:t>部</w:t>
            </w:r>
            <w:r>
              <w:rPr>
                <w:rFonts w:ascii="宋体" w:hAnsi="宋体" w:cs="宋体"/>
                <w:color w:val="000000"/>
                <w:kern w:val="0"/>
                <w:szCs w:val="21"/>
                <w:lang w:bidi="ar"/>
              </w:rPr>
              <w:t>通报批评。</w:t>
            </w:r>
          </w:p>
        </w:tc>
        <w:tc>
          <w:tcPr>
            <w:tcW w:w="77.25pt" w:type="dxa"/>
            <w:tcBorders>
              <w:top w:val="single" w:sz="4" w:space="0" w:color="auto"/>
              <w:start w:val="single" w:sz="4" w:space="0" w:color="auto"/>
              <w:bottom w:val="single" w:sz="4" w:space="0" w:color="auto"/>
              <w:end w:val="single" w:sz="4" w:space="0" w:color="auto"/>
            </w:tcBorders>
            <w:vAlign w:val="center"/>
          </w:tcPr>
          <w:p w14:paraId="62315953" w14:textId="77777777" w:rsidR="00000000" w:rsidRDefault="00000000">
            <w:pPr>
              <w:widowControl/>
              <w:jc w:val="center"/>
              <w:textAlignment w:val="center"/>
              <w:rPr>
                <w:rFonts w:ascii="宋体" w:hAnsi="宋体" w:cs="宋体" w:hint="eastAsia"/>
                <w:kern w:val="0"/>
                <w:szCs w:val="21"/>
              </w:rPr>
            </w:pPr>
            <w:r>
              <w:rPr>
                <w:rFonts w:ascii="宋体" w:hAnsi="宋体" w:cs="宋体" w:hint="eastAsia"/>
                <w:color w:val="000000"/>
                <w:kern w:val="0"/>
                <w:szCs w:val="21"/>
                <w:lang w:bidi="ar"/>
              </w:rPr>
              <w:t>5</w:t>
            </w:r>
            <w:r>
              <w:rPr>
                <w:rFonts w:ascii="宋体" w:hAnsi="宋体" w:cs="宋体"/>
                <w:color w:val="000000"/>
                <w:kern w:val="0"/>
                <w:szCs w:val="21"/>
                <w:lang w:bidi="ar"/>
              </w:rPr>
              <w:t>分/次</w:t>
            </w:r>
          </w:p>
        </w:tc>
        <w:tc>
          <w:tcPr>
            <w:tcW w:w="125.05pt" w:type="dxa"/>
            <w:tcBorders>
              <w:top w:val="single" w:sz="4" w:space="0" w:color="auto"/>
              <w:start w:val="single" w:sz="4" w:space="0" w:color="auto"/>
              <w:bottom w:val="single" w:sz="4" w:space="0" w:color="auto"/>
              <w:end w:val="single" w:sz="4" w:space="0" w:color="auto"/>
            </w:tcBorders>
            <w:vAlign w:val="center"/>
          </w:tcPr>
          <w:p w14:paraId="1A3CC069" w14:textId="77777777" w:rsidR="00000000" w:rsidRDefault="00000000">
            <w:pPr>
              <w:widowControl/>
              <w:jc w:val="center"/>
              <w:textAlignment w:val="center"/>
              <w:rPr>
                <w:rFonts w:ascii="宋体" w:hAnsi="宋体" w:cs="宋体" w:hint="eastAsia"/>
                <w:kern w:val="0"/>
                <w:szCs w:val="21"/>
              </w:rPr>
            </w:pPr>
          </w:p>
        </w:tc>
      </w:tr>
      <w:tr w:rsidR="00000000" w14:paraId="2848DDF3" w14:textId="77777777">
        <w:trPr>
          <w:trHeight w:val="454"/>
          <w:jc w:val="center"/>
        </w:trPr>
        <w:tc>
          <w:tcPr>
            <w:tcW w:w="125.70pt" w:type="dxa"/>
            <w:gridSpan w:val="2"/>
            <w:vMerge/>
            <w:tcBorders>
              <w:top w:val="single" w:sz="4" w:space="0" w:color="auto"/>
              <w:start w:val="single" w:sz="4" w:space="0" w:color="auto"/>
              <w:bottom w:val="single" w:sz="4" w:space="0" w:color="auto"/>
              <w:end w:val="outset" w:sz="6" w:space="0" w:color="auto"/>
            </w:tcBorders>
            <w:vAlign w:val="center"/>
          </w:tcPr>
          <w:p w14:paraId="64FD638A"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4" w:space="0" w:color="auto"/>
              <w:start w:val="outset" w:sz="6" w:space="0" w:color="auto"/>
              <w:bottom w:val="single" w:sz="4" w:space="0" w:color="auto"/>
              <w:end w:val="single" w:sz="4" w:space="0" w:color="auto"/>
            </w:tcBorders>
            <w:vAlign w:val="center"/>
          </w:tcPr>
          <w:p w14:paraId="67E080FE" w14:textId="77777777" w:rsidR="00000000" w:rsidRDefault="00000000">
            <w:pPr>
              <w:spacing w:line="7.50pt" w:lineRule="atLeast"/>
              <w:jc w:val="center"/>
              <w:rPr>
                <w:rFonts w:ascii="宋体" w:hAnsi="宋体" w:cs="宋体" w:hint="eastAsia"/>
                <w:kern w:val="0"/>
                <w:szCs w:val="21"/>
              </w:rPr>
            </w:pPr>
            <w:r>
              <w:rPr>
                <w:rFonts w:ascii="宋体" w:hAnsi="宋体" w:hint="eastAsia"/>
                <w:szCs w:val="21"/>
              </w:rPr>
              <w:t>GLYHSG2</w:t>
            </w:r>
            <w:r>
              <w:rPr>
                <w:rFonts w:ascii="宋体" w:hAnsi="宋体"/>
                <w:szCs w:val="21"/>
              </w:rPr>
              <w:t>-</w:t>
            </w:r>
            <w:r>
              <w:rPr>
                <w:rFonts w:ascii="宋体" w:hAnsi="宋体" w:hint="eastAsia"/>
                <w:szCs w:val="21"/>
              </w:rPr>
              <w:t>4</w:t>
            </w:r>
          </w:p>
        </w:tc>
        <w:tc>
          <w:tcPr>
            <w:tcW w:w="273.35pt" w:type="dxa"/>
            <w:tcBorders>
              <w:top w:val="single" w:sz="4" w:space="0" w:color="auto"/>
              <w:start w:val="single" w:sz="4" w:space="0" w:color="auto"/>
              <w:bottom w:val="single" w:sz="4" w:space="0" w:color="auto"/>
              <w:end w:val="single" w:sz="4" w:space="0" w:color="auto"/>
            </w:tcBorders>
            <w:vAlign w:val="center"/>
          </w:tcPr>
          <w:p w14:paraId="2AC184A4" w14:textId="77777777" w:rsidR="00000000" w:rsidRDefault="00000000">
            <w:pPr>
              <w:widowControl/>
              <w:jc w:val="center"/>
              <w:textAlignment w:val="center"/>
              <w:rPr>
                <w:rFonts w:ascii="宋体" w:hAnsi="宋体" w:cs="宋体" w:hint="eastAsia"/>
                <w:kern w:val="0"/>
                <w:szCs w:val="21"/>
              </w:rPr>
            </w:pPr>
            <w:r>
              <w:rPr>
                <w:rFonts w:ascii="宋体" w:hAnsi="宋体" w:cs="宋体"/>
                <w:color w:val="000000"/>
                <w:kern w:val="0"/>
                <w:szCs w:val="21"/>
                <w:lang w:bidi="ar"/>
              </w:rPr>
              <w:t>被省交通运输</w:t>
            </w:r>
            <w:r>
              <w:rPr>
                <w:rFonts w:ascii="宋体" w:hAnsi="宋体" w:cs="宋体" w:hint="eastAsia"/>
                <w:color w:val="000000"/>
                <w:kern w:val="0"/>
                <w:szCs w:val="21"/>
                <w:lang w:bidi="ar"/>
              </w:rPr>
              <w:t>厅</w:t>
            </w:r>
            <w:r>
              <w:rPr>
                <w:rFonts w:ascii="宋体" w:hAnsi="宋体" w:cs="宋体"/>
                <w:color w:val="000000"/>
                <w:kern w:val="0"/>
                <w:szCs w:val="21"/>
                <w:lang w:bidi="ar"/>
              </w:rPr>
              <w:t>通报批评。</w:t>
            </w:r>
          </w:p>
        </w:tc>
        <w:tc>
          <w:tcPr>
            <w:tcW w:w="77.25pt" w:type="dxa"/>
            <w:tcBorders>
              <w:top w:val="single" w:sz="4" w:space="0" w:color="auto"/>
              <w:start w:val="single" w:sz="4" w:space="0" w:color="auto"/>
              <w:bottom w:val="single" w:sz="4" w:space="0" w:color="auto"/>
              <w:end w:val="single" w:sz="4" w:space="0" w:color="auto"/>
            </w:tcBorders>
            <w:vAlign w:val="center"/>
          </w:tcPr>
          <w:p w14:paraId="5D0A3E6D" w14:textId="77777777" w:rsidR="00000000" w:rsidRDefault="00000000">
            <w:pPr>
              <w:widowControl/>
              <w:jc w:val="center"/>
              <w:textAlignment w:val="center"/>
              <w:rPr>
                <w:rFonts w:ascii="宋体" w:hAnsi="宋体" w:cs="宋体" w:hint="eastAsia"/>
                <w:kern w:val="0"/>
                <w:szCs w:val="21"/>
              </w:rPr>
            </w:pPr>
            <w:r>
              <w:rPr>
                <w:rFonts w:ascii="宋体" w:hAnsi="宋体" w:cs="宋体" w:hint="eastAsia"/>
                <w:color w:val="000000"/>
                <w:kern w:val="0"/>
                <w:szCs w:val="21"/>
                <w:lang w:bidi="ar"/>
              </w:rPr>
              <w:t>3</w:t>
            </w:r>
            <w:r>
              <w:rPr>
                <w:rFonts w:ascii="宋体" w:hAnsi="宋体" w:cs="宋体"/>
                <w:color w:val="000000"/>
                <w:kern w:val="0"/>
                <w:szCs w:val="21"/>
                <w:lang w:bidi="ar"/>
              </w:rPr>
              <w:t>分/次</w:t>
            </w:r>
          </w:p>
        </w:tc>
        <w:tc>
          <w:tcPr>
            <w:tcW w:w="125.05pt" w:type="dxa"/>
            <w:tcBorders>
              <w:top w:val="single" w:sz="4" w:space="0" w:color="auto"/>
              <w:start w:val="single" w:sz="4" w:space="0" w:color="auto"/>
              <w:bottom w:val="single" w:sz="4" w:space="0" w:color="auto"/>
              <w:end w:val="single" w:sz="4" w:space="0" w:color="auto"/>
            </w:tcBorders>
            <w:vAlign w:val="center"/>
          </w:tcPr>
          <w:p w14:paraId="6D09B3F0" w14:textId="77777777" w:rsidR="00000000" w:rsidRDefault="00000000">
            <w:pPr>
              <w:widowControl/>
              <w:jc w:val="center"/>
              <w:textAlignment w:val="center"/>
              <w:rPr>
                <w:rFonts w:ascii="宋体" w:hAnsi="宋体" w:cs="宋体" w:hint="eastAsia"/>
                <w:kern w:val="0"/>
                <w:szCs w:val="21"/>
              </w:rPr>
            </w:pPr>
          </w:p>
        </w:tc>
      </w:tr>
      <w:tr w:rsidR="00000000" w14:paraId="264CA2F2" w14:textId="77777777">
        <w:trPr>
          <w:trHeight w:val="454"/>
          <w:jc w:val="center"/>
        </w:trPr>
        <w:tc>
          <w:tcPr>
            <w:tcW w:w="125.70pt" w:type="dxa"/>
            <w:gridSpan w:val="2"/>
            <w:vMerge/>
            <w:tcBorders>
              <w:top w:val="single" w:sz="4" w:space="0" w:color="auto"/>
              <w:start w:val="single" w:sz="4" w:space="0" w:color="auto"/>
              <w:bottom w:val="single" w:sz="4" w:space="0" w:color="auto"/>
              <w:end w:val="outset" w:sz="6" w:space="0" w:color="auto"/>
            </w:tcBorders>
            <w:vAlign w:val="center"/>
          </w:tcPr>
          <w:p w14:paraId="0E776C27" w14:textId="77777777" w:rsidR="00000000" w:rsidRDefault="00000000">
            <w:pPr>
              <w:spacing w:line="7.50pt" w:lineRule="atLeast"/>
              <w:jc w:val="center"/>
              <w:rPr>
                <w:rFonts w:ascii="宋体" w:hAnsi="宋体" w:cs="宋体" w:hint="eastAsia"/>
                <w:kern w:val="0"/>
                <w:sz w:val="24"/>
              </w:rPr>
            </w:pPr>
          </w:p>
        </w:tc>
        <w:tc>
          <w:tcPr>
            <w:tcW w:w="106.30pt" w:type="dxa"/>
            <w:tcBorders>
              <w:top w:val="single" w:sz="4" w:space="0" w:color="auto"/>
              <w:start w:val="outset" w:sz="6" w:space="0" w:color="auto"/>
              <w:bottom w:val="single" w:sz="4" w:space="0" w:color="auto"/>
              <w:end w:val="single" w:sz="4" w:space="0" w:color="auto"/>
            </w:tcBorders>
            <w:vAlign w:val="center"/>
          </w:tcPr>
          <w:p w14:paraId="167CC27A" w14:textId="77777777" w:rsidR="00000000" w:rsidRDefault="00000000">
            <w:pPr>
              <w:spacing w:line="7.50pt" w:lineRule="atLeast"/>
              <w:jc w:val="center"/>
              <w:rPr>
                <w:rFonts w:ascii="宋体" w:hAnsi="宋体" w:cs="宋体" w:hint="eastAsia"/>
                <w:kern w:val="0"/>
                <w:sz w:val="24"/>
              </w:rPr>
            </w:pPr>
            <w:r>
              <w:rPr>
                <w:rFonts w:ascii="宋体" w:hAnsi="宋体" w:hint="eastAsia"/>
                <w:szCs w:val="21"/>
              </w:rPr>
              <w:t>GLYHSG2</w:t>
            </w:r>
            <w:r>
              <w:rPr>
                <w:rFonts w:ascii="宋体" w:hAnsi="宋体"/>
                <w:szCs w:val="21"/>
              </w:rPr>
              <w:t>-</w:t>
            </w:r>
            <w:r>
              <w:rPr>
                <w:rFonts w:ascii="宋体" w:hAnsi="宋体" w:hint="eastAsia"/>
                <w:szCs w:val="21"/>
              </w:rPr>
              <w:t>5</w:t>
            </w:r>
          </w:p>
        </w:tc>
        <w:tc>
          <w:tcPr>
            <w:tcW w:w="273.35pt" w:type="dxa"/>
            <w:tcBorders>
              <w:top w:val="single" w:sz="4" w:space="0" w:color="auto"/>
              <w:start w:val="single" w:sz="4" w:space="0" w:color="auto"/>
              <w:bottom w:val="single" w:sz="4" w:space="0" w:color="auto"/>
              <w:end w:val="single" w:sz="4" w:space="0" w:color="auto"/>
            </w:tcBorders>
            <w:vAlign w:val="center"/>
          </w:tcPr>
          <w:p w14:paraId="4B3D7F89" w14:textId="77777777" w:rsidR="00000000" w:rsidRDefault="00000000">
            <w:pPr>
              <w:widowControl/>
              <w:jc w:val="center"/>
              <w:textAlignment w:val="center"/>
              <w:rPr>
                <w:rFonts w:ascii="宋体" w:hAnsi="宋体" w:cs="宋体" w:hint="eastAsia"/>
                <w:kern w:val="0"/>
                <w:szCs w:val="21"/>
              </w:rPr>
            </w:pPr>
            <w:r>
              <w:rPr>
                <w:rFonts w:hint="eastAsia"/>
              </w:rPr>
              <w:t>被省交通运输厅相关直属单位或市级交通运输主管部门通报批评的。</w:t>
            </w:r>
          </w:p>
        </w:tc>
        <w:tc>
          <w:tcPr>
            <w:tcW w:w="77.25pt" w:type="dxa"/>
            <w:tcBorders>
              <w:top w:val="single" w:sz="4" w:space="0" w:color="auto"/>
              <w:start w:val="single" w:sz="4" w:space="0" w:color="auto"/>
              <w:bottom w:val="single" w:sz="4" w:space="0" w:color="auto"/>
              <w:end w:val="single" w:sz="4" w:space="0" w:color="auto"/>
            </w:tcBorders>
            <w:vAlign w:val="center"/>
          </w:tcPr>
          <w:p w14:paraId="115293F9" w14:textId="77777777" w:rsidR="00000000" w:rsidRDefault="00000000">
            <w:pPr>
              <w:widowControl/>
              <w:jc w:val="center"/>
              <w:textAlignment w:val="center"/>
              <w:rPr>
                <w:rFonts w:ascii="宋体" w:hAnsi="宋体" w:cs="宋体" w:hint="eastAsia"/>
                <w:kern w:val="0"/>
                <w:szCs w:val="21"/>
              </w:rPr>
            </w:pPr>
            <w:r>
              <w:rPr>
                <w:rFonts w:hint="eastAsia"/>
              </w:rPr>
              <w:t>2</w:t>
            </w:r>
            <w:r>
              <w:rPr>
                <w:rFonts w:hint="eastAsia"/>
              </w:rPr>
              <w:t>分</w:t>
            </w:r>
            <w:r>
              <w:rPr>
                <w:rFonts w:hint="eastAsia"/>
              </w:rPr>
              <w:t>/</w:t>
            </w:r>
            <w:r>
              <w:rPr>
                <w:rFonts w:hint="eastAsia"/>
              </w:rPr>
              <w:t>次</w:t>
            </w:r>
          </w:p>
        </w:tc>
        <w:tc>
          <w:tcPr>
            <w:tcW w:w="125.05pt" w:type="dxa"/>
            <w:tcBorders>
              <w:top w:val="single" w:sz="4" w:space="0" w:color="auto"/>
              <w:start w:val="single" w:sz="4" w:space="0" w:color="auto"/>
              <w:bottom w:val="single" w:sz="4" w:space="0" w:color="auto"/>
              <w:end w:val="single" w:sz="4" w:space="0" w:color="auto"/>
            </w:tcBorders>
            <w:vAlign w:val="center"/>
          </w:tcPr>
          <w:p w14:paraId="28036BD5" w14:textId="77777777" w:rsidR="00000000" w:rsidRDefault="00000000">
            <w:pPr>
              <w:widowControl/>
              <w:jc w:val="center"/>
              <w:textAlignment w:val="center"/>
              <w:rPr>
                <w:rFonts w:ascii="宋体" w:hAnsi="宋体" w:cs="宋体" w:hint="eastAsia"/>
                <w:kern w:val="0"/>
                <w:szCs w:val="21"/>
              </w:rPr>
            </w:pPr>
            <w:r>
              <w:rPr>
                <w:rFonts w:hint="eastAsia"/>
              </w:rPr>
              <w:t>在企业总分扣除</w:t>
            </w:r>
          </w:p>
        </w:tc>
      </w:tr>
      <w:tr w:rsidR="00000000" w14:paraId="7373CF16" w14:textId="77777777">
        <w:trPr>
          <w:trHeight w:val="454"/>
          <w:jc w:val="center"/>
        </w:trPr>
        <w:tc>
          <w:tcPr>
            <w:tcW w:w="125.70pt" w:type="dxa"/>
            <w:gridSpan w:val="2"/>
            <w:vMerge/>
            <w:tcBorders>
              <w:top w:val="single" w:sz="4" w:space="0" w:color="auto"/>
              <w:start w:val="single" w:sz="4" w:space="0" w:color="auto"/>
              <w:bottom w:val="single" w:sz="4" w:space="0" w:color="auto"/>
              <w:end w:val="outset" w:sz="6" w:space="0" w:color="auto"/>
            </w:tcBorders>
            <w:vAlign w:val="center"/>
          </w:tcPr>
          <w:p w14:paraId="6513EC36" w14:textId="77777777" w:rsidR="00000000" w:rsidRDefault="00000000">
            <w:pPr>
              <w:widowControl/>
              <w:jc w:val="center"/>
              <w:textAlignment w:val="center"/>
              <w:rPr>
                <w:rFonts w:hint="eastAsia"/>
              </w:rPr>
            </w:pPr>
          </w:p>
        </w:tc>
        <w:tc>
          <w:tcPr>
            <w:tcW w:w="106.30pt" w:type="dxa"/>
            <w:tcBorders>
              <w:top w:val="single" w:sz="4" w:space="0" w:color="auto"/>
              <w:start w:val="outset" w:sz="6" w:space="0" w:color="auto"/>
              <w:bottom w:val="single" w:sz="4" w:space="0" w:color="auto"/>
              <w:end w:val="single" w:sz="4" w:space="0" w:color="auto"/>
            </w:tcBorders>
            <w:vAlign w:val="center"/>
          </w:tcPr>
          <w:p w14:paraId="4859CCB3" w14:textId="77777777" w:rsidR="00000000" w:rsidRDefault="00000000">
            <w:pPr>
              <w:widowControl/>
              <w:jc w:val="center"/>
              <w:textAlignment w:val="center"/>
              <w:rPr>
                <w:rFonts w:hint="eastAsia"/>
              </w:rPr>
            </w:pPr>
            <w:r>
              <w:rPr>
                <w:rFonts w:ascii="宋体" w:hAnsi="宋体" w:cs="宋体" w:hint="eastAsia"/>
              </w:rPr>
              <w:t>GLYHSG2-6</w:t>
            </w:r>
          </w:p>
        </w:tc>
        <w:tc>
          <w:tcPr>
            <w:tcW w:w="273.35pt" w:type="dxa"/>
            <w:tcBorders>
              <w:top w:val="single" w:sz="4" w:space="0" w:color="auto"/>
              <w:start w:val="single" w:sz="4" w:space="0" w:color="auto"/>
              <w:bottom w:val="single" w:sz="4" w:space="0" w:color="auto"/>
              <w:end w:val="single" w:sz="4" w:space="0" w:color="auto"/>
            </w:tcBorders>
            <w:vAlign w:val="center"/>
          </w:tcPr>
          <w:p w14:paraId="380EDD3F" w14:textId="77777777" w:rsidR="00000000" w:rsidRDefault="00000000">
            <w:pPr>
              <w:widowControl/>
              <w:jc w:val="center"/>
              <w:textAlignment w:val="center"/>
              <w:rPr>
                <w:rFonts w:hint="eastAsia"/>
              </w:rPr>
            </w:pPr>
            <w:r>
              <w:rPr>
                <w:rFonts w:hint="eastAsia"/>
              </w:rPr>
              <w:t>拒绝参与交通运输主管部门组织的应急抢险任务</w:t>
            </w:r>
          </w:p>
        </w:tc>
        <w:tc>
          <w:tcPr>
            <w:tcW w:w="77.25pt" w:type="dxa"/>
            <w:tcBorders>
              <w:top w:val="single" w:sz="4" w:space="0" w:color="auto"/>
              <w:start w:val="single" w:sz="4" w:space="0" w:color="auto"/>
              <w:bottom w:val="single" w:sz="4" w:space="0" w:color="auto"/>
              <w:end w:val="single" w:sz="4" w:space="0" w:color="auto"/>
            </w:tcBorders>
            <w:vAlign w:val="center"/>
          </w:tcPr>
          <w:p w14:paraId="2D4A9B25" w14:textId="77777777" w:rsidR="00000000" w:rsidRDefault="00000000">
            <w:pPr>
              <w:widowControl/>
              <w:jc w:val="center"/>
              <w:textAlignment w:val="center"/>
              <w:rPr>
                <w:rFonts w:hint="eastAsia"/>
              </w:rPr>
            </w:pPr>
            <w:r>
              <w:rPr>
                <w:rFonts w:hint="eastAsia"/>
              </w:rPr>
              <w:t>2</w:t>
            </w:r>
            <w:r>
              <w:rPr>
                <w:rFonts w:hint="eastAsia"/>
              </w:rPr>
              <w:t>分</w:t>
            </w:r>
            <w:r>
              <w:rPr>
                <w:rFonts w:hint="eastAsia"/>
              </w:rPr>
              <w:t>/</w:t>
            </w:r>
            <w:r>
              <w:rPr>
                <w:rFonts w:hint="eastAsia"/>
              </w:rPr>
              <w:t>次</w:t>
            </w:r>
          </w:p>
        </w:tc>
        <w:tc>
          <w:tcPr>
            <w:tcW w:w="125.05pt" w:type="dxa"/>
            <w:tcBorders>
              <w:top w:val="single" w:sz="4" w:space="0" w:color="auto"/>
              <w:start w:val="single" w:sz="4" w:space="0" w:color="auto"/>
              <w:bottom w:val="single" w:sz="4" w:space="0" w:color="auto"/>
              <w:end w:val="single" w:sz="4" w:space="0" w:color="auto"/>
            </w:tcBorders>
            <w:vAlign w:val="center"/>
          </w:tcPr>
          <w:p w14:paraId="222EAB71" w14:textId="77777777" w:rsidR="00000000" w:rsidRDefault="00000000">
            <w:pPr>
              <w:widowControl/>
              <w:jc w:val="center"/>
              <w:textAlignment w:val="center"/>
              <w:rPr>
                <w:rFonts w:hint="eastAsia"/>
              </w:rPr>
            </w:pPr>
            <w:r>
              <w:rPr>
                <w:rFonts w:hint="eastAsia"/>
              </w:rPr>
              <w:t>在单位总分中扣除</w:t>
            </w:r>
          </w:p>
        </w:tc>
      </w:tr>
      <w:tr w:rsidR="00000000" w14:paraId="075B258A" w14:textId="77777777">
        <w:trPr>
          <w:trHeight w:val="454"/>
          <w:jc w:val="center"/>
        </w:trPr>
        <w:tc>
          <w:tcPr>
            <w:tcW w:w="125.70pt" w:type="dxa"/>
            <w:gridSpan w:val="2"/>
            <w:vMerge/>
            <w:tcBorders>
              <w:top w:val="single" w:sz="4" w:space="0" w:color="auto"/>
              <w:start w:val="single" w:sz="4" w:space="0" w:color="auto"/>
              <w:bottom w:val="single" w:sz="4" w:space="0" w:color="auto"/>
              <w:end w:val="outset" w:sz="6" w:space="0" w:color="auto"/>
            </w:tcBorders>
            <w:vAlign w:val="center"/>
          </w:tcPr>
          <w:p w14:paraId="3CDC724F" w14:textId="77777777" w:rsidR="00000000" w:rsidRDefault="00000000">
            <w:pPr>
              <w:spacing w:line="7.50pt" w:lineRule="atLeast"/>
              <w:jc w:val="center"/>
              <w:rPr>
                <w:rFonts w:ascii="宋体" w:hAnsi="宋体" w:cs="宋体" w:hint="eastAsia"/>
                <w:kern w:val="0"/>
                <w:szCs w:val="21"/>
              </w:rPr>
            </w:pPr>
          </w:p>
        </w:tc>
        <w:tc>
          <w:tcPr>
            <w:tcW w:w="106.30pt" w:type="dxa"/>
            <w:tcBorders>
              <w:top w:val="single" w:sz="4" w:space="0" w:color="auto"/>
              <w:start w:val="outset" w:sz="6" w:space="0" w:color="auto"/>
              <w:bottom w:val="single" w:sz="4" w:space="0" w:color="auto"/>
              <w:end w:val="single" w:sz="4" w:space="0" w:color="auto"/>
            </w:tcBorders>
            <w:vAlign w:val="center"/>
          </w:tcPr>
          <w:p w14:paraId="701A0927" w14:textId="77777777" w:rsidR="00000000" w:rsidRDefault="00000000">
            <w:pPr>
              <w:spacing w:line="7.50pt" w:lineRule="atLeast"/>
              <w:jc w:val="center"/>
              <w:rPr>
                <w:rFonts w:ascii="宋体" w:hAnsi="宋体" w:cs="宋体" w:hint="eastAsia"/>
                <w:kern w:val="0"/>
                <w:szCs w:val="21"/>
              </w:rPr>
            </w:pPr>
            <w:r>
              <w:rPr>
                <w:rFonts w:ascii="宋体" w:hAnsi="宋体" w:hint="eastAsia"/>
                <w:szCs w:val="21"/>
              </w:rPr>
              <w:t>GLYHSG2</w:t>
            </w:r>
            <w:r>
              <w:rPr>
                <w:rFonts w:ascii="宋体" w:hAnsi="宋体"/>
                <w:szCs w:val="21"/>
              </w:rPr>
              <w:t>-</w:t>
            </w:r>
            <w:r>
              <w:rPr>
                <w:rFonts w:ascii="宋体" w:hAnsi="宋体" w:hint="eastAsia"/>
                <w:szCs w:val="21"/>
              </w:rPr>
              <w:t>7</w:t>
            </w:r>
          </w:p>
        </w:tc>
        <w:tc>
          <w:tcPr>
            <w:tcW w:w="273.35pt" w:type="dxa"/>
            <w:tcBorders>
              <w:top w:val="single" w:sz="4" w:space="0" w:color="auto"/>
              <w:start w:val="single" w:sz="4" w:space="0" w:color="auto"/>
              <w:bottom w:val="single" w:sz="4" w:space="0" w:color="auto"/>
              <w:end w:val="single" w:sz="4" w:space="0" w:color="auto"/>
            </w:tcBorders>
            <w:vAlign w:val="center"/>
          </w:tcPr>
          <w:p w14:paraId="31DE0FCF" w14:textId="77777777" w:rsidR="00000000" w:rsidRDefault="00000000">
            <w:pPr>
              <w:widowControl/>
              <w:jc w:val="center"/>
              <w:textAlignment w:val="center"/>
              <w:rPr>
                <w:rFonts w:ascii="宋体" w:hAnsi="宋体" w:cs="宋体" w:hint="eastAsia"/>
                <w:kern w:val="0"/>
                <w:szCs w:val="21"/>
              </w:rPr>
            </w:pPr>
            <w:r>
              <w:rPr>
                <w:rFonts w:ascii="宋体" w:hAnsi="宋体" w:cs="宋体" w:hint="eastAsia"/>
                <w:color w:val="000000"/>
                <w:kern w:val="0"/>
                <w:szCs w:val="21"/>
                <w:lang w:bidi="ar"/>
              </w:rPr>
              <w:t>企业信用评价自评资料中存在虚报、瞒报等情况，经核查，情节严重的。</w:t>
            </w:r>
          </w:p>
        </w:tc>
        <w:tc>
          <w:tcPr>
            <w:tcW w:w="77.25pt" w:type="dxa"/>
            <w:tcBorders>
              <w:top w:val="single" w:sz="4" w:space="0" w:color="auto"/>
              <w:start w:val="single" w:sz="4" w:space="0" w:color="auto"/>
              <w:bottom w:val="single" w:sz="4" w:space="0" w:color="auto"/>
              <w:end w:val="single" w:sz="4" w:space="0" w:color="auto"/>
            </w:tcBorders>
            <w:vAlign w:val="center"/>
          </w:tcPr>
          <w:p w14:paraId="2F114EBE" w14:textId="77777777" w:rsidR="00000000" w:rsidRDefault="00000000">
            <w:pPr>
              <w:widowControl/>
              <w:jc w:val="center"/>
              <w:textAlignment w:val="center"/>
              <w:rPr>
                <w:rFonts w:ascii="宋体" w:hAnsi="宋体" w:cs="宋体" w:hint="eastAsia"/>
                <w:kern w:val="0"/>
                <w:szCs w:val="21"/>
              </w:rPr>
            </w:pPr>
            <w:r>
              <w:rPr>
                <w:rFonts w:ascii="宋体" w:hAnsi="宋体" w:cs="宋体" w:hint="eastAsia"/>
                <w:color w:val="000000"/>
                <w:kern w:val="0"/>
                <w:szCs w:val="21"/>
                <w:lang w:bidi="ar"/>
              </w:rPr>
              <w:t>直接列为C级</w:t>
            </w:r>
          </w:p>
        </w:tc>
        <w:tc>
          <w:tcPr>
            <w:tcW w:w="125.05pt" w:type="dxa"/>
            <w:tcBorders>
              <w:top w:val="single" w:sz="4" w:space="0" w:color="auto"/>
              <w:start w:val="single" w:sz="4" w:space="0" w:color="auto"/>
              <w:bottom w:val="single" w:sz="4" w:space="0" w:color="auto"/>
              <w:end w:val="single" w:sz="4" w:space="0" w:color="auto"/>
            </w:tcBorders>
            <w:vAlign w:val="center"/>
          </w:tcPr>
          <w:p w14:paraId="4606A0FF" w14:textId="77777777" w:rsidR="00000000" w:rsidRDefault="00000000">
            <w:pPr>
              <w:widowControl/>
              <w:jc w:val="center"/>
              <w:textAlignment w:val="center"/>
              <w:rPr>
                <w:rFonts w:ascii="宋体" w:hAnsi="宋体" w:cs="宋体" w:hint="eastAsia"/>
                <w:kern w:val="0"/>
                <w:szCs w:val="21"/>
              </w:rPr>
            </w:pPr>
          </w:p>
        </w:tc>
      </w:tr>
      <w:tr w:rsidR="00000000" w14:paraId="30AA4D9C" w14:textId="77777777">
        <w:trPr>
          <w:trHeight w:val="454"/>
          <w:jc w:val="center"/>
        </w:trPr>
        <w:tc>
          <w:tcPr>
            <w:tcW w:w="125.70pt" w:type="dxa"/>
            <w:gridSpan w:val="2"/>
            <w:vMerge/>
            <w:tcBorders>
              <w:top w:val="single" w:sz="4" w:space="0" w:color="auto"/>
              <w:start w:val="single" w:sz="4" w:space="0" w:color="auto"/>
              <w:bottom w:val="single" w:sz="4" w:space="0" w:color="auto"/>
              <w:end w:val="outset" w:sz="6" w:space="0" w:color="auto"/>
            </w:tcBorders>
            <w:vAlign w:val="center"/>
          </w:tcPr>
          <w:p w14:paraId="4EBBDCE0" w14:textId="77777777" w:rsidR="00000000" w:rsidRDefault="00000000">
            <w:pPr>
              <w:spacing w:line="7.50pt" w:lineRule="atLeast"/>
              <w:jc w:val="center"/>
              <w:rPr>
                <w:rFonts w:ascii="宋体" w:hAnsi="宋体" w:cs="宋体" w:hint="eastAsia"/>
                <w:kern w:val="0"/>
                <w:szCs w:val="21"/>
              </w:rPr>
            </w:pPr>
          </w:p>
        </w:tc>
        <w:tc>
          <w:tcPr>
            <w:tcW w:w="106.30pt" w:type="dxa"/>
            <w:tcBorders>
              <w:top w:val="single" w:sz="4" w:space="0" w:color="auto"/>
              <w:start w:val="outset" w:sz="6" w:space="0" w:color="auto"/>
              <w:bottom w:val="single" w:sz="4" w:space="0" w:color="auto"/>
              <w:end w:val="outset" w:sz="6" w:space="0" w:color="auto"/>
            </w:tcBorders>
            <w:vAlign w:val="center"/>
          </w:tcPr>
          <w:p w14:paraId="18154AA1" w14:textId="77777777" w:rsidR="00000000" w:rsidRDefault="00000000">
            <w:pPr>
              <w:spacing w:line="7.50pt" w:lineRule="atLeast"/>
              <w:jc w:val="center"/>
              <w:rPr>
                <w:rFonts w:ascii="宋体" w:hAnsi="宋体" w:cs="宋体"/>
                <w:kern w:val="0"/>
                <w:szCs w:val="21"/>
              </w:rPr>
            </w:pPr>
            <w:r>
              <w:rPr>
                <w:rFonts w:ascii="宋体" w:hAnsi="宋体" w:hint="eastAsia"/>
                <w:szCs w:val="21"/>
              </w:rPr>
              <w:t>GLYHSG2</w:t>
            </w:r>
            <w:r>
              <w:rPr>
                <w:rFonts w:ascii="宋体" w:hAnsi="宋体"/>
                <w:szCs w:val="21"/>
              </w:rPr>
              <w:t>-</w:t>
            </w:r>
            <w:r>
              <w:rPr>
                <w:rFonts w:ascii="宋体" w:hAnsi="宋体" w:hint="eastAsia"/>
                <w:szCs w:val="21"/>
              </w:rPr>
              <w:t>8</w:t>
            </w:r>
          </w:p>
        </w:tc>
        <w:tc>
          <w:tcPr>
            <w:tcW w:w="273.35pt" w:type="dxa"/>
            <w:tcBorders>
              <w:top w:val="single" w:sz="4" w:space="0" w:color="auto"/>
              <w:start w:val="single" w:sz="0" w:space="0" w:color="auto"/>
              <w:bottom w:val="outset" w:sz="6" w:space="0" w:color="auto"/>
              <w:end w:val="outset" w:sz="6" w:space="0" w:color="auto"/>
            </w:tcBorders>
            <w:vAlign w:val="center"/>
          </w:tcPr>
          <w:p w14:paraId="03DCC062" w14:textId="77777777" w:rsidR="00000000" w:rsidRDefault="00000000">
            <w:pPr>
              <w:widowControl/>
              <w:jc w:val="center"/>
              <w:textAlignment w:val="center"/>
              <w:rPr>
                <w:rFonts w:ascii="宋体" w:hAnsi="宋体" w:cs="宋体" w:hint="eastAsia"/>
                <w:kern w:val="0"/>
                <w:szCs w:val="21"/>
              </w:rPr>
            </w:pPr>
            <w:r>
              <w:rPr>
                <w:rFonts w:ascii="宋体" w:hAnsi="宋体" w:cs="宋体" w:hint="eastAsia"/>
                <w:color w:val="000000"/>
                <w:kern w:val="0"/>
                <w:szCs w:val="21"/>
                <w:lang w:bidi="ar"/>
              </w:rPr>
              <w:t>在申请资质许可、定期检验、资质复查及变更等过程中存在企业业绩等信息弄虚作假的。</w:t>
            </w:r>
          </w:p>
        </w:tc>
        <w:tc>
          <w:tcPr>
            <w:tcW w:w="77.25pt" w:type="dxa"/>
            <w:tcBorders>
              <w:top w:val="single" w:sz="4" w:space="0" w:color="auto"/>
              <w:start w:val="single" w:sz="0" w:space="0" w:color="auto"/>
              <w:bottom w:val="outset" w:sz="6" w:space="0" w:color="auto"/>
              <w:end w:val="single" w:sz="4" w:space="0" w:color="auto"/>
            </w:tcBorders>
            <w:vAlign w:val="center"/>
          </w:tcPr>
          <w:p w14:paraId="46CD246D" w14:textId="77777777" w:rsidR="00000000" w:rsidRDefault="00000000">
            <w:pPr>
              <w:widowControl/>
              <w:jc w:val="center"/>
              <w:textAlignment w:val="center"/>
              <w:rPr>
                <w:rFonts w:ascii="宋体" w:hAnsi="宋体" w:cs="宋体" w:hint="eastAsia"/>
                <w:kern w:val="0"/>
                <w:szCs w:val="21"/>
              </w:rPr>
            </w:pPr>
            <w:r>
              <w:rPr>
                <w:rFonts w:ascii="宋体" w:hAnsi="宋体" w:cs="宋体" w:hint="eastAsia"/>
                <w:color w:val="000000"/>
                <w:kern w:val="0"/>
                <w:szCs w:val="21"/>
                <w:lang w:bidi="ar"/>
              </w:rPr>
              <w:t>5分/次</w:t>
            </w:r>
          </w:p>
        </w:tc>
        <w:tc>
          <w:tcPr>
            <w:tcW w:w="125.05pt" w:type="dxa"/>
            <w:tcBorders>
              <w:top w:val="single" w:sz="4" w:space="0" w:color="auto"/>
              <w:start w:val="single" w:sz="4" w:space="0" w:color="auto"/>
              <w:bottom w:val="single" w:sz="4" w:space="0" w:color="auto"/>
              <w:end w:val="outset" w:sz="6" w:space="0" w:color="auto"/>
            </w:tcBorders>
            <w:vAlign w:val="center"/>
          </w:tcPr>
          <w:p w14:paraId="46FB459C" w14:textId="77777777" w:rsidR="00000000" w:rsidRDefault="00000000">
            <w:pPr>
              <w:widowControl/>
              <w:jc w:val="center"/>
              <w:textAlignment w:val="center"/>
              <w:rPr>
                <w:rFonts w:ascii="宋体" w:hAnsi="宋体" w:cs="宋体" w:hint="eastAsia"/>
                <w:kern w:val="0"/>
                <w:szCs w:val="21"/>
              </w:rPr>
            </w:pPr>
            <w:r>
              <w:rPr>
                <w:rFonts w:ascii="宋体" w:hAnsi="宋体" w:cs="宋体" w:hint="eastAsia"/>
                <w:color w:val="000000"/>
                <w:kern w:val="0"/>
                <w:szCs w:val="21"/>
                <w:lang w:bidi="ar"/>
              </w:rPr>
              <w:t>在从业单位评价总分中扣除</w:t>
            </w:r>
          </w:p>
        </w:tc>
      </w:tr>
      <w:tr w:rsidR="00000000" w14:paraId="5F22DC5D" w14:textId="77777777">
        <w:trPr>
          <w:trHeight w:val="454"/>
          <w:jc w:val="center"/>
        </w:trPr>
        <w:tc>
          <w:tcPr>
            <w:tcW w:w="125.70pt" w:type="dxa"/>
            <w:gridSpan w:val="2"/>
            <w:vMerge/>
            <w:tcBorders>
              <w:top w:val="single" w:sz="4" w:space="0" w:color="auto"/>
              <w:start w:val="single" w:sz="4" w:space="0" w:color="auto"/>
              <w:bottom w:val="single" w:sz="4" w:space="0" w:color="auto"/>
              <w:end w:val="outset" w:sz="6" w:space="0" w:color="auto"/>
            </w:tcBorders>
            <w:vAlign w:val="center"/>
          </w:tcPr>
          <w:p w14:paraId="10702EA5" w14:textId="77777777" w:rsidR="00000000" w:rsidRDefault="00000000">
            <w:pPr>
              <w:spacing w:line="7.50pt" w:lineRule="atLeast"/>
              <w:jc w:val="center"/>
              <w:rPr>
                <w:rFonts w:ascii="宋体" w:hAnsi="宋体" w:cs="宋体" w:hint="eastAsia"/>
                <w:kern w:val="0"/>
                <w:szCs w:val="21"/>
              </w:rPr>
            </w:pPr>
          </w:p>
        </w:tc>
        <w:tc>
          <w:tcPr>
            <w:tcW w:w="106.30pt" w:type="dxa"/>
            <w:tcBorders>
              <w:top w:val="single" w:sz="0" w:space="0" w:color="auto"/>
              <w:start w:val="outset" w:sz="6" w:space="0" w:color="auto"/>
              <w:bottom w:val="single" w:sz="4" w:space="0" w:color="auto"/>
              <w:end w:val="outset" w:sz="6" w:space="0" w:color="auto"/>
            </w:tcBorders>
            <w:vAlign w:val="center"/>
          </w:tcPr>
          <w:p w14:paraId="3ABA22AB" w14:textId="77777777" w:rsidR="00000000" w:rsidRDefault="00000000">
            <w:pPr>
              <w:spacing w:line="7.50pt" w:lineRule="atLeast"/>
              <w:jc w:val="center"/>
              <w:rPr>
                <w:rFonts w:ascii="宋体" w:hAnsi="宋体" w:cs="宋体" w:hint="eastAsia"/>
                <w:kern w:val="0"/>
                <w:szCs w:val="21"/>
              </w:rPr>
            </w:pPr>
            <w:r>
              <w:rPr>
                <w:rFonts w:ascii="宋体" w:hAnsi="宋体" w:hint="eastAsia"/>
                <w:szCs w:val="21"/>
              </w:rPr>
              <w:t>GLYHSG2</w:t>
            </w:r>
            <w:r>
              <w:rPr>
                <w:rFonts w:ascii="宋体" w:hAnsi="宋体"/>
                <w:szCs w:val="21"/>
              </w:rPr>
              <w:t>-</w:t>
            </w:r>
            <w:r>
              <w:rPr>
                <w:rFonts w:ascii="宋体" w:hAnsi="宋体" w:hint="eastAsia"/>
                <w:szCs w:val="21"/>
              </w:rPr>
              <w:t>9</w:t>
            </w:r>
          </w:p>
        </w:tc>
        <w:tc>
          <w:tcPr>
            <w:tcW w:w="273.35pt" w:type="dxa"/>
            <w:tcBorders>
              <w:top w:val="single" w:sz="0" w:space="0" w:color="auto"/>
              <w:start w:val="single" w:sz="0" w:space="0" w:color="auto"/>
              <w:bottom w:val="outset" w:sz="6" w:space="0" w:color="auto"/>
              <w:end w:val="outset" w:sz="6" w:space="0" w:color="auto"/>
            </w:tcBorders>
            <w:vAlign w:val="center"/>
          </w:tcPr>
          <w:p w14:paraId="11D0D2D7" w14:textId="77777777" w:rsidR="00000000" w:rsidRDefault="00000000">
            <w:pPr>
              <w:widowControl/>
              <w:jc w:val="center"/>
              <w:textAlignment w:val="center"/>
              <w:rPr>
                <w:rFonts w:ascii="宋体" w:hAnsi="宋体" w:cs="宋体" w:hint="eastAsia"/>
                <w:kern w:val="0"/>
                <w:szCs w:val="21"/>
              </w:rPr>
            </w:pPr>
            <w:r>
              <w:rPr>
                <w:rFonts w:hint="eastAsia"/>
              </w:rPr>
              <w:t>被省交通运输厅约谈的。</w:t>
            </w:r>
          </w:p>
        </w:tc>
        <w:tc>
          <w:tcPr>
            <w:tcW w:w="77.25pt" w:type="dxa"/>
            <w:tcBorders>
              <w:top w:val="single" w:sz="0" w:space="0" w:color="auto"/>
              <w:start w:val="single" w:sz="0" w:space="0" w:color="auto"/>
              <w:bottom w:val="outset" w:sz="6" w:space="0" w:color="auto"/>
              <w:end w:val="single" w:sz="4" w:space="0" w:color="auto"/>
            </w:tcBorders>
            <w:vAlign w:val="center"/>
          </w:tcPr>
          <w:p w14:paraId="133537FB" w14:textId="77777777" w:rsidR="00000000" w:rsidRDefault="00000000">
            <w:pPr>
              <w:widowControl/>
              <w:jc w:val="center"/>
              <w:textAlignment w:val="center"/>
              <w:rPr>
                <w:rFonts w:ascii="宋体" w:hAnsi="宋体" w:cs="宋体" w:hint="eastAsia"/>
                <w:kern w:val="0"/>
                <w:szCs w:val="21"/>
              </w:rPr>
            </w:pPr>
            <w:r>
              <w:rPr>
                <w:rFonts w:hint="eastAsia"/>
              </w:rPr>
              <w:t>1.5</w:t>
            </w:r>
            <w:r>
              <w:rPr>
                <w:rFonts w:hint="eastAsia"/>
              </w:rPr>
              <w:t>分</w:t>
            </w:r>
            <w:r>
              <w:rPr>
                <w:rFonts w:hint="eastAsia"/>
              </w:rPr>
              <w:t>/</w:t>
            </w:r>
            <w:r>
              <w:rPr>
                <w:rFonts w:hint="eastAsia"/>
              </w:rPr>
              <w:t>次</w:t>
            </w:r>
          </w:p>
        </w:tc>
        <w:tc>
          <w:tcPr>
            <w:tcW w:w="125.05pt" w:type="dxa"/>
            <w:tcBorders>
              <w:start w:val="single" w:sz="4" w:space="0" w:color="auto"/>
              <w:bottom w:val="single" w:sz="4" w:space="0" w:color="auto"/>
              <w:end w:val="outset" w:sz="6" w:space="0" w:color="auto"/>
            </w:tcBorders>
            <w:vAlign w:val="center"/>
          </w:tcPr>
          <w:p w14:paraId="7BB162A9" w14:textId="77777777" w:rsidR="00000000" w:rsidRDefault="00000000">
            <w:pPr>
              <w:widowControl/>
              <w:jc w:val="center"/>
              <w:textAlignment w:val="center"/>
              <w:rPr>
                <w:rFonts w:ascii="宋体" w:hAnsi="宋体" w:cs="宋体" w:hint="eastAsia"/>
                <w:kern w:val="0"/>
                <w:szCs w:val="21"/>
              </w:rPr>
            </w:pPr>
            <w:r>
              <w:rPr>
                <w:rFonts w:hint="eastAsia"/>
              </w:rPr>
              <w:t>在企业总分扣除</w:t>
            </w:r>
          </w:p>
        </w:tc>
      </w:tr>
      <w:tr w:rsidR="00000000" w14:paraId="6941D7A6" w14:textId="77777777">
        <w:trPr>
          <w:trHeight w:val="454"/>
          <w:jc w:val="center"/>
        </w:trPr>
        <w:tc>
          <w:tcPr>
            <w:tcW w:w="125.70pt" w:type="dxa"/>
            <w:gridSpan w:val="2"/>
            <w:vMerge/>
            <w:tcBorders>
              <w:top w:val="single" w:sz="4" w:space="0" w:color="auto"/>
              <w:start w:val="single" w:sz="4" w:space="0" w:color="auto"/>
              <w:bottom w:val="single" w:sz="4" w:space="0" w:color="auto"/>
              <w:end w:val="outset" w:sz="6" w:space="0" w:color="auto"/>
            </w:tcBorders>
            <w:vAlign w:val="center"/>
          </w:tcPr>
          <w:p w14:paraId="576CB613" w14:textId="77777777" w:rsidR="00000000" w:rsidRDefault="00000000">
            <w:pPr>
              <w:spacing w:line="7.50pt" w:lineRule="atLeast"/>
              <w:jc w:val="center"/>
              <w:rPr>
                <w:rFonts w:ascii="宋体" w:hAnsi="宋体" w:cs="宋体" w:hint="eastAsia"/>
                <w:kern w:val="0"/>
                <w:szCs w:val="21"/>
              </w:rPr>
            </w:pPr>
          </w:p>
        </w:tc>
        <w:tc>
          <w:tcPr>
            <w:tcW w:w="106.30pt" w:type="dxa"/>
            <w:tcBorders>
              <w:top w:val="single" w:sz="0" w:space="0" w:color="auto"/>
              <w:start w:val="outset" w:sz="6" w:space="0" w:color="auto"/>
              <w:bottom w:val="single" w:sz="4" w:space="0" w:color="auto"/>
              <w:end w:val="outset" w:sz="6" w:space="0" w:color="auto"/>
            </w:tcBorders>
            <w:vAlign w:val="center"/>
          </w:tcPr>
          <w:p w14:paraId="0091CC06" w14:textId="77777777" w:rsidR="00000000" w:rsidRDefault="00000000">
            <w:pPr>
              <w:spacing w:line="7.50pt" w:lineRule="atLeast"/>
              <w:jc w:val="center"/>
              <w:rPr>
                <w:rFonts w:ascii="宋体" w:hAnsi="宋体" w:cs="宋体" w:hint="eastAsia"/>
                <w:kern w:val="0"/>
                <w:szCs w:val="21"/>
              </w:rPr>
            </w:pPr>
            <w:r>
              <w:rPr>
                <w:rFonts w:ascii="宋体" w:hAnsi="宋体" w:hint="eastAsia"/>
                <w:szCs w:val="21"/>
              </w:rPr>
              <w:t>GLYHSG2</w:t>
            </w:r>
            <w:r>
              <w:rPr>
                <w:rFonts w:ascii="宋体" w:hAnsi="宋体"/>
                <w:szCs w:val="21"/>
              </w:rPr>
              <w:t>-</w:t>
            </w:r>
            <w:r>
              <w:rPr>
                <w:rFonts w:ascii="宋体" w:hAnsi="宋体" w:hint="eastAsia"/>
                <w:szCs w:val="21"/>
              </w:rPr>
              <w:t>10</w:t>
            </w:r>
          </w:p>
        </w:tc>
        <w:tc>
          <w:tcPr>
            <w:tcW w:w="273.35pt" w:type="dxa"/>
            <w:tcBorders>
              <w:top w:val="single" w:sz="0" w:space="0" w:color="auto"/>
              <w:start w:val="single" w:sz="0" w:space="0" w:color="auto"/>
              <w:bottom w:val="outset" w:sz="6" w:space="0" w:color="auto"/>
              <w:end w:val="outset" w:sz="6" w:space="0" w:color="auto"/>
            </w:tcBorders>
            <w:vAlign w:val="center"/>
          </w:tcPr>
          <w:p w14:paraId="744CC2D7" w14:textId="77777777" w:rsidR="00000000" w:rsidRDefault="00000000">
            <w:pPr>
              <w:widowControl/>
              <w:jc w:val="center"/>
              <w:textAlignment w:val="center"/>
              <w:rPr>
                <w:rFonts w:ascii="宋体" w:hAnsi="宋体" w:cs="宋体" w:hint="eastAsia"/>
                <w:kern w:val="0"/>
                <w:szCs w:val="21"/>
              </w:rPr>
            </w:pPr>
            <w:r>
              <w:rPr>
                <w:rFonts w:hint="eastAsia"/>
              </w:rPr>
              <w:t>被省交通运输厅相关直属单位或市级交通运输主管部门约谈的。</w:t>
            </w:r>
          </w:p>
        </w:tc>
        <w:tc>
          <w:tcPr>
            <w:tcW w:w="77.25pt" w:type="dxa"/>
            <w:tcBorders>
              <w:top w:val="single" w:sz="0" w:space="0" w:color="auto"/>
              <w:start w:val="single" w:sz="0" w:space="0" w:color="auto"/>
              <w:bottom w:val="outset" w:sz="6" w:space="0" w:color="auto"/>
              <w:end w:val="single" w:sz="4" w:space="0" w:color="auto"/>
            </w:tcBorders>
          </w:tcPr>
          <w:p w14:paraId="3FDBA8F1" w14:textId="77777777" w:rsidR="00000000" w:rsidRDefault="00000000">
            <w:pPr>
              <w:widowControl/>
              <w:jc w:val="center"/>
              <w:textAlignment w:val="center"/>
              <w:rPr>
                <w:rFonts w:ascii="宋体" w:hAnsi="宋体" w:cs="宋体" w:hint="eastAsia"/>
                <w:kern w:val="0"/>
                <w:szCs w:val="21"/>
              </w:rPr>
            </w:pPr>
            <w:r>
              <w:rPr>
                <w:rFonts w:hint="eastAsia"/>
              </w:rPr>
              <w:t>1</w:t>
            </w:r>
            <w:r>
              <w:rPr>
                <w:rFonts w:hint="eastAsia"/>
              </w:rPr>
              <w:t>分</w:t>
            </w:r>
            <w:r>
              <w:rPr>
                <w:rFonts w:hint="eastAsia"/>
              </w:rPr>
              <w:t>/</w:t>
            </w:r>
            <w:r>
              <w:rPr>
                <w:rFonts w:hint="eastAsia"/>
              </w:rPr>
              <w:t>次</w:t>
            </w:r>
          </w:p>
        </w:tc>
        <w:tc>
          <w:tcPr>
            <w:tcW w:w="125.05pt" w:type="dxa"/>
            <w:tcBorders>
              <w:top w:val="single" w:sz="0" w:space="0" w:color="auto"/>
              <w:start w:val="single" w:sz="4" w:space="0" w:color="auto"/>
              <w:bottom w:val="single" w:sz="4" w:space="0" w:color="auto"/>
              <w:end w:val="outset" w:sz="6" w:space="0" w:color="auto"/>
            </w:tcBorders>
            <w:vAlign w:val="center"/>
          </w:tcPr>
          <w:p w14:paraId="68ED0E13" w14:textId="77777777" w:rsidR="00000000" w:rsidRDefault="00000000">
            <w:pPr>
              <w:widowControl/>
              <w:jc w:val="center"/>
              <w:textAlignment w:val="center"/>
              <w:rPr>
                <w:rFonts w:ascii="宋体" w:hAnsi="宋体" w:cs="宋体" w:hint="eastAsia"/>
                <w:kern w:val="0"/>
                <w:szCs w:val="21"/>
              </w:rPr>
            </w:pPr>
            <w:r>
              <w:rPr>
                <w:rFonts w:hint="eastAsia"/>
              </w:rPr>
              <w:t>在企业总分扣除</w:t>
            </w:r>
          </w:p>
        </w:tc>
      </w:tr>
      <w:tr w:rsidR="00000000" w14:paraId="4631619D" w14:textId="77777777">
        <w:trPr>
          <w:trHeight w:val="454"/>
          <w:jc w:val="center"/>
        </w:trPr>
        <w:tc>
          <w:tcPr>
            <w:tcW w:w="125.70pt" w:type="dxa"/>
            <w:gridSpan w:val="2"/>
            <w:vMerge/>
            <w:tcBorders>
              <w:top w:val="single" w:sz="4" w:space="0" w:color="auto"/>
              <w:start w:val="single" w:sz="4" w:space="0" w:color="auto"/>
              <w:bottom w:val="single" w:sz="4" w:space="0" w:color="auto"/>
              <w:end w:val="outset" w:sz="6" w:space="0" w:color="auto"/>
            </w:tcBorders>
            <w:vAlign w:val="center"/>
          </w:tcPr>
          <w:p w14:paraId="1DFAF8F6" w14:textId="77777777" w:rsidR="00000000" w:rsidRDefault="00000000">
            <w:pPr>
              <w:spacing w:line="7.50pt" w:lineRule="atLeast"/>
              <w:jc w:val="center"/>
              <w:rPr>
                <w:rFonts w:ascii="宋体" w:hAnsi="宋体" w:cs="宋体" w:hint="eastAsia"/>
                <w:kern w:val="0"/>
                <w:szCs w:val="21"/>
              </w:rPr>
            </w:pPr>
          </w:p>
        </w:tc>
        <w:tc>
          <w:tcPr>
            <w:tcW w:w="106.30pt" w:type="dxa"/>
            <w:tcBorders>
              <w:top w:val="single" w:sz="0" w:space="0" w:color="auto"/>
              <w:start w:val="outset" w:sz="6" w:space="0" w:color="auto"/>
              <w:bottom w:val="single" w:sz="4" w:space="0" w:color="auto"/>
              <w:end w:val="outset" w:sz="6" w:space="0" w:color="auto"/>
            </w:tcBorders>
            <w:vAlign w:val="center"/>
          </w:tcPr>
          <w:p w14:paraId="402DC04C" w14:textId="77777777" w:rsidR="00000000" w:rsidRDefault="00000000">
            <w:pPr>
              <w:spacing w:line="7.50pt" w:lineRule="atLeast"/>
              <w:jc w:val="center"/>
              <w:rPr>
                <w:rFonts w:ascii="宋体" w:hAnsi="宋体" w:cs="宋体" w:hint="eastAsia"/>
                <w:kern w:val="0"/>
                <w:szCs w:val="21"/>
              </w:rPr>
            </w:pPr>
            <w:r>
              <w:rPr>
                <w:rFonts w:ascii="宋体" w:hAnsi="宋体" w:hint="eastAsia"/>
                <w:szCs w:val="21"/>
              </w:rPr>
              <w:t>GLYHSG2</w:t>
            </w:r>
            <w:r>
              <w:rPr>
                <w:rFonts w:ascii="宋体" w:hAnsi="宋体"/>
                <w:szCs w:val="21"/>
              </w:rPr>
              <w:t>-</w:t>
            </w:r>
            <w:r>
              <w:rPr>
                <w:rFonts w:ascii="宋体" w:hAnsi="宋体" w:hint="eastAsia"/>
                <w:szCs w:val="21"/>
              </w:rPr>
              <w:t>11</w:t>
            </w:r>
          </w:p>
        </w:tc>
        <w:tc>
          <w:tcPr>
            <w:tcW w:w="273.35pt" w:type="dxa"/>
            <w:vMerge w:val="restart"/>
            <w:tcBorders>
              <w:top w:val="single" w:sz="0" w:space="0" w:color="auto"/>
              <w:start w:val="single" w:sz="0" w:space="0" w:color="auto"/>
              <w:bottom w:val="outset" w:sz="6" w:space="0" w:color="auto"/>
              <w:end w:val="outset" w:sz="6" w:space="0" w:color="auto"/>
            </w:tcBorders>
            <w:vAlign w:val="center"/>
          </w:tcPr>
          <w:p w14:paraId="3636EFAA" w14:textId="77777777" w:rsidR="00000000" w:rsidRDefault="00000000">
            <w:pPr>
              <w:widowControl/>
              <w:jc w:val="center"/>
              <w:textAlignment w:val="center"/>
              <w:rPr>
                <w:rFonts w:ascii="宋体" w:hAnsi="宋体" w:cs="宋体" w:hint="eastAsia"/>
                <w:kern w:val="0"/>
                <w:szCs w:val="21"/>
              </w:rPr>
            </w:pPr>
            <w:r>
              <w:rPr>
                <w:rFonts w:ascii="宋体" w:hAnsi="宋体" w:cs="宋体" w:hint="eastAsia"/>
                <w:color w:val="000000"/>
                <w:kern w:val="0"/>
                <w:szCs w:val="21"/>
                <w:lang w:bidi="ar"/>
              </w:rPr>
              <w:t>在省公路养护市场信用信息管理系统录入、发布虚假信用信息或报送（提供）虚假证明资料的。</w:t>
            </w:r>
          </w:p>
        </w:tc>
        <w:tc>
          <w:tcPr>
            <w:tcW w:w="77.25pt" w:type="dxa"/>
            <w:tcBorders>
              <w:top w:val="single" w:sz="0" w:space="0" w:color="auto"/>
              <w:start w:val="single" w:sz="0" w:space="0" w:color="auto"/>
              <w:bottom w:val="outset" w:sz="6" w:space="0" w:color="auto"/>
              <w:end w:val="single" w:sz="4" w:space="0" w:color="auto"/>
            </w:tcBorders>
            <w:vAlign w:val="center"/>
          </w:tcPr>
          <w:p w14:paraId="74950E3E" w14:textId="77777777" w:rsidR="00000000" w:rsidRDefault="00000000">
            <w:pPr>
              <w:widowControl/>
              <w:jc w:val="center"/>
              <w:textAlignment w:val="center"/>
              <w:rPr>
                <w:rFonts w:ascii="宋体" w:hAnsi="宋体" w:cs="宋体" w:hint="eastAsia"/>
                <w:kern w:val="0"/>
                <w:szCs w:val="21"/>
              </w:rPr>
            </w:pPr>
            <w:r>
              <w:rPr>
                <w:rFonts w:ascii="宋体" w:hAnsi="宋体" w:cs="宋体" w:hint="eastAsia"/>
                <w:color w:val="000000"/>
                <w:kern w:val="0"/>
                <w:szCs w:val="21"/>
                <w:lang w:bidi="ar"/>
              </w:rPr>
              <w:t>1分/项</w:t>
            </w:r>
          </w:p>
        </w:tc>
        <w:tc>
          <w:tcPr>
            <w:tcW w:w="125.05pt" w:type="dxa"/>
            <w:tcBorders>
              <w:top w:val="single" w:sz="0" w:space="0" w:color="auto"/>
              <w:start w:val="single" w:sz="4" w:space="0" w:color="auto"/>
              <w:bottom w:val="single" w:sz="4" w:space="0" w:color="auto"/>
              <w:end w:val="outset" w:sz="6" w:space="0" w:color="auto"/>
            </w:tcBorders>
            <w:vAlign w:val="center"/>
          </w:tcPr>
          <w:p w14:paraId="1550574A" w14:textId="77777777" w:rsidR="00000000" w:rsidRDefault="00000000">
            <w:pPr>
              <w:widowControl/>
              <w:jc w:val="center"/>
              <w:textAlignment w:val="center"/>
              <w:rPr>
                <w:rFonts w:ascii="宋体" w:hAnsi="宋体" w:cs="宋体" w:hint="eastAsia"/>
                <w:kern w:val="0"/>
                <w:szCs w:val="21"/>
              </w:rPr>
            </w:pPr>
            <w:r>
              <w:rPr>
                <w:rFonts w:ascii="宋体" w:hAnsi="宋体" w:cs="宋体" w:hint="eastAsia"/>
                <w:color w:val="000000"/>
                <w:kern w:val="0"/>
                <w:szCs w:val="21"/>
                <w:lang w:bidi="ar"/>
              </w:rPr>
              <w:t>有在建参评项目的</w:t>
            </w:r>
          </w:p>
        </w:tc>
      </w:tr>
      <w:tr w:rsidR="00000000" w14:paraId="1B0B8DB7" w14:textId="77777777">
        <w:trPr>
          <w:trHeight w:val="454"/>
          <w:jc w:val="center"/>
        </w:trPr>
        <w:tc>
          <w:tcPr>
            <w:tcW w:w="125.70pt" w:type="dxa"/>
            <w:gridSpan w:val="2"/>
            <w:vMerge/>
            <w:tcBorders>
              <w:top w:val="single" w:sz="4" w:space="0" w:color="auto"/>
              <w:start w:val="single" w:sz="4" w:space="0" w:color="auto"/>
              <w:bottom w:val="single" w:sz="4" w:space="0" w:color="auto"/>
              <w:end w:val="outset" w:sz="6" w:space="0" w:color="auto"/>
            </w:tcBorders>
            <w:vAlign w:val="center"/>
          </w:tcPr>
          <w:p w14:paraId="6F7A928F" w14:textId="77777777" w:rsidR="00000000" w:rsidRDefault="00000000">
            <w:pPr>
              <w:spacing w:line="7.50pt" w:lineRule="atLeast"/>
              <w:jc w:val="center"/>
              <w:rPr>
                <w:rFonts w:ascii="宋体" w:hAnsi="宋体" w:cs="宋体" w:hint="eastAsia"/>
                <w:kern w:val="0"/>
                <w:szCs w:val="21"/>
              </w:rPr>
            </w:pPr>
          </w:p>
        </w:tc>
        <w:tc>
          <w:tcPr>
            <w:tcW w:w="106.30pt" w:type="dxa"/>
            <w:tcBorders>
              <w:top w:val="single" w:sz="0" w:space="0" w:color="auto"/>
              <w:start w:val="outset" w:sz="6" w:space="0" w:color="auto"/>
              <w:bottom w:val="single" w:sz="4" w:space="0" w:color="auto"/>
              <w:end w:val="outset" w:sz="6" w:space="0" w:color="auto"/>
            </w:tcBorders>
            <w:vAlign w:val="center"/>
          </w:tcPr>
          <w:p w14:paraId="4C555F93" w14:textId="77777777" w:rsidR="00000000" w:rsidRDefault="00000000">
            <w:pPr>
              <w:spacing w:line="7.50pt" w:lineRule="atLeast"/>
              <w:jc w:val="center"/>
              <w:rPr>
                <w:rFonts w:ascii="宋体" w:hAnsi="宋体"/>
                <w:szCs w:val="21"/>
              </w:rPr>
            </w:pPr>
            <w:r>
              <w:rPr>
                <w:rFonts w:ascii="宋体" w:hAnsi="宋体" w:hint="eastAsia"/>
                <w:szCs w:val="21"/>
              </w:rPr>
              <w:t>GLYHSG2</w:t>
            </w:r>
            <w:r>
              <w:rPr>
                <w:rFonts w:ascii="宋体" w:hAnsi="宋体"/>
                <w:szCs w:val="21"/>
              </w:rPr>
              <w:t>-</w:t>
            </w:r>
            <w:r>
              <w:rPr>
                <w:rFonts w:ascii="宋体" w:hAnsi="宋体" w:hint="eastAsia"/>
                <w:szCs w:val="21"/>
              </w:rPr>
              <w:t>12</w:t>
            </w:r>
          </w:p>
        </w:tc>
        <w:tc>
          <w:tcPr>
            <w:tcW w:w="273.35pt" w:type="dxa"/>
            <w:vMerge/>
            <w:tcBorders>
              <w:top w:val="single" w:sz="0" w:space="0" w:color="auto"/>
              <w:start w:val="single" w:sz="0" w:space="0" w:color="auto"/>
              <w:bottom w:val="outset" w:sz="6" w:space="0" w:color="auto"/>
              <w:end w:val="outset" w:sz="6" w:space="0" w:color="auto"/>
            </w:tcBorders>
            <w:vAlign w:val="center"/>
          </w:tcPr>
          <w:p w14:paraId="02406C56" w14:textId="77777777" w:rsidR="00000000" w:rsidRDefault="00000000">
            <w:pPr>
              <w:widowControl/>
              <w:jc w:val="center"/>
              <w:textAlignment w:val="center"/>
              <w:rPr>
                <w:rFonts w:ascii="宋体" w:hAnsi="宋体" w:cs="宋体" w:hint="eastAsia"/>
                <w:kern w:val="0"/>
                <w:szCs w:val="21"/>
              </w:rPr>
            </w:pPr>
          </w:p>
        </w:tc>
        <w:tc>
          <w:tcPr>
            <w:tcW w:w="77.25pt" w:type="dxa"/>
            <w:tcBorders>
              <w:top w:val="single" w:sz="0" w:space="0" w:color="auto"/>
              <w:start w:val="single" w:sz="0" w:space="0" w:color="auto"/>
              <w:bottom w:val="outset" w:sz="6" w:space="0" w:color="auto"/>
              <w:end w:val="single" w:sz="4" w:space="0" w:color="auto"/>
            </w:tcBorders>
            <w:vAlign w:val="center"/>
          </w:tcPr>
          <w:p w14:paraId="7C88E23A" w14:textId="77777777" w:rsidR="00000000" w:rsidRDefault="00000000">
            <w:pPr>
              <w:widowControl/>
              <w:jc w:val="center"/>
              <w:textAlignment w:val="center"/>
              <w:rPr>
                <w:rFonts w:ascii="宋体" w:hAnsi="宋体" w:cs="宋体" w:hint="eastAsia"/>
                <w:kern w:val="0"/>
                <w:szCs w:val="21"/>
              </w:rPr>
            </w:pPr>
            <w:r>
              <w:rPr>
                <w:rFonts w:ascii="宋体" w:hAnsi="宋体" w:cs="宋体" w:hint="eastAsia"/>
                <w:color w:val="000000"/>
                <w:kern w:val="0"/>
                <w:szCs w:val="21"/>
                <w:lang w:bidi="ar"/>
              </w:rPr>
              <w:t>第1次直接定为B级，之后每次降低1级</w:t>
            </w:r>
          </w:p>
        </w:tc>
        <w:tc>
          <w:tcPr>
            <w:tcW w:w="125.05pt" w:type="dxa"/>
            <w:tcBorders>
              <w:top w:val="single" w:sz="0" w:space="0" w:color="auto"/>
              <w:start w:val="single" w:sz="4" w:space="0" w:color="auto"/>
              <w:bottom w:val="single" w:sz="4" w:space="0" w:color="auto"/>
              <w:end w:val="outset" w:sz="6" w:space="0" w:color="auto"/>
            </w:tcBorders>
            <w:vAlign w:val="center"/>
          </w:tcPr>
          <w:p w14:paraId="2A5BB3C0" w14:textId="77777777" w:rsidR="00000000" w:rsidRDefault="00000000">
            <w:pPr>
              <w:widowControl/>
              <w:jc w:val="center"/>
              <w:textAlignment w:val="center"/>
              <w:rPr>
                <w:rFonts w:ascii="宋体" w:hAnsi="宋体" w:cs="宋体" w:hint="eastAsia"/>
                <w:kern w:val="0"/>
                <w:szCs w:val="21"/>
              </w:rPr>
            </w:pPr>
            <w:r>
              <w:rPr>
                <w:rFonts w:ascii="宋体" w:hAnsi="宋体" w:cs="宋体" w:hint="eastAsia"/>
                <w:color w:val="000000"/>
                <w:kern w:val="0"/>
                <w:szCs w:val="21"/>
                <w:lang w:bidi="ar"/>
              </w:rPr>
              <w:t>无在建参评项目的</w:t>
            </w:r>
          </w:p>
        </w:tc>
      </w:tr>
      <w:tr w:rsidR="00000000" w14:paraId="08DAC9B7" w14:textId="77777777">
        <w:trPr>
          <w:trHeight w:val="454"/>
          <w:jc w:val="center"/>
        </w:trPr>
        <w:tc>
          <w:tcPr>
            <w:tcW w:w="125.70pt" w:type="dxa"/>
            <w:gridSpan w:val="2"/>
            <w:vMerge/>
            <w:tcBorders>
              <w:top w:val="single" w:sz="4" w:space="0" w:color="auto"/>
              <w:start w:val="single" w:sz="4" w:space="0" w:color="auto"/>
              <w:bottom w:val="single" w:sz="4" w:space="0" w:color="auto"/>
              <w:end w:val="outset" w:sz="6" w:space="0" w:color="auto"/>
            </w:tcBorders>
            <w:vAlign w:val="center"/>
          </w:tcPr>
          <w:p w14:paraId="25486B77" w14:textId="77777777" w:rsidR="00000000" w:rsidRDefault="00000000">
            <w:pPr>
              <w:spacing w:line="7.50pt" w:lineRule="atLeast"/>
              <w:jc w:val="center"/>
              <w:rPr>
                <w:rFonts w:ascii="宋体" w:hAnsi="宋体" w:cs="宋体" w:hint="eastAsia"/>
                <w:kern w:val="0"/>
                <w:szCs w:val="21"/>
              </w:rPr>
            </w:pPr>
            <w:bookmarkStart w:id="0" w:name="_Hlk61332739"/>
          </w:p>
        </w:tc>
        <w:tc>
          <w:tcPr>
            <w:tcW w:w="106.30pt" w:type="dxa"/>
            <w:tcBorders>
              <w:top w:val="single" w:sz="0" w:space="0" w:color="auto"/>
              <w:start w:val="outset" w:sz="6" w:space="0" w:color="auto"/>
              <w:bottom w:val="single" w:sz="4" w:space="0" w:color="auto"/>
              <w:end w:val="outset" w:sz="6" w:space="0" w:color="auto"/>
            </w:tcBorders>
            <w:vAlign w:val="center"/>
          </w:tcPr>
          <w:p w14:paraId="664F80BB" w14:textId="77777777" w:rsidR="00000000" w:rsidRDefault="00000000">
            <w:pPr>
              <w:spacing w:line="7.50pt" w:lineRule="atLeast"/>
              <w:jc w:val="center"/>
              <w:rPr>
                <w:rFonts w:ascii="宋体" w:hAnsi="宋体"/>
                <w:szCs w:val="21"/>
              </w:rPr>
            </w:pPr>
            <w:r>
              <w:rPr>
                <w:rFonts w:ascii="宋体" w:hAnsi="宋体" w:hint="eastAsia"/>
                <w:szCs w:val="21"/>
              </w:rPr>
              <w:t>GLYHSG2</w:t>
            </w:r>
            <w:r>
              <w:rPr>
                <w:rFonts w:ascii="宋体" w:hAnsi="宋体"/>
                <w:szCs w:val="21"/>
              </w:rPr>
              <w:t>-</w:t>
            </w:r>
            <w:r>
              <w:rPr>
                <w:rFonts w:ascii="宋体" w:hAnsi="宋体" w:hint="eastAsia"/>
                <w:szCs w:val="21"/>
              </w:rPr>
              <w:t>13</w:t>
            </w:r>
          </w:p>
        </w:tc>
        <w:tc>
          <w:tcPr>
            <w:tcW w:w="273.35pt" w:type="dxa"/>
            <w:tcBorders>
              <w:top w:val="single" w:sz="0" w:space="0" w:color="auto"/>
              <w:start w:val="single" w:sz="0" w:space="0" w:color="auto"/>
              <w:bottom w:val="outset" w:sz="6" w:space="0" w:color="auto"/>
              <w:end w:val="outset" w:sz="6" w:space="0" w:color="auto"/>
            </w:tcBorders>
            <w:vAlign w:val="center"/>
          </w:tcPr>
          <w:p w14:paraId="130A713C" w14:textId="77777777" w:rsidR="00000000" w:rsidRDefault="00000000">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恶意拖欠农民工工资被强制执行，或因拖欠问题造成群体事件或不良社会影响的</w:t>
            </w:r>
          </w:p>
        </w:tc>
        <w:tc>
          <w:tcPr>
            <w:tcW w:w="77.25pt" w:type="dxa"/>
            <w:tcBorders>
              <w:top w:val="single" w:sz="0" w:space="0" w:color="auto"/>
              <w:start w:val="single" w:sz="0" w:space="0" w:color="auto"/>
              <w:bottom w:val="outset" w:sz="6" w:space="0" w:color="auto"/>
              <w:end w:val="single" w:sz="4" w:space="0" w:color="auto"/>
            </w:tcBorders>
            <w:vAlign w:val="center"/>
          </w:tcPr>
          <w:p w14:paraId="12A6C279" w14:textId="77777777" w:rsidR="00000000" w:rsidRDefault="00000000">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直接定为D级</w:t>
            </w:r>
          </w:p>
        </w:tc>
        <w:tc>
          <w:tcPr>
            <w:tcW w:w="125.05pt" w:type="dxa"/>
            <w:tcBorders>
              <w:top w:val="single" w:sz="0" w:space="0" w:color="auto"/>
              <w:start w:val="single" w:sz="4" w:space="0" w:color="auto"/>
              <w:bottom w:val="single" w:sz="4" w:space="0" w:color="auto"/>
              <w:end w:val="outset" w:sz="6" w:space="0" w:color="auto"/>
            </w:tcBorders>
            <w:vAlign w:val="center"/>
          </w:tcPr>
          <w:p w14:paraId="227F4DDD" w14:textId="77777777" w:rsidR="00000000" w:rsidRDefault="00000000">
            <w:pPr>
              <w:widowControl/>
              <w:jc w:val="center"/>
              <w:textAlignment w:val="center"/>
              <w:rPr>
                <w:rFonts w:ascii="宋体" w:hAnsi="宋体" w:cs="宋体" w:hint="eastAsia"/>
                <w:color w:val="000000"/>
                <w:kern w:val="0"/>
                <w:szCs w:val="21"/>
                <w:lang w:bidi="ar"/>
              </w:rPr>
            </w:pPr>
          </w:p>
        </w:tc>
      </w:tr>
      <w:bookmarkEnd w:id="0"/>
      <w:tr w:rsidR="00000000" w14:paraId="4E1BC320" w14:textId="77777777">
        <w:trPr>
          <w:trHeight w:val="454"/>
          <w:jc w:val="center"/>
        </w:trPr>
        <w:tc>
          <w:tcPr>
            <w:tcW w:w="125.70pt" w:type="dxa"/>
            <w:gridSpan w:val="2"/>
            <w:vMerge/>
            <w:tcBorders>
              <w:top w:val="single" w:sz="4" w:space="0" w:color="auto"/>
              <w:start w:val="single" w:sz="4" w:space="0" w:color="auto"/>
              <w:bottom w:val="single" w:sz="4" w:space="0" w:color="auto"/>
              <w:end w:val="outset" w:sz="6" w:space="0" w:color="auto"/>
            </w:tcBorders>
            <w:vAlign w:val="center"/>
          </w:tcPr>
          <w:p w14:paraId="4C792E52" w14:textId="77777777" w:rsidR="00000000" w:rsidRDefault="00000000">
            <w:pPr>
              <w:spacing w:line="7.50pt" w:lineRule="atLeast"/>
              <w:jc w:val="center"/>
              <w:rPr>
                <w:rFonts w:ascii="宋体" w:hAnsi="宋体" w:cs="宋体" w:hint="eastAsia"/>
                <w:kern w:val="0"/>
                <w:szCs w:val="21"/>
              </w:rPr>
            </w:pPr>
          </w:p>
        </w:tc>
        <w:tc>
          <w:tcPr>
            <w:tcW w:w="106.30pt" w:type="dxa"/>
            <w:tcBorders>
              <w:top w:val="single" w:sz="0" w:space="0" w:color="auto"/>
              <w:start w:val="outset" w:sz="6" w:space="0" w:color="auto"/>
              <w:end w:val="outset" w:sz="6" w:space="0" w:color="auto"/>
            </w:tcBorders>
            <w:vAlign w:val="center"/>
          </w:tcPr>
          <w:p w14:paraId="5FF2EC82" w14:textId="77777777" w:rsidR="00000000" w:rsidRDefault="00000000">
            <w:pPr>
              <w:spacing w:line="7.50pt" w:lineRule="atLeast"/>
              <w:jc w:val="center"/>
              <w:rPr>
                <w:rFonts w:ascii="宋体" w:hAnsi="宋体" w:cs="宋体" w:hint="eastAsia"/>
                <w:color w:val="000000"/>
                <w:kern w:val="0"/>
                <w:szCs w:val="21"/>
              </w:rPr>
            </w:pPr>
            <w:r>
              <w:rPr>
                <w:rFonts w:ascii="宋体" w:hAnsi="宋体" w:cs="宋体" w:hint="eastAsia"/>
                <w:color w:val="000000"/>
                <w:kern w:val="0"/>
                <w:szCs w:val="21"/>
              </w:rPr>
              <w:t>GLYHSG2</w:t>
            </w:r>
            <w:r>
              <w:rPr>
                <w:rFonts w:ascii="宋体" w:hAnsi="宋体" w:cs="宋体"/>
                <w:color w:val="000000"/>
                <w:kern w:val="0"/>
                <w:szCs w:val="21"/>
              </w:rPr>
              <w:t>-</w:t>
            </w:r>
            <w:r>
              <w:rPr>
                <w:rFonts w:ascii="宋体" w:hAnsi="宋体" w:cs="宋体" w:hint="eastAsia"/>
                <w:color w:val="000000"/>
                <w:kern w:val="0"/>
                <w:szCs w:val="21"/>
              </w:rPr>
              <w:t>14</w:t>
            </w:r>
          </w:p>
        </w:tc>
        <w:tc>
          <w:tcPr>
            <w:tcW w:w="273.35pt" w:type="dxa"/>
            <w:tcBorders>
              <w:top w:val="single" w:sz="0" w:space="0" w:color="auto"/>
              <w:start w:val="single" w:sz="0" w:space="0" w:color="auto"/>
              <w:end w:val="outset" w:sz="6" w:space="0" w:color="auto"/>
            </w:tcBorders>
            <w:vAlign w:val="center"/>
          </w:tcPr>
          <w:p w14:paraId="05682693" w14:textId="77777777" w:rsidR="00000000" w:rsidRDefault="00000000">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因自身原因无法继续履约，被项目法人清退出场或终止合同</w:t>
            </w:r>
          </w:p>
        </w:tc>
        <w:tc>
          <w:tcPr>
            <w:tcW w:w="77.25pt" w:type="dxa"/>
            <w:tcBorders>
              <w:top w:val="single" w:sz="0" w:space="0" w:color="auto"/>
              <w:start w:val="single" w:sz="0" w:space="0" w:color="auto"/>
              <w:bottom w:val="outset" w:sz="6" w:space="0" w:color="auto"/>
              <w:end w:val="single" w:sz="4" w:space="0" w:color="auto"/>
            </w:tcBorders>
            <w:vAlign w:val="center"/>
          </w:tcPr>
          <w:p w14:paraId="079C85BC" w14:textId="77777777" w:rsidR="00000000" w:rsidRDefault="00000000">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直接定为D级</w:t>
            </w:r>
          </w:p>
        </w:tc>
        <w:tc>
          <w:tcPr>
            <w:tcW w:w="125.05pt" w:type="dxa"/>
            <w:tcBorders>
              <w:top w:val="single" w:sz="0" w:space="0" w:color="auto"/>
              <w:start w:val="single" w:sz="4" w:space="0" w:color="auto"/>
              <w:bottom w:val="single" w:sz="4" w:space="0" w:color="auto"/>
              <w:end w:val="outset" w:sz="6" w:space="0" w:color="auto"/>
            </w:tcBorders>
            <w:vAlign w:val="center"/>
          </w:tcPr>
          <w:p w14:paraId="1AC336D8" w14:textId="77777777" w:rsidR="00000000" w:rsidRDefault="00000000">
            <w:pPr>
              <w:widowControl/>
              <w:jc w:val="center"/>
              <w:textAlignment w:val="center"/>
              <w:rPr>
                <w:rFonts w:ascii="宋体" w:hAnsi="宋体" w:cs="宋体" w:hint="eastAsia"/>
                <w:color w:val="000000"/>
                <w:kern w:val="0"/>
                <w:szCs w:val="21"/>
                <w:lang w:bidi="ar"/>
              </w:rPr>
            </w:pPr>
          </w:p>
        </w:tc>
      </w:tr>
    </w:tbl>
    <w:p w14:paraId="1A19877B" w14:textId="77777777" w:rsidR="00000000" w:rsidRDefault="00000000">
      <w:pPr>
        <w:jc w:val="center"/>
        <w:rPr>
          <w:rFonts w:ascii="宋体" w:hAnsi="宋体" w:cs="宋体" w:hint="eastAsia"/>
          <w:b/>
          <w:color w:val="000000"/>
          <w:kern w:val="0"/>
          <w:sz w:val="36"/>
          <w:szCs w:val="36"/>
          <w:lang w:bidi="ar"/>
        </w:rPr>
      </w:pPr>
    </w:p>
    <w:p w14:paraId="606F3FE4" w14:textId="77777777" w:rsidR="00000000" w:rsidRDefault="00000000">
      <w:pPr>
        <w:jc w:val="center"/>
        <w:rPr>
          <w:rFonts w:ascii="宋体" w:hAnsi="宋体" w:cs="宋体" w:hint="eastAsia"/>
          <w:b/>
          <w:color w:val="000000"/>
          <w:kern w:val="0"/>
          <w:sz w:val="32"/>
          <w:szCs w:val="32"/>
          <w:lang w:bidi="ar"/>
        </w:rPr>
      </w:pPr>
      <w:r>
        <w:rPr>
          <w:rFonts w:ascii="宋体" w:hAnsi="宋体" w:cs="宋体" w:hint="eastAsia"/>
          <w:b/>
          <w:color w:val="000000"/>
          <w:kern w:val="0"/>
          <w:sz w:val="32"/>
          <w:szCs w:val="32"/>
          <w:lang w:bidi="ar"/>
        </w:rPr>
        <w:t>表3.国省道养护工程技术状况检测与技术服务从业单位信用评价履约及其他行为评定标准</w:t>
      </w:r>
    </w:p>
    <w:p w14:paraId="26F2EF3D" w14:textId="77777777" w:rsidR="00000000" w:rsidRDefault="00000000">
      <w:pPr>
        <w:pStyle w:val="1"/>
        <w:rPr>
          <w:rFonts w:ascii="宋体" w:hAnsi="宋体" w:cs="宋体" w:hint="eastAsia"/>
          <w:b/>
          <w:sz w:val="28"/>
          <w:szCs w:val="28"/>
          <w:lang w:bidi="ar"/>
        </w:rPr>
      </w:pPr>
    </w:p>
    <w:tbl>
      <w:tblPr>
        <w:tblpPr w:leftFromText="180" w:rightFromText="180" w:vertAnchor="text" w:tblpXSpec="center" w:tblpY="1"/>
        <w:tblOverlap w:val="never"/>
        <w:tblW w:w="0pt" w:type="auto"/>
        <w:jc w:val="center"/>
        <w:tblInd w:w="0pt" w:type="dxa"/>
        <w:tblLayout w:type="fixed"/>
        <w:tblCellMar>
          <w:start w:w="0pt" w:type="dxa"/>
          <w:end w:w="0pt" w:type="dxa"/>
        </w:tblCellMar>
        <w:tblLook w:firstRow="0" w:lastRow="0" w:firstColumn="0" w:lastColumn="0" w:noHBand="0" w:noVBand="0"/>
      </w:tblPr>
      <w:tblGrid>
        <w:gridCol w:w="1829"/>
        <w:gridCol w:w="1269"/>
        <w:gridCol w:w="2049"/>
        <w:gridCol w:w="4538"/>
        <w:gridCol w:w="1542"/>
        <w:gridCol w:w="1755"/>
      </w:tblGrid>
      <w:tr w:rsidR="00000000" w14:paraId="43014011" w14:textId="77777777">
        <w:trPr>
          <w:trHeight w:val="454"/>
          <w:jc w:val="center"/>
        </w:trPr>
        <w:tc>
          <w:tcPr>
            <w:tcW w:w="91.45pt" w:type="dxa"/>
            <w:vMerge w:val="restart"/>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50D0AFBB"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履约行为（</w:t>
            </w:r>
            <w:r>
              <w:rPr>
                <w:rFonts w:ascii="宋体" w:hAnsi="宋体" w:cs="宋体" w:hint="eastAsia"/>
                <w:color w:val="000000"/>
                <w:kern w:val="0"/>
                <w:szCs w:val="21"/>
                <w:lang w:bidi="ar"/>
              </w:rPr>
              <w:t>满分100分，扣完为止。</w:t>
            </w:r>
            <w:r>
              <w:rPr>
                <w:rFonts w:ascii="宋体" w:hAnsi="宋体" w:cs="宋体"/>
                <w:color w:val="000000"/>
                <w:kern w:val="0"/>
                <w:szCs w:val="21"/>
                <w:lang w:bidi="ar"/>
              </w:rPr>
              <w:t>行为代码为</w:t>
            </w:r>
            <w:r>
              <w:rPr>
                <w:rFonts w:ascii="宋体" w:hAnsi="宋体" w:cs="宋体" w:hint="eastAsia"/>
                <w:color w:val="000000"/>
                <w:kern w:val="0"/>
                <w:szCs w:val="21"/>
                <w:lang w:bidi="ar"/>
              </w:rPr>
              <w:t>GLYHJP1）</w:t>
            </w:r>
          </w:p>
        </w:tc>
        <w:tc>
          <w:tcPr>
            <w:tcW w:w="63.45pt" w:type="dxa"/>
            <w:vMerge w:val="restart"/>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70F27817"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严重失信行为</w:t>
            </w:r>
          </w:p>
          <w:p w14:paraId="20F5FE6C"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（行为代码</w:t>
            </w:r>
            <w:r>
              <w:rPr>
                <w:rFonts w:ascii="宋体" w:hAnsi="宋体" w:cs="宋体" w:hint="eastAsia"/>
                <w:color w:val="000000"/>
                <w:kern w:val="0"/>
                <w:szCs w:val="21"/>
                <w:lang w:bidi="ar"/>
              </w:rPr>
              <w:t>GLYHJP1</w:t>
            </w:r>
            <w:r>
              <w:rPr>
                <w:rFonts w:ascii="宋体" w:hAnsi="宋体" w:cs="宋体"/>
                <w:color w:val="000000"/>
                <w:kern w:val="0"/>
                <w:szCs w:val="21"/>
                <w:lang w:bidi="ar"/>
              </w:rPr>
              <w:t>-1）</w:t>
            </w:r>
          </w:p>
        </w:tc>
        <w:tc>
          <w:tcPr>
            <w:tcW w:w="102.4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182E36A6"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GLYHJP1-1-1</w:t>
            </w:r>
          </w:p>
        </w:tc>
        <w:tc>
          <w:tcPr>
            <w:tcW w:w="226.90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3FF347BC" w14:textId="77777777" w:rsidR="00000000"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因技术状况检测与评定原因造成重大质量或重大及以上安全事故。</w:t>
            </w:r>
          </w:p>
        </w:tc>
        <w:tc>
          <w:tcPr>
            <w:tcW w:w="77.10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7313D16F" w14:textId="77777777" w:rsidR="00000000"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直接定位D级</w:t>
            </w:r>
          </w:p>
        </w:tc>
        <w:tc>
          <w:tcPr>
            <w:tcW w:w="87.7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5A567CDE" w14:textId="77777777" w:rsidR="00000000" w:rsidRDefault="00000000">
            <w:pPr>
              <w:rPr>
                <w:rFonts w:ascii="宋体" w:hAnsi="宋体" w:cs="等线"/>
                <w:color w:val="000000"/>
                <w:szCs w:val="21"/>
              </w:rPr>
            </w:pPr>
          </w:p>
        </w:tc>
      </w:tr>
      <w:tr w:rsidR="00000000" w14:paraId="098044C5" w14:textId="77777777">
        <w:trPr>
          <w:trHeight w:val="454"/>
          <w:jc w:val="center"/>
        </w:trPr>
        <w:tc>
          <w:tcPr>
            <w:tcW w:w="91.45pt" w:type="dxa"/>
            <w:vMerge/>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2203A9D7" w14:textId="77777777" w:rsidR="00000000" w:rsidRDefault="00000000">
            <w:pPr>
              <w:widowControl/>
              <w:jc w:val="center"/>
              <w:textAlignment w:val="center"/>
              <w:rPr>
                <w:rFonts w:ascii="宋体" w:hAnsi="宋体" w:cs="宋体"/>
                <w:color w:val="000000"/>
                <w:kern w:val="0"/>
                <w:szCs w:val="21"/>
                <w:lang w:bidi="ar"/>
              </w:rPr>
            </w:pPr>
          </w:p>
        </w:tc>
        <w:tc>
          <w:tcPr>
            <w:tcW w:w="63.45pt" w:type="dxa"/>
            <w:vMerge/>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01975289" w14:textId="77777777" w:rsidR="00000000" w:rsidRDefault="00000000">
            <w:pPr>
              <w:widowControl/>
              <w:jc w:val="center"/>
              <w:textAlignment w:val="center"/>
              <w:rPr>
                <w:rFonts w:ascii="宋体" w:hAnsi="宋体" w:cs="宋体"/>
                <w:color w:val="000000"/>
                <w:kern w:val="0"/>
                <w:szCs w:val="21"/>
                <w:lang w:bidi="ar"/>
              </w:rPr>
            </w:pPr>
          </w:p>
        </w:tc>
        <w:tc>
          <w:tcPr>
            <w:tcW w:w="102.4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2545F271" w14:textId="77777777" w:rsidR="00000000" w:rsidRDefault="00000000">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GLYHJP1-1-2</w:t>
            </w:r>
          </w:p>
        </w:tc>
        <w:tc>
          <w:tcPr>
            <w:tcW w:w="226.90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07729406" w14:textId="77777777" w:rsidR="00000000" w:rsidRDefault="00000000">
            <w:pPr>
              <w:widowControl/>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出具虚假数据报告并造成质量安全事故或质量标准降低的</w:t>
            </w:r>
            <w:r>
              <w:rPr>
                <w:rFonts w:ascii="宋体" w:hAnsi="宋体" w:cs="宋体" w:hint="eastAsia"/>
                <w:kern w:val="0"/>
                <w:szCs w:val="21"/>
              </w:rPr>
              <w:t>。</w:t>
            </w:r>
          </w:p>
        </w:tc>
        <w:tc>
          <w:tcPr>
            <w:tcW w:w="77.10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51A56748" w14:textId="77777777" w:rsidR="00000000" w:rsidRDefault="00000000">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直接确定为 D级</w:t>
            </w:r>
          </w:p>
        </w:tc>
        <w:tc>
          <w:tcPr>
            <w:tcW w:w="87.7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51782715" w14:textId="77777777" w:rsidR="00000000" w:rsidRDefault="00000000">
            <w:pPr>
              <w:rPr>
                <w:rFonts w:ascii="宋体" w:hAnsi="宋体" w:cs="等线"/>
                <w:color w:val="000000"/>
                <w:szCs w:val="21"/>
              </w:rPr>
            </w:pPr>
          </w:p>
        </w:tc>
      </w:tr>
      <w:tr w:rsidR="00000000" w14:paraId="0D0CC943" w14:textId="77777777">
        <w:trPr>
          <w:trHeight w:val="454"/>
          <w:jc w:val="center"/>
        </w:trPr>
        <w:tc>
          <w:tcPr>
            <w:tcW w:w="91.45pt" w:type="dxa"/>
            <w:vMerge/>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18DB01E0" w14:textId="77777777" w:rsidR="00000000" w:rsidRDefault="00000000">
            <w:pPr>
              <w:jc w:val="center"/>
              <w:rPr>
                <w:rFonts w:ascii="宋体" w:hAnsi="宋体" w:cs="等线"/>
                <w:color w:val="000000"/>
                <w:szCs w:val="21"/>
              </w:rPr>
            </w:pPr>
          </w:p>
        </w:tc>
        <w:tc>
          <w:tcPr>
            <w:tcW w:w="63.45pt" w:type="dxa"/>
            <w:vMerge/>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24E3ACB8" w14:textId="77777777" w:rsidR="00000000" w:rsidRDefault="00000000">
            <w:pPr>
              <w:widowControl/>
              <w:jc w:val="center"/>
              <w:textAlignment w:val="center"/>
              <w:rPr>
                <w:rFonts w:ascii="宋体" w:hAnsi="宋体" w:cs="宋体"/>
                <w:color w:val="000000"/>
                <w:kern w:val="0"/>
                <w:szCs w:val="21"/>
                <w:lang w:bidi="ar"/>
              </w:rPr>
            </w:pPr>
          </w:p>
        </w:tc>
        <w:tc>
          <w:tcPr>
            <w:tcW w:w="102.4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4D65C71D"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GLYHJP1-1-3</w:t>
            </w:r>
          </w:p>
        </w:tc>
        <w:tc>
          <w:tcPr>
            <w:tcW w:w="226.90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54948D2F" w14:textId="77777777" w:rsidR="00000000"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技术状况检测与评定工作不合格。</w:t>
            </w:r>
          </w:p>
        </w:tc>
        <w:tc>
          <w:tcPr>
            <w:tcW w:w="77.10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61F92242" w14:textId="77777777" w:rsidR="00000000"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直接定位D级</w:t>
            </w:r>
          </w:p>
        </w:tc>
        <w:tc>
          <w:tcPr>
            <w:tcW w:w="87.7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bottom"/>
          </w:tcPr>
          <w:p w14:paraId="2DA4242E" w14:textId="77777777" w:rsidR="00000000" w:rsidRDefault="00000000">
            <w:pPr>
              <w:rPr>
                <w:rFonts w:ascii="宋体" w:hAnsi="宋体" w:cs="等线"/>
                <w:color w:val="000000"/>
                <w:szCs w:val="21"/>
              </w:rPr>
            </w:pPr>
          </w:p>
        </w:tc>
      </w:tr>
      <w:tr w:rsidR="00000000" w14:paraId="60DF3381" w14:textId="77777777">
        <w:trPr>
          <w:trHeight w:val="454"/>
          <w:jc w:val="center"/>
        </w:trPr>
        <w:tc>
          <w:tcPr>
            <w:tcW w:w="91.45pt" w:type="dxa"/>
            <w:vMerge/>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3E91CCEE" w14:textId="77777777" w:rsidR="00000000" w:rsidRDefault="00000000">
            <w:pPr>
              <w:jc w:val="center"/>
              <w:rPr>
                <w:rFonts w:ascii="宋体" w:hAnsi="宋体" w:cs="等线"/>
                <w:color w:val="000000"/>
                <w:szCs w:val="21"/>
              </w:rPr>
            </w:pPr>
          </w:p>
        </w:tc>
        <w:tc>
          <w:tcPr>
            <w:tcW w:w="63.45pt" w:type="dxa"/>
            <w:vMerge/>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7A6FAC23" w14:textId="77777777" w:rsidR="00000000" w:rsidRDefault="00000000">
            <w:pPr>
              <w:widowControl/>
              <w:jc w:val="center"/>
              <w:textAlignment w:val="center"/>
              <w:rPr>
                <w:rFonts w:ascii="宋体" w:hAnsi="宋体" w:cs="宋体"/>
                <w:color w:val="000000"/>
                <w:kern w:val="0"/>
                <w:szCs w:val="21"/>
                <w:lang w:bidi="ar"/>
              </w:rPr>
            </w:pPr>
          </w:p>
        </w:tc>
        <w:tc>
          <w:tcPr>
            <w:tcW w:w="102.4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292BA736" w14:textId="77777777" w:rsidR="00000000" w:rsidRDefault="00000000">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GLYHJP1-1-4</w:t>
            </w:r>
          </w:p>
        </w:tc>
        <w:tc>
          <w:tcPr>
            <w:tcW w:w="226.90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0ABA9D0F" w14:textId="77777777" w:rsidR="00000000" w:rsidRDefault="00000000">
            <w:pPr>
              <w:widowControl/>
              <w:jc w:val="center"/>
              <w:textAlignment w:val="center"/>
              <w:rPr>
                <w:rFonts w:ascii="宋体" w:hAnsi="宋体" w:cs="宋体" w:hint="eastAsia"/>
                <w:color w:val="000000"/>
                <w:kern w:val="0"/>
                <w:szCs w:val="21"/>
                <w:lang w:bidi="ar"/>
              </w:rPr>
            </w:pPr>
            <w:r>
              <w:rPr>
                <w:rFonts w:ascii="宋体" w:hAnsi="宋体" w:hint="eastAsia"/>
                <w:szCs w:val="21"/>
              </w:rPr>
              <w:t>存在虚假数据报告及其他虚假资料</w:t>
            </w:r>
            <w:r>
              <w:rPr>
                <w:rFonts w:ascii="宋体" w:hAnsi="宋体" w:cs="宋体" w:hint="eastAsia"/>
                <w:kern w:val="0"/>
                <w:szCs w:val="21"/>
              </w:rPr>
              <w:t>。</w:t>
            </w:r>
          </w:p>
        </w:tc>
        <w:tc>
          <w:tcPr>
            <w:tcW w:w="77.10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34280524" w14:textId="77777777" w:rsidR="00000000" w:rsidRDefault="00000000">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扣10分/份、单次不超过50分</w:t>
            </w:r>
          </w:p>
        </w:tc>
        <w:tc>
          <w:tcPr>
            <w:tcW w:w="87.7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bottom"/>
          </w:tcPr>
          <w:p w14:paraId="7E5A14DC" w14:textId="77777777" w:rsidR="00000000" w:rsidRDefault="00000000">
            <w:pPr>
              <w:rPr>
                <w:rFonts w:ascii="宋体" w:hAnsi="宋体" w:cs="等线" w:hint="eastAsia"/>
                <w:color w:val="000000"/>
                <w:szCs w:val="21"/>
              </w:rPr>
            </w:pPr>
          </w:p>
        </w:tc>
      </w:tr>
      <w:tr w:rsidR="00000000" w14:paraId="3504FC9D" w14:textId="77777777">
        <w:trPr>
          <w:trHeight w:val="454"/>
          <w:jc w:val="center"/>
        </w:trPr>
        <w:tc>
          <w:tcPr>
            <w:tcW w:w="91.45pt" w:type="dxa"/>
            <w:vMerge/>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6DC7D82B" w14:textId="77777777" w:rsidR="00000000" w:rsidRDefault="00000000">
            <w:pPr>
              <w:jc w:val="center"/>
              <w:rPr>
                <w:rFonts w:ascii="宋体" w:hAnsi="宋体" w:cs="等线"/>
                <w:color w:val="000000"/>
                <w:szCs w:val="21"/>
              </w:rPr>
            </w:pPr>
          </w:p>
        </w:tc>
        <w:tc>
          <w:tcPr>
            <w:tcW w:w="63.45pt" w:type="dxa"/>
            <w:vMerge/>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26BCD093" w14:textId="77777777" w:rsidR="00000000" w:rsidRDefault="00000000">
            <w:pPr>
              <w:widowControl/>
              <w:jc w:val="center"/>
              <w:textAlignment w:val="center"/>
              <w:rPr>
                <w:rFonts w:ascii="宋体" w:hAnsi="宋体" w:cs="宋体"/>
                <w:color w:val="000000"/>
                <w:kern w:val="0"/>
                <w:szCs w:val="21"/>
                <w:lang w:bidi="ar"/>
              </w:rPr>
            </w:pPr>
          </w:p>
        </w:tc>
        <w:tc>
          <w:tcPr>
            <w:tcW w:w="102.4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349A610F" w14:textId="77777777" w:rsidR="00000000" w:rsidRDefault="00000000">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GLYHJP1-1-5</w:t>
            </w:r>
          </w:p>
        </w:tc>
        <w:tc>
          <w:tcPr>
            <w:tcW w:w="226.90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218A4522" w14:textId="77777777" w:rsidR="00000000" w:rsidRDefault="00000000">
            <w:pPr>
              <w:widowControl/>
              <w:jc w:val="center"/>
              <w:textAlignment w:val="center"/>
              <w:rPr>
                <w:rFonts w:ascii="宋体" w:hAnsi="宋体" w:hint="eastAsia"/>
                <w:szCs w:val="21"/>
              </w:rPr>
            </w:pPr>
            <w:r>
              <w:rPr>
                <w:rFonts w:ascii="宋体" w:hAnsi="宋体" w:hint="eastAsia"/>
                <w:szCs w:val="21"/>
              </w:rPr>
              <w:t>对省交通运输厅直属单位及市级交通运输主管部门提出整改意见未闭合。</w:t>
            </w:r>
          </w:p>
        </w:tc>
        <w:tc>
          <w:tcPr>
            <w:tcW w:w="77.10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508AE42B" w14:textId="77777777" w:rsidR="00000000" w:rsidRDefault="00000000">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扣1</w:t>
            </w:r>
            <w:r>
              <w:rPr>
                <w:rFonts w:ascii="宋体" w:hAnsi="宋体" w:cs="宋体"/>
                <w:color w:val="000000"/>
                <w:kern w:val="0"/>
                <w:szCs w:val="21"/>
                <w:lang w:bidi="ar"/>
              </w:rPr>
              <w:t>0</w:t>
            </w:r>
            <w:r>
              <w:rPr>
                <w:rFonts w:ascii="宋体" w:hAnsi="宋体" w:cs="宋体" w:hint="eastAsia"/>
                <w:color w:val="000000"/>
                <w:kern w:val="0"/>
                <w:szCs w:val="21"/>
                <w:lang w:bidi="ar"/>
              </w:rPr>
              <w:t>分/次</w:t>
            </w:r>
          </w:p>
        </w:tc>
        <w:tc>
          <w:tcPr>
            <w:tcW w:w="87.7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bottom"/>
          </w:tcPr>
          <w:p w14:paraId="7B603603" w14:textId="77777777" w:rsidR="00000000" w:rsidRDefault="00000000">
            <w:pPr>
              <w:rPr>
                <w:rFonts w:ascii="宋体" w:hAnsi="宋体" w:cs="等线" w:hint="eastAsia"/>
                <w:color w:val="000000"/>
                <w:szCs w:val="21"/>
              </w:rPr>
            </w:pPr>
          </w:p>
        </w:tc>
      </w:tr>
      <w:tr w:rsidR="00000000" w14:paraId="7A5F0F15" w14:textId="77777777">
        <w:trPr>
          <w:trHeight w:val="454"/>
          <w:jc w:val="center"/>
        </w:trPr>
        <w:tc>
          <w:tcPr>
            <w:tcW w:w="91.45pt" w:type="dxa"/>
            <w:vMerge/>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1B5BDFB0" w14:textId="77777777" w:rsidR="00000000" w:rsidRDefault="00000000">
            <w:pPr>
              <w:jc w:val="center"/>
              <w:rPr>
                <w:rFonts w:ascii="宋体" w:hAnsi="宋体" w:cs="等线"/>
                <w:color w:val="000000"/>
                <w:szCs w:val="21"/>
              </w:rPr>
            </w:pPr>
          </w:p>
        </w:tc>
        <w:tc>
          <w:tcPr>
            <w:tcW w:w="63.45pt" w:type="dxa"/>
            <w:vMerge/>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2EA135CF" w14:textId="77777777" w:rsidR="00000000" w:rsidRDefault="00000000">
            <w:pPr>
              <w:widowControl/>
              <w:jc w:val="center"/>
              <w:textAlignment w:val="center"/>
              <w:rPr>
                <w:rFonts w:ascii="宋体" w:hAnsi="宋体" w:cs="宋体"/>
                <w:color w:val="000000"/>
                <w:kern w:val="0"/>
                <w:szCs w:val="21"/>
                <w:lang w:bidi="ar"/>
              </w:rPr>
            </w:pPr>
          </w:p>
        </w:tc>
        <w:tc>
          <w:tcPr>
            <w:tcW w:w="102.4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799A1BFD" w14:textId="77777777" w:rsidR="00000000" w:rsidRDefault="00000000">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GLYHJP1-1-6</w:t>
            </w:r>
          </w:p>
        </w:tc>
        <w:tc>
          <w:tcPr>
            <w:tcW w:w="226.90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2830B84A" w14:textId="77777777" w:rsidR="00000000" w:rsidRDefault="00000000">
            <w:pPr>
              <w:widowControl/>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在«等级证书»注明的项目范围外出具试验检测报告且使用专用标识章的。</w:t>
            </w:r>
          </w:p>
        </w:tc>
        <w:tc>
          <w:tcPr>
            <w:tcW w:w="77.10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701AC0A1" w14:textId="77777777" w:rsidR="00000000" w:rsidRDefault="00000000">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扣5分/参数</w:t>
            </w:r>
          </w:p>
        </w:tc>
        <w:tc>
          <w:tcPr>
            <w:tcW w:w="87.7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bottom"/>
          </w:tcPr>
          <w:p w14:paraId="4D5CC0D8" w14:textId="77777777" w:rsidR="00000000" w:rsidRDefault="00000000">
            <w:pPr>
              <w:rPr>
                <w:rFonts w:ascii="宋体" w:hAnsi="宋体" w:cs="等线" w:hint="eastAsia"/>
                <w:color w:val="000000"/>
                <w:szCs w:val="21"/>
              </w:rPr>
            </w:pPr>
          </w:p>
        </w:tc>
      </w:tr>
      <w:tr w:rsidR="00000000" w14:paraId="3444CB53" w14:textId="77777777">
        <w:trPr>
          <w:trHeight w:val="454"/>
          <w:jc w:val="center"/>
        </w:trPr>
        <w:tc>
          <w:tcPr>
            <w:tcW w:w="91.45pt" w:type="dxa"/>
            <w:vMerge/>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2BD2990F" w14:textId="77777777" w:rsidR="00000000" w:rsidRDefault="00000000">
            <w:pPr>
              <w:jc w:val="center"/>
              <w:rPr>
                <w:rFonts w:ascii="宋体" w:hAnsi="宋体" w:cs="等线"/>
                <w:color w:val="000000"/>
                <w:szCs w:val="21"/>
              </w:rPr>
            </w:pPr>
          </w:p>
        </w:tc>
        <w:tc>
          <w:tcPr>
            <w:tcW w:w="63.45pt" w:type="dxa"/>
            <w:vMerge/>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494694D0" w14:textId="77777777" w:rsidR="00000000" w:rsidRDefault="00000000">
            <w:pPr>
              <w:widowControl/>
              <w:jc w:val="center"/>
              <w:textAlignment w:val="center"/>
              <w:rPr>
                <w:rFonts w:ascii="宋体" w:hAnsi="宋体" w:cs="宋体"/>
                <w:color w:val="000000"/>
                <w:kern w:val="0"/>
                <w:szCs w:val="21"/>
                <w:lang w:bidi="ar"/>
              </w:rPr>
            </w:pPr>
          </w:p>
        </w:tc>
        <w:tc>
          <w:tcPr>
            <w:tcW w:w="102.4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33C7CA87" w14:textId="77777777" w:rsidR="00000000" w:rsidRDefault="00000000">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GLYHJP1-1-7</w:t>
            </w:r>
          </w:p>
        </w:tc>
        <w:tc>
          <w:tcPr>
            <w:tcW w:w="226.90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12B16427" w14:textId="77777777" w:rsidR="00000000" w:rsidRDefault="00000000">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未对设立的工地试验室及现场检测项目有效监管的。</w:t>
            </w:r>
          </w:p>
        </w:tc>
        <w:tc>
          <w:tcPr>
            <w:tcW w:w="77.10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3A5BEE1B" w14:textId="77777777" w:rsidR="00000000" w:rsidRDefault="00000000">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扣10分/个</w:t>
            </w:r>
          </w:p>
        </w:tc>
        <w:tc>
          <w:tcPr>
            <w:tcW w:w="87.7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bottom"/>
          </w:tcPr>
          <w:p w14:paraId="73CA55A7" w14:textId="77777777" w:rsidR="00000000" w:rsidRDefault="00000000">
            <w:pPr>
              <w:rPr>
                <w:rFonts w:ascii="宋体" w:hAnsi="宋体" w:cs="等线" w:hint="eastAsia"/>
                <w:color w:val="000000"/>
                <w:szCs w:val="21"/>
              </w:rPr>
            </w:pPr>
          </w:p>
        </w:tc>
      </w:tr>
      <w:tr w:rsidR="00000000" w14:paraId="50C68F83" w14:textId="77777777">
        <w:trPr>
          <w:trHeight w:val="454"/>
          <w:jc w:val="center"/>
        </w:trPr>
        <w:tc>
          <w:tcPr>
            <w:tcW w:w="91.45pt" w:type="dxa"/>
            <w:vMerge/>
            <w:tcBorders>
              <w:top w:val="single" w:sz="4" w:space="0" w:color="auto"/>
              <w:start w:val="single" w:sz="4" w:space="0" w:color="auto"/>
              <w:bottom w:val="single" w:sz="4" w:space="0" w:color="000000"/>
              <w:end w:val="single" w:sz="4" w:space="0" w:color="000000"/>
            </w:tcBorders>
            <w:tcMar>
              <w:top w:w="0.75pt" w:type="dxa"/>
              <w:start w:w="0.75pt" w:type="dxa"/>
              <w:end w:w="0.75pt" w:type="dxa"/>
            </w:tcMar>
            <w:vAlign w:val="center"/>
          </w:tcPr>
          <w:p w14:paraId="4E38F91B" w14:textId="77777777" w:rsidR="00000000" w:rsidRDefault="00000000">
            <w:pPr>
              <w:jc w:val="center"/>
              <w:rPr>
                <w:rFonts w:ascii="等线" w:eastAsia="等线" w:hAnsi="等线" w:cs="等线"/>
                <w:color w:val="000000"/>
                <w:sz w:val="22"/>
                <w:szCs w:val="22"/>
              </w:rPr>
            </w:pPr>
          </w:p>
        </w:tc>
        <w:tc>
          <w:tcPr>
            <w:tcW w:w="63.45pt" w:type="dxa"/>
            <w:vMerge/>
            <w:tcBorders>
              <w:top w:val="single" w:sz="4" w:space="0" w:color="auto"/>
              <w:start w:val="nil"/>
              <w:end w:val="single" w:sz="4" w:space="0" w:color="000000"/>
            </w:tcBorders>
            <w:tcMar>
              <w:top w:w="0.75pt" w:type="dxa"/>
              <w:start w:w="0.75pt" w:type="dxa"/>
              <w:end w:w="0.75pt" w:type="dxa"/>
            </w:tcMar>
            <w:vAlign w:val="center"/>
          </w:tcPr>
          <w:p w14:paraId="7AB9655C" w14:textId="77777777" w:rsidR="00000000" w:rsidRDefault="00000000">
            <w:pPr>
              <w:widowControl/>
              <w:jc w:val="center"/>
              <w:textAlignment w:val="center"/>
              <w:rPr>
                <w:rFonts w:ascii="宋体" w:hAnsi="宋体" w:cs="宋体"/>
                <w:color w:val="000000"/>
                <w:kern w:val="0"/>
                <w:sz w:val="24"/>
                <w:lang w:bidi="ar"/>
              </w:rPr>
            </w:pPr>
          </w:p>
        </w:tc>
        <w:tc>
          <w:tcPr>
            <w:tcW w:w="102.45pt" w:type="dxa"/>
            <w:tcBorders>
              <w:top w:val="single" w:sz="4" w:space="0" w:color="auto"/>
              <w:start w:val="single" w:sz="4" w:space="0" w:color="000000"/>
              <w:bottom w:val="single" w:sz="4" w:space="0" w:color="000000"/>
              <w:end w:val="single" w:sz="4" w:space="0" w:color="000000"/>
            </w:tcBorders>
            <w:tcMar>
              <w:top w:w="0.75pt" w:type="dxa"/>
              <w:start w:w="0.75pt" w:type="dxa"/>
              <w:end w:w="0.75pt" w:type="dxa"/>
            </w:tcMar>
            <w:vAlign w:val="center"/>
          </w:tcPr>
          <w:p w14:paraId="3572717C" w14:textId="77777777" w:rsidR="00000000" w:rsidRDefault="00000000">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GLYHJP1-1-8</w:t>
            </w:r>
          </w:p>
        </w:tc>
        <w:tc>
          <w:tcPr>
            <w:tcW w:w="226.90pt" w:type="dxa"/>
            <w:tcBorders>
              <w:top w:val="single" w:sz="4" w:space="0" w:color="auto"/>
              <w:start w:val="single" w:sz="4" w:space="0" w:color="000000"/>
              <w:bottom w:val="single" w:sz="4" w:space="0" w:color="000000"/>
              <w:end w:val="single" w:sz="4" w:space="0" w:color="000000"/>
            </w:tcBorders>
            <w:tcMar>
              <w:top w:w="0.75pt" w:type="dxa"/>
              <w:start w:w="0.75pt" w:type="dxa"/>
              <w:end w:w="0.75pt" w:type="dxa"/>
            </w:tcMar>
            <w:vAlign w:val="center"/>
          </w:tcPr>
          <w:p w14:paraId="02786DA7" w14:textId="77777777" w:rsidR="00000000" w:rsidRDefault="00000000">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严重违反国家强制性标准。</w:t>
            </w:r>
          </w:p>
        </w:tc>
        <w:tc>
          <w:tcPr>
            <w:tcW w:w="77.10pt" w:type="dxa"/>
            <w:tcBorders>
              <w:top w:val="single" w:sz="4" w:space="0" w:color="auto"/>
              <w:start w:val="single" w:sz="4" w:space="0" w:color="000000"/>
              <w:bottom w:val="single" w:sz="4" w:space="0" w:color="000000"/>
              <w:end w:val="single" w:sz="4" w:space="0" w:color="000000"/>
            </w:tcBorders>
            <w:tcMar>
              <w:top w:w="0.75pt" w:type="dxa"/>
              <w:start w:w="0.75pt" w:type="dxa"/>
              <w:end w:w="0.75pt" w:type="dxa"/>
            </w:tcMar>
            <w:vAlign w:val="center"/>
          </w:tcPr>
          <w:p w14:paraId="61135DB5"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10分/次</w:t>
            </w:r>
          </w:p>
        </w:tc>
        <w:tc>
          <w:tcPr>
            <w:tcW w:w="87.75pt" w:type="dxa"/>
            <w:tcBorders>
              <w:top w:val="single" w:sz="4" w:space="0" w:color="auto"/>
              <w:start w:val="single" w:sz="4" w:space="0" w:color="000000"/>
              <w:bottom w:val="single" w:sz="4" w:space="0" w:color="000000"/>
              <w:end w:val="single" w:sz="4" w:space="0" w:color="000000"/>
            </w:tcBorders>
            <w:tcMar>
              <w:top w:w="0.75pt" w:type="dxa"/>
              <w:start w:w="0.75pt" w:type="dxa"/>
              <w:end w:w="0.75pt" w:type="dxa"/>
            </w:tcMar>
            <w:vAlign w:val="bottom"/>
          </w:tcPr>
          <w:p w14:paraId="3EFED1E2" w14:textId="77777777" w:rsidR="00000000" w:rsidRDefault="00000000">
            <w:pPr>
              <w:rPr>
                <w:rFonts w:ascii="宋体" w:hAnsi="宋体" w:cs="等线"/>
                <w:color w:val="000000"/>
                <w:szCs w:val="21"/>
              </w:rPr>
            </w:pPr>
          </w:p>
        </w:tc>
      </w:tr>
      <w:tr w:rsidR="00000000" w14:paraId="070C0BBE" w14:textId="77777777">
        <w:trPr>
          <w:trHeight w:val="454"/>
          <w:jc w:val="center"/>
        </w:trPr>
        <w:tc>
          <w:tcPr>
            <w:tcW w:w="91.45pt" w:type="dxa"/>
            <w:vMerge/>
            <w:tcBorders>
              <w:top w:val="single" w:sz="4" w:space="0" w:color="000000"/>
              <w:start w:val="single" w:sz="4" w:space="0" w:color="auto"/>
              <w:bottom w:val="single" w:sz="4" w:space="0" w:color="000000"/>
              <w:end w:val="single" w:sz="4" w:space="0" w:color="000000"/>
            </w:tcBorders>
            <w:tcMar>
              <w:top w:w="0.75pt" w:type="dxa"/>
              <w:start w:w="0.75pt" w:type="dxa"/>
              <w:end w:w="0.75pt" w:type="dxa"/>
            </w:tcMar>
            <w:vAlign w:val="center"/>
          </w:tcPr>
          <w:p w14:paraId="6C7C6835" w14:textId="77777777" w:rsidR="00000000" w:rsidRDefault="00000000">
            <w:pPr>
              <w:jc w:val="center"/>
              <w:rPr>
                <w:rFonts w:ascii="等线" w:eastAsia="等线" w:hAnsi="等线" w:cs="等线"/>
                <w:color w:val="000000"/>
                <w:sz w:val="22"/>
                <w:szCs w:val="22"/>
              </w:rPr>
            </w:pPr>
          </w:p>
        </w:tc>
        <w:tc>
          <w:tcPr>
            <w:tcW w:w="63.45pt" w:type="dxa"/>
            <w:vMerge/>
            <w:tcBorders>
              <w:start w:val="nil"/>
              <w:bottom w:val="single" w:sz="4" w:space="0" w:color="000000"/>
              <w:end w:val="single" w:sz="4" w:space="0" w:color="000000"/>
            </w:tcBorders>
            <w:tcMar>
              <w:top w:w="0.75pt" w:type="dxa"/>
              <w:start w:w="0.75pt" w:type="dxa"/>
              <w:end w:w="0.75pt" w:type="dxa"/>
            </w:tcMar>
            <w:vAlign w:val="center"/>
          </w:tcPr>
          <w:p w14:paraId="7BB6AE5D" w14:textId="77777777" w:rsidR="00000000" w:rsidRDefault="00000000">
            <w:pPr>
              <w:widowControl/>
              <w:jc w:val="center"/>
              <w:textAlignment w:val="center"/>
              <w:rPr>
                <w:rFonts w:ascii="宋体" w:hAnsi="宋体" w:cs="宋体"/>
                <w:color w:val="000000"/>
                <w:kern w:val="0"/>
                <w:sz w:val="24"/>
                <w:lang w:bidi="ar"/>
              </w:rPr>
            </w:pPr>
          </w:p>
        </w:tc>
        <w:tc>
          <w:tcPr>
            <w:tcW w:w="102.45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2A4C2264" w14:textId="77777777" w:rsidR="00000000" w:rsidRDefault="00000000">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GLYHJP1</w:t>
            </w:r>
            <w:r>
              <w:rPr>
                <w:rFonts w:ascii="宋体" w:hAnsi="宋体" w:cs="宋体"/>
                <w:color w:val="000000"/>
                <w:kern w:val="0"/>
                <w:szCs w:val="21"/>
                <w:lang w:bidi="ar"/>
              </w:rPr>
              <w:t>-1-</w:t>
            </w:r>
            <w:r>
              <w:rPr>
                <w:rFonts w:ascii="宋体" w:hAnsi="宋体" w:cs="宋体" w:hint="eastAsia"/>
                <w:color w:val="000000"/>
                <w:kern w:val="0"/>
                <w:szCs w:val="21"/>
                <w:lang w:bidi="ar"/>
              </w:rPr>
              <w:t>9</w:t>
            </w:r>
          </w:p>
        </w:tc>
        <w:tc>
          <w:tcPr>
            <w:tcW w:w="226.90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45D032DD" w14:textId="77777777" w:rsidR="00000000" w:rsidRDefault="00000000">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省交通运输厅要求企业填报向社会公布的信息，存在虚假的。</w:t>
            </w:r>
          </w:p>
        </w:tc>
        <w:tc>
          <w:tcPr>
            <w:tcW w:w="77.10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5F3C2EA3" w14:textId="77777777" w:rsidR="00000000" w:rsidRDefault="00000000">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10分/次</w:t>
            </w:r>
          </w:p>
        </w:tc>
        <w:tc>
          <w:tcPr>
            <w:tcW w:w="87.75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bottom"/>
          </w:tcPr>
          <w:p w14:paraId="22D601B4" w14:textId="77777777" w:rsidR="00000000" w:rsidRDefault="00000000">
            <w:pPr>
              <w:rPr>
                <w:rFonts w:ascii="宋体" w:hAnsi="宋体" w:cs="等线"/>
                <w:color w:val="000000"/>
                <w:szCs w:val="21"/>
              </w:rPr>
            </w:pPr>
          </w:p>
        </w:tc>
      </w:tr>
      <w:tr w:rsidR="00000000" w14:paraId="25E41BE5" w14:textId="77777777">
        <w:trPr>
          <w:trHeight w:val="454"/>
          <w:jc w:val="center"/>
        </w:trPr>
        <w:tc>
          <w:tcPr>
            <w:tcW w:w="91.45pt" w:type="dxa"/>
            <w:vMerge/>
            <w:tcBorders>
              <w:top w:val="single" w:sz="4" w:space="0" w:color="000000"/>
              <w:start w:val="single" w:sz="4" w:space="0" w:color="auto"/>
              <w:bottom w:val="single" w:sz="4" w:space="0" w:color="000000"/>
              <w:end w:val="single" w:sz="4" w:space="0" w:color="000000"/>
            </w:tcBorders>
            <w:tcMar>
              <w:top w:w="0.75pt" w:type="dxa"/>
              <w:start w:w="0.75pt" w:type="dxa"/>
              <w:end w:w="0.75pt" w:type="dxa"/>
            </w:tcMar>
            <w:vAlign w:val="center"/>
          </w:tcPr>
          <w:p w14:paraId="742B3816" w14:textId="77777777" w:rsidR="00000000" w:rsidRDefault="00000000">
            <w:pPr>
              <w:jc w:val="center"/>
              <w:rPr>
                <w:rFonts w:ascii="等线" w:eastAsia="等线" w:hAnsi="等线" w:cs="等线"/>
                <w:color w:val="000000"/>
                <w:sz w:val="22"/>
                <w:szCs w:val="22"/>
              </w:rPr>
            </w:pPr>
          </w:p>
        </w:tc>
        <w:tc>
          <w:tcPr>
            <w:tcW w:w="63.45pt" w:type="dxa"/>
            <w:vMerge w:val="restart"/>
            <w:tcBorders>
              <w:top w:val="single" w:sz="4" w:space="0" w:color="000000"/>
              <w:start w:val="nil"/>
              <w:bottom w:val="single" w:sz="4" w:space="0" w:color="000000"/>
              <w:end w:val="single" w:sz="4" w:space="0" w:color="000000"/>
            </w:tcBorders>
            <w:tcMar>
              <w:top w:w="0.75pt" w:type="dxa"/>
              <w:start w:w="0.75pt" w:type="dxa"/>
              <w:end w:w="0.75pt" w:type="dxa"/>
            </w:tcMar>
            <w:vAlign w:val="center"/>
          </w:tcPr>
          <w:p w14:paraId="39138972" w14:textId="77777777" w:rsidR="00000000" w:rsidRDefault="00000000">
            <w:pPr>
              <w:widowControl/>
              <w:jc w:val="center"/>
              <w:textAlignment w:val="center"/>
              <w:rPr>
                <w:rFonts w:ascii="宋体" w:hAnsi="宋体" w:cs="宋体"/>
                <w:color w:val="000000"/>
                <w:kern w:val="0"/>
                <w:szCs w:val="21"/>
                <w:lang w:bidi="ar"/>
              </w:rPr>
            </w:pPr>
          </w:p>
          <w:p w14:paraId="3D8CB228" w14:textId="77777777" w:rsidR="00000000" w:rsidRDefault="00000000">
            <w:pPr>
              <w:widowControl/>
              <w:jc w:val="center"/>
              <w:textAlignment w:val="center"/>
              <w:rPr>
                <w:rFonts w:ascii="宋体" w:hAnsi="宋体" w:cs="宋体"/>
                <w:color w:val="000000"/>
                <w:kern w:val="0"/>
                <w:szCs w:val="21"/>
                <w:lang w:bidi="ar"/>
              </w:rPr>
            </w:pPr>
          </w:p>
          <w:p w14:paraId="599B76E8"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人员到位</w:t>
            </w:r>
          </w:p>
          <w:p w14:paraId="3C2D7BF9"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w:t>
            </w:r>
            <w:r>
              <w:rPr>
                <w:rFonts w:ascii="宋体" w:hAnsi="宋体" w:cs="宋体" w:hint="eastAsia"/>
                <w:color w:val="000000"/>
                <w:kern w:val="0"/>
                <w:szCs w:val="21"/>
                <w:lang w:bidi="ar"/>
              </w:rPr>
              <w:t>满分15分，扣完为止。</w:t>
            </w:r>
            <w:r>
              <w:rPr>
                <w:rFonts w:ascii="宋体" w:hAnsi="宋体" w:cs="宋体"/>
                <w:color w:val="000000"/>
                <w:kern w:val="0"/>
                <w:szCs w:val="21"/>
                <w:lang w:bidi="ar"/>
              </w:rPr>
              <w:t>行为代码</w:t>
            </w:r>
            <w:r>
              <w:rPr>
                <w:rFonts w:ascii="宋体" w:hAnsi="宋体" w:cs="宋体" w:hint="eastAsia"/>
                <w:color w:val="000000"/>
                <w:kern w:val="0"/>
                <w:szCs w:val="21"/>
                <w:lang w:bidi="ar"/>
              </w:rPr>
              <w:t>GLYHJP1</w:t>
            </w:r>
            <w:r>
              <w:rPr>
                <w:rFonts w:ascii="宋体" w:hAnsi="宋体" w:cs="宋体"/>
                <w:color w:val="000000"/>
                <w:kern w:val="0"/>
                <w:szCs w:val="21"/>
                <w:lang w:bidi="ar"/>
              </w:rPr>
              <w:t>-</w:t>
            </w:r>
            <w:r>
              <w:rPr>
                <w:rFonts w:ascii="宋体" w:hAnsi="宋体" w:cs="宋体" w:hint="eastAsia"/>
                <w:color w:val="000000"/>
                <w:kern w:val="0"/>
                <w:szCs w:val="21"/>
                <w:lang w:bidi="ar"/>
              </w:rPr>
              <w:t>2</w:t>
            </w:r>
            <w:r>
              <w:rPr>
                <w:rFonts w:ascii="宋体" w:hAnsi="宋体" w:cs="宋体"/>
                <w:color w:val="000000"/>
                <w:kern w:val="0"/>
                <w:szCs w:val="21"/>
                <w:lang w:bidi="ar"/>
              </w:rPr>
              <w:t>）</w:t>
            </w:r>
          </w:p>
        </w:tc>
        <w:tc>
          <w:tcPr>
            <w:tcW w:w="102.45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37F9C331"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GLYHJP1-2-1</w:t>
            </w:r>
          </w:p>
        </w:tc>
        <w:tc>
          <w:tcPr>
            <w:tcW w:w="226.90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03C21070" w14:textId="77777777" w:rsidR="00000000"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投标书承诺的项目负责人未经同意更换。</w:t>
            </w:r>
          </w:p>
        </w:tc>
        <w:tc>
          <w:tcPr>
            <w:tcW w:w="77.10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46FD3FCD" w14:textId="77777777" w:rsidR="00000000"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12分/人次</w:t>
            </w:r>
          </w:p>
        </w:tc>
        <w:tc>
          <w:tcPr>
            <w:tcW w:w="87.75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bottom"/>
          </w:tcPr>
          <w:p w14:paraId="7C856E44" w14:textId="77777777" w:rsidR="00000000" w:rsidRDefault="00000000">
            <w:pPr>
              <w:rPr>
                <w:rFonts w:ascii="宋体" w:hAnsi="宋体" w:cs="等线"/>
                <w:color w:val="000000"/>
                <w:szCs w:val="21"/>
              </w:rPr>
            </w:pPr>
          </w:p>
        </w:tc>
      </w:tr>
      <w:tr w:rsidR="00000000" w14:paraId="5FA8AABD" w14:textId="77777777">
        <w:trPr>
          <w:trHeight w:val="454"/>
          <w:jc w:val="center"/>
        </w:trPr>
        <w:tc>
          <w:tcPr>
            <w:tcW w:w="91.45pt" w:type="dxa"/>
            <w:vMerge/>
            <w:tcBorders>
              <w:top w:val="single" w:sz="4" w:space="0" w:color="000000"/>
              <w:start w:val="single" w:sz="4" w:space="0" w:color="auto"/>
              <w:bottom w:val="single" w:sz="4" w:space="0" w:color="000000"/>
              <w:end w:val="single" w:sz="4" w:space="0" w:color="000000"/>
            </w:tcBorders>
            <w:tcMar>
              <w:top w:w="0.75pt" w:type="dxa"/>
              <w:start w:w="0.75pt" w:type="dxa"/>
              <w:end w:w="0.75pt" w:type="dxa"/>
            </w:tcMar>
            <w:vAlign w:val="center"/>
          </w:tcPr>
          <w:p w14:paraId="3B0ED6F7" w14:textId="77777777" w:rsidR="00000000" w:rsidRDefault="00000000">
            <w:pPr>
              <w:jc w:val="center"/>
              <w:rPr>
                <w:rFonts w:ascii="等线" w:eastAsia="等线" w:hAnsi="等线" w:cs="等线"/>
                <w:color w:val="000000"/>
                <w:sz w:val="22"/>
                <w:szCs w:val="22"/>
              </w:rPr>
            </w:pPr>
          </w:p>
        </w:tc>
        <w:tc>
          <w:tcPr>
            <w:tcW w:w="63.45pt" w:type="dxa"/>
            <w:vMerge/>
            <w:tcBorders>
              <w:top w:val="single" w:sz="4" w:space="0" w:color="000000"/>
              <w:start w:val="nil"/>
              <w:bottom w:val="single" w:sz="4" w:space="0" w:color="000000"/>
              <w:end w:val="single" w:sz="4" w:space="0" w:color="000000"/>
            </w:tcBorders>
            <w:tcMar>
              <w:top w:w="0.75pt" w:type="dxa"/>
              <w:start w:w="0.75pt" w:type="dxa"/>
              <w:end w:w="0.75pt" w:type="dxa"/>
            </w:tcMar>
            <w:vAlign w:val="center"/>
          </w:tcPr>
          <w:p w14:paraId="4359931A" w14:textId="77777777" w:rsidR="00000000" w:rsidRDefault="00000000">
            <w:pPr>
              <w:widowControl/>
              <w:jc w:val="center"/>
              <w:textAlignment w:val="center"/>
              <w:rPr>
                <w:rFonts w:ascii="宋体" w:hAnsi="宋体" w:cs="宋体"/>
                <w:color w:val="000000"/>
                <w:kern w:val="0"/>
                <w:szCs w:val="21"/>
                <w:lang w:bidi="ar"/>
              </w:rPr>
            </w:pPr>
          </w:p>
        </w:tc>
        <w:tc>
          <w:tcPr>
            <w:tcW w:w="102.45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5E6D3053" w14:textId="77777777" w:rsidR="00000000" w:rsidRDefault="00000000">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GLYHJP1-2-2</w:t>
            </w:r>
          </w:p>
        </w:tc>
        <w:tc>
          <w:tcPr>
            <w:tcW w:w="226.90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1DE3BEDD" w14:textId="77777777" w:rsidR="00000000" w:rsidRDefault="00000000">
            <w:pPr>
              <w:widowControl/>
              <w:jc w:val="start"/>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聘用重复执业的检测人员从事试验检测工作的,或所聘用的试验检测人员被评为信用差的。</w:t>
            </w:r>
          </w:p>
        </w:tc>
        <w:tc>
          <w:tcPr>
            <w:tcW w:w="77.10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451DEE8A" w14:textId="77777777" w:rsidR="00000000" w:rsidRDefault="00000000">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扣10分/人</w:t>
            </w:r>
          </w:p>
        </w:tc>
        <w:tc>
          <w:tcPr>
            <w:tcW w:w="87.75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bottom"/>
          </w:tcPr>
          <w:p w14:paraId="2854FE33" w14:textId="77777777" w:rsidR="00000000" w:rsidRDefault="00000000">
            <w:pPr>
              <w:rPr>
                <w:rFonts w:ascii="宋体" w:hAnsi="宋体" w:cs="等线"/>
                <w:color w:val="000000"/>
                <w:szCs w:val="21"/>
              </w:rPr>
            </w:pPr>
          </w:p>
        </w:tc>
      </w:tr>
      <w:tr w:rsidR="00000000" w14:paraId="1773748F" w14:textId="77777777">
        <w:trPr>
          <w:trHeight w:val="454"/>
          <w:jc w:val="center"/>
        </w:trPr>
        <w:tc>
          <w:tcPr>
            <w:tcW w:w="91.45pt" w:type="dxa"/>
            <w:vMerge/>
            <w:tcBorders>
              <w:top w:val="single" w:sz="4" w:space="0" w:color="000000"/>
              <w:start w:val="single" w:sz="4" w:space="0" w:color="auto"/>
              <w:bottom w:val="single" w:sz="4" w:space="0" w:color="000000"/>
              <w:end w:val="single" w:sz="4" w:space="0" w:color="000000"/>
            </w:tcBorders>
            <w:tcMar>
              <w:top w:w="0.75pt" w:type="dxa"/>
              <w:start w:w="0.75pt" w:type="dxa"/>
              <w:end w:w="0.75pt" w:type="dxa"/>
            </w:tcMar>
            <w:vAlign w:val="center"/>
          </w:tcPr>
          <w:p w14:paraId="64AB080C" w14:textId="77777777" w:rsidR="00000000" w:rsidRDefault="00000000">
            <w:pPr>
              <w:jc w:val="center"/>
              <w:rPr>
                <w:rFonts w:ascii="等线" w:eastAsia="等线" w:hAnsi="等线" w:cs="等线"/>
                <w:color w:val="000000"/>
                <w:sz w:val="22"/>
                <w:szCs w:val="22"/>
              </w:rPr>
            </w:pPr>
          </w:p>
        </w:tc>
        <w:tc>
          <w:tcPr>
            <w:tcW w:w="63.45pt" w:type="dxa"/>
            <w:vMerge/>
            <w:tcBorders>
              <w:top w:val="single" w:sz="4" w:space="0" w:color="000000"/>
              <w:start w:val="nil"/>
              <w:bottom w:val="single" w:sz="4" w:space="0" w:color="000000"/>
              <w:end w:val="single" w:sz="4" w:space="0" w:color="000000"/>
            </w:tcBorders>
            <w:tcMar>
              <w:top w:w="0.75pt" w:type="dxa"/>
              <w:start w:w="0.75pt" w:type="dxa"/>
              <w:end w:w="0.75pt" w:type="dxa"/>
            </w:tcMar>
            <w:vAlign w:val="center"/>
          </w:tcPr>
          <w:p w14:paraId="1060AA13" w14:textId="77777777" w:rsidR="00000000" w:rsidRDefault="00000000">
            <w:pPr>
              <w:widowControl/>
              <w:jc w:val="center"/>
              <w:textAlignment w:val="center"/>
              <w:rPr>
                <w:rFonts w:ascii="宋体" w:hAnsi="宋体" w:cs="宋体"/>
                <w:color w:val="000000"/>
                <w:kern w:val="0"/>
                <w:szCs w:val="21"/>
                <w:lang w:bidi="ar"/>
              </w:rPr>
            </w:pPr>
          </w:p>
        </w:tc>
        <w:tc>
          <w:tcPr>
            <w:tcW w:w="102.45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67695C16" w14:textId="77777777" w:rsidR="00000000" w:rsidRDefault="00000000">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GLYHJP1-2-3</w:t>
            </w:r>
          </w:p>
        </w:tc>
        <w:tc>
          <w:tcPr>
            <w:tcW w:w="226.90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4FFEB93E" w14:textId="77777777" w:rsidR="00000000" w:rsidRDefault="00000000">
            <w:pPr>
              <w:widowControl/>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报告签字人不具备资格;试验记录、报告，存在代签事实的。</w:t>
            </w:r>
          </w:p>
        </w:tc>
        <w:tc>
          <w:tcPr>
            <w:tcW w:w="77.10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7A156606" w14:textId="77777777" w:rsidR="00000000" w:rsidRDefault="00000000">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扣2分/份、单次扣分</w:t>
            </w:r>
          </w:p>
          <w:p w14:paraId="21F7E09A" w14:textId="77777777" w:rsidR="00000000" w:rsidRDefault="00000000">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不超过10分</w:t>
            </w:r>
          </w:p>
        </w:tc>
        <w:tc>
          <w:tcPr>
            <w:tcW w:w="87.75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bottom"/>
          </w:tcPr>
          <w:p w14:paraId="3D70477E" w14:textId="77777777" w:rsidR="00000000" w:rsidRDefault="00000000">
            <w:pPr>
              <w:rPr>
                <w:rFonts w:ascii="宋体" w:hAnsi="宋体" w:cs="等线"/>
                <w:color w:val="000000"/>
                <w:szCs w:val="21"/>
              </w:rPr>
            </w:pPr>
          </w:p>
        </w:tc>
      </w:tr>
      <w:tr w:rsidR="00000000" w14:paraId="07678FE4" w14:textId="77777777">
        <w:trPr>
          <w:trHeight w:val="454"/>
          <w:jc w:val="center"/>
        </w:trPr>
        <w:tc>
          <w:tcPr>
            <w:tcW w:w="91.45pt" w:type="dxa"/>
            <w:vMerge/>
            <w:tcBorders>
              <w:top w:val="single" w:sz="4" w:space="0" w:color="000000"/>
              <w:start w:val="single" w:sz="4" w:space="0" w:color="auto"/>
              <w:bottom w:val="single" w:sz="4" w:space="0" w:color="000000"/>
              <w:end w:val="single" w:sz="4" w:space="0" w:color="000000"/>
            </w:tcBorders>
            <w:tcMar>
              <w:top w:w="0.75pt" w:type="dxa"/>
              <w:start w:w="0.75pt" w:type="dxa"/>
              <w:end w:w="0.75pt" w:type="dxa"/>
            </w:tcMar>
            <w:vAlign w:val="center"/>
          </w:tcPr>
          <w:p w14:paraId="434B45E0" w14:textId="77777777" w:rsidR="00000000" w:rsidRDefault="00000000">
            <w:pPr>
              <w:jc w:val="center"/>
              <w:rPr>
                <w:rFonts w:ascii="等线" w:eastAsia="等线" w:hAnsi="等线" w:cs="等线"/>
                <w:color w:val="000000"/>
                <w:sz w:val="22"/>
                <w:szCs w:val="22"/>
              </w:rPr>
            </w:pPr>
          </w:p>
        </w:tc>
        <w:tc>
          <w:tcPr>
            <w:tcW w:w="63.45pt" w:type="dxa"/>
            <w:vMerge/>
            <w:tcBorders>
              <w:top w:val="single" w:sz="4" w:space="0" w:color="000000"/>
              <w:start w:val="nil"/>
              <w:bottom w:val="single" w:sz="4" w:space="0" w:color="000000"/>
              <w:end w:val="single" w:sz="4" w:space="0" w:color="000000"/>
            </w:tcBorders>
            <w:tcMar>
              <w:top w:w="0.75pt" w:type="dxa"/>
              <w:start w:w="0.75pt" w:type="dxa"/>
              <w:end w:w="0.75pt" w:type="dxa"/>
            </w:tcMar>
            <w:vAlign w:val="center"/>
          </w:tcPr>
          <w:p w14:paraId="39C4777F" w14:textId="77777777" w:rsidR="00000000" w:rsidRDefault="00000000">
            <w:pPr>
              <w:widowControl/>
              <w:jc w:val="center"/>
              <w:textAlignment w:val="center"/>
              <w:rPr>
                <w:rFonts w:ascii="宋体" w:hAnsi="宋体" w:cs="宋体"/>
                <w:color w:val="000000"/>
                <w:kern w:val="0"/>
                <w:szCs w:val="21"/>
                <w:lang w:bidi="ar"/>
              </w:rPr>
            </w:pPr>
          </w:p>
        </w:tc>
        <w:tc>
          <w:tcPr>
            <w:tcW w:w="102.45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412903CD" w14:textId="77777777" w:rsidR="00000000" w:rsidRDefault="00000000">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GLYHJP1-2-4</w:t>
            </w:r>
          </w:p>
        </w:tc>
        <w:tc>
          <w:tcPr>
            <w:tcW w:w="226.90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5D839FF2" w14:textId="77777777" w:rsidR="00000000" w:rsidRDefault="00000000">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评价期内,持证人员数 财务管理</w:t>
            </w:r>
          </w:p>
          <w:p w14:paraId="1D9BE3E7" w14:textId="77777777" w:rsidR="00000000" w:rsidRDefault="00000000">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量达不到相应等级标准要求。养护从业单位信用评价投标行为评定标准</w:t>
            </w:r>
          </w:p>
        </w:tc>
        <w:tc>
          <w:tcPr>
            <w:tcW w:w="77.10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0082D85C" w14:textId="77777777" w:rsidR="00000000" w:rsidRDefault="00000000">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3分/次</w:t>
            </w:r>
          </w:p>
        </w:tc>
        <w:tc>
          <w:tcPr>
            <w:tcW w:w="87.75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bottom"/>
          </w:tcPr>
          <w:p w14:paraId="36B2E0D1" w14:textId="77777777" w:rsidR="00000000" w:rsidRDefault="00000000">
            <w:pPr>
              <w:rPr>
                <w:rFonts w:ascii="宋体" w:hAnsi="宋体" w:cs="等线"/>
                <w:color w:val="000000"/>
                <w:szCs w:val="21"/>
              </w:rPr>
            </w:pPr>
          </w:p>
        </w:tc>
      </w:tr>
      <w:tr w:rsidR="00000000" w14:paraId="5F5ADEA0" w14:textId="77777777">
        <w:trPr>
          <w:trHeight w:val="454"/>
          <w:jc w:val="center"/>
        </w:trPr>
        <w:tc>
          <w:tcPr>
            <w:tcW w:w="91.45pt" w:type="dxa"/>
            <w:vMerge/>
            <w:tcBorders>
              <w:top w:val="single" w:sz="4" w:space="0" w:color="000000"/>
              <w:start w:val="single" w:sz="4" w:space="0" w:color="auto"/>
              <w:bottom w:val="single" w:sz="4" w:space="0" w:color="000000"/>
              <w:end w:val="single" w:sz="4" w:space="0" w:color="000000"/>
            </w:tcBorders>
            <w:tcMar>
              <w:top w:w="0.75pt" w:type="dxa"/>
              <w:start w:w="0.75pt" w:type="dxa"/>
              <w:end w:w="0.75pt" w:type="dxa"/>
            </w:tcMar>
            <w:vAlign w:val="center"/>
          </w:tcPr>
          <w:p w14:paraId="2B07D43A" w14:textId="77777777" w:rsidR="00000000" w:rsidRDefault="00000000">
            <w:pPr>
              <w:jc w:val="center"/>
              <w:rPr>
                <w:rFonts w:ascii="等线" w:eastAsia="等线" w:hAnsi="等线" w:cs="等线"/>
                <w:color w:val="000000"/>
                <w:sz w:val="22"/>
                <w:szCs w:val="22"/>
              </w:rPr>
            </w:pPr>
          </w:p>
        </w:tc>
        <w:tc>
          <w:tcPr>
            <w:tcW w:w="63.45pt" w:type="dxa"/>
            <w:vMerge/>
            <w:tcBorders>
              <w:top w:val="single" w:sz="4" w:space="0" w:color="000000"/>
              <w:start w:val="nil"/>
              <w:bottom w:val="single" w:sz="4" w:space="0" w:color="000000"/>
              <w:end w:val="single" w:sz="4" w:space="0" w:color="000000"/>
            </w:tcBorders>
            <w:tcMar>
              <w:top w:w="0.75pt" w:type="dxa"/>
              <w:start w:w="0.75pt" w:type="dxa"/>
              <w:end w:w="0.75pt" w:type="dxa"/>
            </w:tcMar>
            <w:vAlign w:val="center"/>
          </w:tcPr>
          <w:p w14:paraId="666589F6" w14:textId="77777777" w:rsidR="00000000" w:rsidRDefault="00000000">
            <w:pPr>
              <w:widowControl/>
              <w:jc w:val="center"/>
              <w:textAlignment w:val="center"/>
              <w:rPr>
                <w:rFonts w:ascii="宋体" w:hAnsi="宋体" w:cs="宋体"/>
                <w:color w:val="000000"/>
                <w:kern w:val="0"/>
                <w:szCs w:val="21"/>
                <w:lang w:bidi="ar"/>
              </w:rPr>
            </w:pPr>
          </w:p>
        </w:tc>
        <w:tc>
          <w:tcPr>
            <w:tcW w:w="102.45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606A9ADA"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GLYHJP1-2-5</w:t>
            </w:r>
          </w:p>
        </w:tc>
        <w:tc>
          <w:tcPr>
            <w:tcW w:w="226.90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74C37A07" w14:textId="77777777" w:rsidR="00000000"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投标书承诺的其他专业负责人未经同意更换。</w:t>
            </w:r>
          </w:p>
        </w:tc>
        <w:tc>
          <w:tcPr>
            <w:tcW w:w="77.10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0A2D60C6" w14:textId="77777777" w:rsidR="00000000"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6分/人次</w:t>
            </w:r>
          </w:p>
        </w:tc>
        <w:tc>
          <w:tcPr>
            <w:tcW w:w="87.75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bottom"/>
          </w:tcPr>
          <w:p w14:paraId="09E633B8" w14:textId="77777777" w:rsidR="00000000" w:rsidRDefault="00000000">
            <w:pPr>
              <w:rPr>
                <w:rFonts w:ascii="宋体" w:hAnsi="宋体" w:cs="等线"/>
                <w:color w:val="000000"/>
                <w:szCs w:val="21"/>
              </w:rPr>
            </w:pPr>
          </w:p>
        </w:tc>
      </w:tr>
      <w:tr w:rsidR="00000000" w14:paraId="37E467DF" w14:textId="77777777">
        <w:trPr>
          <w:trHeight w:val="454"/>
          <w:jc w:val="center"/>
        </w:trPr>
        <w:tc>
          <w:tcPr>
            <w:tcW w:w="91.45pt" w:type="dxa"/>
            <w:vMerge/>
            <w:tcBorders>
              <w:top w:val="single" w:sz="4" w:space="0" w:color="000000"/>
              <w:start w:val="single" w:sz="4" w:space="0" w:color="auto"/>
              <w:bottom w:val="single" w:sz="4" w:space="0" w:color="000000"/>
              <w:end w:val="single" w:sz="4" w:space="0" w:color="000000"/>
            </w:tcBorders>
            <w:tcMar>
              <w:top w:w="0.75pt" w:type="dxa"/>
              <w:start w:w="0.75pt" w:type="dxa"/>
              <w:end w:w="0.75pt" w:type="dxa"/>
            </w:tcMar>
            <w:vAlign w:val="center"/>
          </w:tcPr>
          <w:p w14:paraId="3C1B9696" w14:textId="77777777" w:rsidR="00000000" w:rsidRDefault="00000000">
            <w:pPr>
              <w:jc w:val="center"/>
              <w:rPr>
                <w:rFonts w:ascii="等线" w:eastAsia="等线" w:hAnsi="等线" w:cs="等线"/>
                <w:color w:val="000000"/>
                <w:sz w:val="22"/>
                <w:szCs w:val="22"/>
              </w:rPr>
            </w:pPr>
          </w:p>
        </w:tc>
        <w:tc>
          <w:tcPr>
            <w:tcW w:w="63.45pt" w:type="dxa"/>
            <w:vMerge/>
            <w:tcBorders>
              <w:top w:val="single" w:sz="4" w:space="0" w:color="000000"/>
              <w:start w:val="nil"/>
              <w:bottom w:val="single" w:sz="4" w:space="0" w:color="000000"/>
              <w:end w:val="single" w:sz="4" w:space="0" w:color="000000"/>
            </w:tcBorders>
            <w:tcMar>
              <w:top w:w="0.75pt" w:type="dxa"/>
              <w:start w:w="0.75pt" w:type="dxa"/>
              <w:end w:w="0.75pt" w:type="dxa"/>
            </w:tcMar>
            <w:vAlign w:val="center"/>
          </w:tcPr>
          <w:p w14:paraId="096CD901" w14:textId="77777777" w:rsidR="00000000" w:rsidRDefault="00000000">
            <w:pPr>
              <w:widowControl/>
              <w:jc w:val="center"/>
              <w:textAlignment w:val="center"/>
              <w:rPr>
                <w:rFonts w:ascii="宋体" w:hAnsi="宋体" w:cs="宋体"/>
                <w:color w:val="000000"/>
                <w:kern w:val="0"/>
                <w:szCs w:val="21"/>
                <w:lang w:bidi="ar"/>
              </w:rPr>
            </w:pPr>
          </w:p>
        </w:tc>
        <w:tc>
          <w:tcPr>
            <w:tcW w:w="102.45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2FCDAD0B"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GLYHJP1-2-6</w:t>
            </w:r>
          </w:p>
        </w:tc>
        <w:tc>
          <w:tcPr>
            <w:tcW w:w="226.90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007442E3" w14:textId="77777777" w:rsidR="00000000"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检测与评定人员不具备相应执通报批评的。业资格条件。</w:t>
            </w:r>
          </w:p>
        </w:tc>
        <w:tc>
          <w:tcPr>
            <w:tcW w:w="77.10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0736A14F" w14:textId="77777777" w:rsidR="00000000"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5分/人次</w:t>
            </w:r>
          </w:p>
        </w:tc>
        <w:tc>
          <w:tcPr>
            <w:tcW w:w="87.75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bottom"/>
          </w:tcPr>
          <w:p w14:paraId="55D718EF" w14:textId="77777777" w:rsidR="00000000" w:rsidRDefault="00000000">
            <w:pPr>
              <w:rPr>
                <w:rFonts w:ascii="宋体" w:hAnsi="宋体" w:cs="等线"/>
                <w:color w:val="000000"/>
                <w:szCs w:val="21"/>
              </w:rPr>
            </w:pPr>
          </w:p>
        </w:tc>
      </w:tr>
      <w:tr w:rsidR="00000000" w14:paraId="15DBC419" w14:textId="77777777">
        <w:trPr>
          <w:trHeight w:val="454"/>
          <w:jc w:val="center"/>
        </w:trPr>
        <w:tc>
          <w:tcPr>
            <w:tcW w:w="91.45pt" w:type="dxa"/>
            <w:vMerge/>
            <w:tcBorders>
              <w:top w:val="single" w:sz="4" w:space="0" w:color="000000"/>
              <w:start w:val="single" w:sz="4" w:space="0" w:color="auto"/>
              <w:bottom w:val="single" w:sz="4" w:space="0" w:color="000000"/>
              <w:end w:val="single" w:sz="4" w:space="0" w:color="000000"/>
            </w:tcBorders>
            <w:tcMar>
              <w:top w:w="0.75pt" w:type="dxa"/>
              <w:start w:w="0.75pt" w:type="dxa"/>
              <w:end w:w="0.75pt" w:type="dxa"/>
            </w:tcMar>
            <w:vAlign w:val="center"/>
          </w:tcPr>
          <w:p w14:paraId="5071AC7A" w14:textId="77777777" w:rsidR="00000000" w:rsidRDefault="00000000">
            <w:pPr>
              <w:jc w:val="center"/>
              <w:rPr>
                <w:rFonts w:ascii="等线" w:eastAsia="等线" w:hAnsi="等线" w:cs="等线"/>
                <w:color w:val="000000"/>
                <w:sz w:val="22"/>
                <w:szCs w:val="22"/>
              </w:rPr>
            </w:pPr>
          </w:p>
        </w:tc>
        <w:tc>
          <w:tcPr>
            <w:tcW w:w="63.45pt" w:type="dxa"/>
            <w:vMerge w:val="restart"/>
            <w:tcBorders>
              <w:top w:val="single" w:sz="4" w:space="0" w:color="000000"/>
              <w:start w:val="nil"/>
              <w:bottom w:val="single" w:sz="4" w:space="0" w:color="000000"/>
              <w:end w:val="single" w:sz="4" w:space="0" w:color="000000"/>
            </w:tcBorders>
            <w:tcMar>
              <w:top w:w="0.75pt" w:type="dxa"/>
              <w:start w:w="0.75pt" w:type="dxa"/>
              <w:end w:w="0.75pt" w:type="dxa"/>
            </w:tcMar>
            <w:vAlign w:val="center"/>
          </w:tcPr>
          <w:p w14:paraId="33F2B5B0"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进度管理</w:t>
            </w:r>
          </w:p>
          <w:p w14:paraId="0130F3F6"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w:t>
            </w:r>
            <w:r>
              <w:rPr>
                <w:rFonts w:ascii="宋体" w:hAnsi="宋体" w:cs="宋体" w:hint="eastAsia"/>
                <w:color w:val="000000"/>
                <w:kern w:val="0"/>
                <w:szCs w:val="21"/>
                <w:lang w:bidi="ar"/>
              </w:rPr>
              <w:t>满分20分，扣完为止。</w:t>
            </w:r>
            <w:r>
              <w:rPr>
                <w:rFonts w:ascii="宋体" w:hAnsi="宋体" w:cs="宋体"/>
                <w:color w:val="000000"/>
                <w:kern w:val="0"/>
                <w:szCs w:val="21"/>
                <w:lang w:bidi="ar"/>
              </w:rPr>
              <w:t>行为代码</w:t>
            </w:r>
            <w:r>
              <w:rPr>
                <w:rFonts w:ascii="宋体" w:hAnsi="宋体" w:cs="宋体" w:hint="eastAsia"/>
                <w:color w:val="000000"/>
                <w:kern w:val="0"/>
                <w:szCs w:val="21"/>
                <w:lang w:bidi="ar"/>
              </w:rPr>
              <w:t>GLYHJP1</w:t>
            </w:r>
            <w:r>
              <w:rPr>
                <w:rFonts w:ascii="宋体" w:hAnsi="宋体" w:cs="宋体"/>
                <w:color w:val="000000"/>
                <w:kern w:val="0"/>
                <w:szCs w:val="21"/>
                <w:lang w:bidi="ar"/>
              </w:rPr>
              <w:t>-3</w:t>
            </w:r>
          </w:p>
        </w:tc>
        <w:tc>
          <w:tcPr>
            <w:tcW w:w="102.45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4E0BE1BC"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GLYHJP1-3-1</w:t>
            </w:r>
          </w:p>
        </w:tc>
        <w:tc>
          <w:tcPr>
            <w:tcW w:w="226.90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38DFBA12" w14:textId="77777777" w:rsidR="00000000"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因自身原因未按合同约定时间提交路况检测与评定成果。</w:t>
            </w:r>
          </w:p>
        </w:tc>
        <w:tc>
          <w:tcPr>
            <w:tcW w:w="77.10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79F2227F" w14:textId="77777777" w:rsidR="00000000"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12分/次</w:t>
            </w:r>
          </w:p>
        </w:tc>
        <w:tc>
          <w:tcPr>
            <w:tcW w:w="87.75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bottom"/>
          </w:tcPr>
          <w:p w14:paraId="592259CC" w14:textId="77777777" w:rsidR="00000000" w:rsidRDefault="00000000">
            <w:pPr>
              <w:rPr>
                <w:rFonts w:ascii="宋体" w:hAnsi="宋体" w:cs="等线"/>
                <w:color w:val="000000"/>
                <w:szCs w:val="21"/>
              </w:rPr>
            </w:pPr>
          </w:p>
        </w:tc>
      </w:tr>
      <w:tr w:rsidR="00000000" w14:paraId="2A945D1D" w14:textId="77777777">
        <w:trPr>
          <w:trHeight w:val="454"/>
          <w:jc w:val="center"/>
        </w:trPr>
        <w:tc>
          <w:tcPr>
            <w:tcW w:w="91.45pt" w:type="dxa"/>
            <w:vMerge/>
            <w:tcBorders>
              <w:top w:val="single" w:sz="4" w:space="0" w:color="000000"/>
              <w:start w:val="single" w:sz="4" w:space="0" w:color="auto"/>
              <w:bottom w:val="single" w:sz="4" w:space="0" w:color="000000"/>
              <w:end w:val="single" w:sz="4" w:space="0" w:color="000000"/>
            </w:tcBorders>
            <w:tcMar>
              <w:top w:w="0.75pt" w:type="dxa"/>
              <w:start w:w="0.75pt" w:type="dxa"/>
              <w:end w:w="0.75pt" w:type="dxa"/>
            </w:tcMar>
            <w:vAlign w:val="center"/>
          </w:tcPr>
          <w:p w14:paraId="2AFEB685" w14:textId="77777777" w:rsidR="00000000" w:rsidRDefault="00000000">
            <w:pPr>
              <w:jc w:val="center"/>
              <w:rPr>
                <w:rFonts w:ascii="等线" w:eastAsia="等线" w:hAnsi="等线" w:cs="等线"/>
                <w:color w:val="000000"/>
                <w:sz w:val="22"/>
                <w:szCs w:val="22"/>
              </w:rPr>
            </w:pPr>
          </w:p>
        </w:tc>
        <w:tc>
          <w:tcPr>
            <w:tcW w:w="63.45pt" w:type="dxa"/>
            <w:vMerge/>
            <w:tcBorders>
              <w:top w:val="single" w:sz="4" w:space="0" w:color="000000"/>
              <w:start w:val="nil"/>
              <w:bottom w:val="single" w:sz="4" w:space="0" w:color="000000"/>
              <w:end w:val="single" w:sz="4" w:space="0" w:color="000000"/>
            </w:tcBorders>
            <w:tcMar>
              <w:top w:w="0.75pt" w:type="dxa"/>
              <w:start w:w="0.75pt" w:type="dxa"/>
              <w:end w:w="0.75pt" w:type="dxa"/>
            </w:tcMar>
            <w:vAlign w:val="center"/>
          </w:tcPr>
          <w:p w14:paraId="08ACD214" w14:textId="77777777" w:rsidR="00000000" w:rsidRDefault="00000000">
            <w:pPr>
              <w:widowControl/>
              <w:jc w:val="center"/>
              <w:textAlignment w:val="center"/>
              <w:rPr>
                <w:rFonts w:ascii="宋体" w:hAnsi="宋体" w:cs="宋体"/>
                <w:color w:val="000000"/>
                <w:kern w:val="0"/>
                <w:szCs w:val="21"/>
                <w:lang w:bidi="ar"/>
              </w:rPr>
            </w:pPr>
          </w:p>
        </w:tc>
        <w:tc>
          <w:tcPr>
            <w:tcW w:w="102.45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690400DC"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GLYHJP1-3-2</w:t>
            </w:r>
          </w:p>
        </w:tc>
        <w:tc>
          <w:tcPr>
            <w:tcW w:w="226.90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59A1EF95" w14:textId="77777777" w:rsidR="00000000"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因自身原因未按合同约定开展外业工作或因自身原因提交外业成果的时间不满足合同规定要求。</w:t>
            </w:r>
          </w:p>
        </w:tc>
        <w:tc>
          <w:tcPr>
            <w:tcW w:w="77.10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3471040B" w14:textId="77777777" w:rsidR="00000000"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10分/次</w:t>
            </w:r>
          </w:p>
        </w:tc>
        <w:tc>
          <w:tcPr>
            <w:tcW w:w="87.75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bottom"/>
          </w:tcPr>
          <w:p w14:paraId="6EB4D676" w14:textId="77777777" w:rsidR="00000000" w:rsidRDefault="00000000">
            <w:pPr>
              <w:rPr>
                <w:rFonts w:ascii="宋体" w:hAnsi="宋体" w:cs="等线"/>
                <w:color w:val="000000"/>
                <w:szCs w:val="21"/>
              </w:rPr>
            </w:pPr>
          </w:p>
        </w:tc>
      </w:tr>
      <w:tr w:rsidR="00000000" w14:paraId="12E72D72" w14:textId="77777777">
        <w:trPr>
          <w:trHeight w:val="454"/>
          <w:jc w:val="center"/>
        </w:trPr>
        <w:tc>
          <w:tcPr>
            <w:tcW w:w="91.45pt" w:type="dxa"/>
            <w:vMerge/>
            <w:tcBorders>
              <w:top w:val="single" w:sz="4" w:space="0" w:color="000000"/>
              <w:start w:val="single" w:sz="4" w:space="0" w:color="auto"/>
              <w:bottom w:val="single" w:sz="4" w:space="0" w:color="000000"/>
              <w:end w:val="single" w:sz="4" w:space="0" w:color="000000"/>
            </w:tcBorders>
            <w:tcMar>
              <w:top w:w="0.75pt" w:type="dxa"/>
              <w:start w:w="0.75pt" w:type="dxa"/>
              <w:end w:w="0.75pt" w:type="dxa"/>
            </w:tcMar>
            <w:vAlign w:val="center"/>
          </w:tcPr>
          <w:p w14:paraId="18C4D8E9" w14:textId="77777777" w:rsidR="00000000" w:rsidRDefault="00000000">
            <w:pPr>
              <w:jc w:val="center"/>
              <w:rPr>
                <w:rFonts w:ascii="等线" w:eastAsia="等线" w:hAnsi="等线" w:cs="等线"/>
                <w:color w:val="000000"/>
                <w:sz w:val="22"/>
                <w:szCs w:val="22"/>
              </w:rPr>
            </w:pPr>
          </w:p>
        </w:tc>
        <w:tc>
          <w:tcPr>
            <w:tcW w:w="63.45pt" w:type="dxa"/>
            <w:vMerge/>
            <w:tcBorders>
              <w:top w:val="single" w:sz="4" w:space="0" w:color="000000"/>
              <w:start w:val="nil"/>
              <w:bottom w:val="single" w:sz="4" w:space="0" w:color="000000"/>
              <w:end w:val="single" w:sz="4" w:space="0" w:color="000000"/>
            </w:tcBorders>
            <w:tcMar>
              <w:top w:w="0.75pt" w:type="dxa"/>
              <w:start w:w="0.75pt" w:type="dxa"/>
              <w:end w:w="0.75pt" w:type="dxa"/>
            </w:tcMar>
            <w:vAlign w:val="center"/>
          </w:tcPr>
          <w:p w14:paraId="52C21F09" w14:textId="77777777" w:rsidR="00000000" w:rsidRDefault="00000000">
            <w:pPr>
              <w:widowControl/>
              <w:jc w:val="center"/>
              <w:textAlignment w:val="center"/>
              <w:rPr>
                <w:rFonts w:ascii="宋体" w:hAnsi="宋体" w:cs="宋体"/>
                <w:color w:val="000000"/>
                <w:kern w:val="0"/>
                <w:sz w:val="24"/>
                <w:lang w:bidi="ar"/>
              </w:rPr>
            </w:pPr>
          </w:p>
        </w:tc>
        <w:tc>
          <w:tcPr>
            <w:tcW w:w="102.45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7C2D858A"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GLYHJP1-3-3</w:t>
            </w:r>
          </w:p>
        </w:tc>
        <w:tc>
          <w:tcPr>
            <w:tcW w:w="226.90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79690733" w14:textId="77777777" w:rsidR="00000000"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因自身原因，引起项目推迟开工。</w:t>
            </w:r>
          </w:p>
        </w:tc>
        <w:tc>
          <w:tcPr>
            <w:tcW w:w="77.10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4D462A56" w14:textId="77777777" w:rsidR="00000000"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10分/次</w:t>
            </w:r>
          </w:p>
        </w:tc>
        <w:tc>
          <w:tcPr>
            <w:tcW w:w="87.75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bottom"/>
          </w:tcPr>
          <w:p w14:paraId="17D2F3FF" w14:textId="77777777" w:rsidR="00000000" w:rsidRDefault="00000000">
            <w:pPr>
              <w:rPr>
                <w:rFonts w:ascii="宋体" w:hAnsi="宋体" w:cs="等线" w:hint="eastAsia"/>
                <w:color w:val="000000"/>
                <w:szCs w:val="21"/>
              </w:rPr>
            </w:pPr>
            <w:r>
              <w:rPr>
                <w:rFonts w:ascii="宋体" w:hAnsi="宋体" w:cs="等线" w:hint="eastAsia"/>
                <w:color w:val="000000"/>
                <w:szCs w:val="21"/>
              </w:rPr>
              <w:t>分包工程未按规定报备的（含劳务分包），或者未签订分包合同。</w:t>
            </w:r>
          </w:p>
        </w:tc>
      </w:tr>
      <w:tr w:rsidR="00000000" w14:paraId="17DB5EC2" w14:textId="77777777">
        <w:trPr>
          <w:trHeight w:val="454"/>
          <w:jc w:val="center"/>
        </w:trPr>
        <w:tc>
          <w:tcPr>
            <w:tcW w:w="91.45pt" w:type="dxa"/>
            <w:vMerge/>
            <w:tcBorders>
              <w:top w:val="single" w:sz="4" w:space="0" w:color="000000"/>
              <w:start w:val="single" w:sz="4" w:space="0" w:color="auto"/>
              <w:bottom w:val="single" w:sz="4" w:space="0" w:color="000000"/>
              <w:end w:val="single" w:sz="4" w:space="0" w:color="000000"/>
            </w:tcBorders>
            <w:tcMar>
              <w:top w:w="0.75pt" w:type="dxa"/>
              <w:start w:w="0.75pt" w:type="dxa"/>
              <w:end w:w="0.75pt" w:type="dxa"/>
            </w:tcMar>
            <w:vAlign w:val="center"/>
          </w:tcPr>
          <w:p w14:paraId="49C71D8B" w14:textId="77777777" w:rsidR="00000000" w:rsidRDefault="00000000">
            <w:pPr>
              <w:jc w:val="center"/>
              <w:rPr>
                <w:rFonts w:ascii="等线" w:eastAsia="等线" w:hAnsi="等线" w:cs="等线"/>
                <w:color w:val="000000"/>
                <w:sz w:val="22"/>
                <w:szCs w:val="22"/>
              </w:rPr>
            </w:pPr>
          </w:p>
        </w:tc>
        <w:tc>
          <w:tcPr>
            <w:tcW w:w="63.45pt" w:type="dxa"/>
            <w:vMerge/>
            <w:tcBorders>
              <w:top w:val="single" w:sz="4" w:space="0" w:color="000000"/>
              <w:start w:val="nil"/>
              <w:bottom w:val="single" w:sz="4" w:space="0" w:color="000000"/>
              <w:end w:val="single" w:sz="4" w:space="0" w:color="000000"/>
            </w:tcBorders>
            <w:tcMar>
              <w:top w:w="0.75pt" w:type="dxa"/>
              <w:start w:w="0.75pt" w:type="dxa"/>
              <w:end w:w="0.75pt" w:type="dxa"/>
            </w:tcMar>
            <w:vAlign w:val="center"/>
          </w:tcPr>
          <w:p w14:paraId="76C540FF" w14:textId="77777777" w:rsidR="00000000" w:rsidRDefault="00000000">
            <w:pPr>
              <w:widowControl/>
              <w:jc w:val="center"/>
              <w:textAlignment w:val="center"/>
              <w:rPr>
                <w:rFonts w:ascii="宋体" w:hAnsi="宋体" w:cs="宋体"/>
                <w:color w:val="000000"/>
                <w:kern w:val="0"/>
                <w:sz w:val="24"/>
                <w:lang w:bidi="ar"/>
              </w:rPr>
            </w:pPr>
          </w:p>
        </w:tc>
        <w:tc>
          <w:tcPr>
            <w:tcW w:w="102.45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085B7F3C"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GLYHJP1-3-4</w:t>
            </w:r>
          </w:p>
        </w:tc>
        <w:tc>
          <w:tcPr>
            <w:tcW w:w="226.90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392CD95E" w14:textId="77777777" w:rsidR="00000000"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因后期服务原因，引起工期延误。</w:t>
            </w:r>
          </w:p>
        </w:tc>
        <w:tc>
          <w:tcPr>
            <w:tcW w:w="77.10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089BCA50" w14:textId="77777777" w:rsidR="00000000"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10分/次</w:t>
            </w:r>
          </w:p>
        </w:tc>
        <w:tc>
          <w:tcPr>
            <w:tcW w:w="87.75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bottom"/>
          </w:tcPr>
          <w:p w14:paraId="5BAD0666" w14:textId="77777777" w:rsidR="00000000" w:rsidRDefault="00000000">
            <w:pPr>
              <w:rPr>
                <w:rFonts w:ascii="等线" w:eastAsia="等线" w:hAnsi="等线" w:cs="等线"/>
                <w:color w:val="000000"/>
                <w:szCs w:val="21"/>
              </w:rPr>
            </w:pPr>
          </w:p>
        </w:tc>
      </w:tr>
      <w:tr w:rsidR="00000000" w14:paraId="31142521" w14:textId="77777777">
        <w:trPr>
          <w:trHeight w:val="454"/>
          <w:jc w:val="center"/>
        </w:trPr>
        <w:tc>
          <w:tcPr>
            <w:tcW w:w="91.45pt" w:type="dxa"/>
            <w:vMerge/>
            <w:tcBorders>
              <w:top w:val="single" w:sz="4" w:space="0" w:color="000000"/>
              <w:start w:val="single" w:sz="4" w:space="0" w:color="auto"/>
              <w:bottom w:val="single" w:sz="4" w:space="0" w:color="000000"/>
              <w:end w:val="single" w:sz="4" w:space="0" w:color="000000"/>
            </w:tcBorders>
            <w:tcMar>
              <w:top w:w="0.75pt" w:type="dxa"/>
              <w:start w:w="0.75pt" w:type="dxa"/>
              <w:end w:w="0.75pt" w:type="dxa"/>
            </w:tcMar>
            <w:vAlign w:val="center"/>
          </w:tcPr>
          <w:p w14:paraId="55CEFAF0" w14:textId="77777777" w:rsidR="00000000" w:rsidRDefault="00000000">
            <w:pPr>
              <w:jc w:val="center"/>
              <w:rPr>
                <w:rFonts w:ascii="等线" w:eastAsia="等线" w:hAnsi="等线" w:cs="等线"/>
                <w:color w:val="000000"/>
                <w:sz w:val="22"/>
                <w:szCs w:val="22"/>
              </w:rPr>
            </w:pPr>
          </w:p>
        </w:tc>
        <w:tc>
          <w:tcPr>
            <w:tcW w:w="63.45pt" w:type="dxa"/>
            <w:vMerge/>
            <w:tcBorders>
              <w:top w:val="single" w:sz="4" w:space="0" w:color="000000"/>
              <w:start w:val="nil"/>
              <w:bottom w:val="single" w:sz="4" w:space="0" w:color="000000"/>
              <w:end w:val="single" w:sz="4" w:space="0" w:color="000000"/>
            </w:tcBorders>
            <w:tcMar>
              <w:top w:w="0.75pt" w:type="dxa"/>
              <w:start w:w="0.75pt" w:type="dxa"/>
              <w:end w:w="0.75pt" w:type="dxa"/>
            </w:tcMar>
            <w:vAlign w:val="center"/>
          </w:tcPr>
          <w:p w14:paraId="007DA774" w14:textId="77777777" w:rsidR="00000000" w:rsidRDefault="00000000">
            <w:pPr>
              <w:widowControl/>
              <w:jc w:val="center"/>
              <w:textAlignment w:val="center"/>
              <w:rPr>
                <w:rFonts w:ascii="宋体" w:hAnsi="宋体" w:cs="宋体"/>
                <w:color w:val="000000"/>
                <w:kern w:val="0"/>
                <w:sz w:val="24"/>
                <w:lang w:bidi="ar"/>
              </w:rPr>
            </w:pPr>
          </w:p>
        </w:tc>
        <w:tc>
          <w:tcPr>
            <w:tcW w:w="102.45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6F8DAD95"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GLYHJP1-3-5</w:t>
            </w:r>
          </w:p>
        </w:tc>
        <w:tc>
          <w:tcPr>
            <w:tcW w:w="226.90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29491FEC" w14:textId="77777777" w:rsidR="00000000"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因自身原因未按时参加交（竣）工验收或工程质量事故分析。</w:t>
            </w:r>
          </w:p>
        </w:tc>
        <w:tc>
          <w:tcPr>
            <w:tcW w:w="77.10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755A6A3C" w14:textId="77777777" w:rsidR="00000000"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6分/次</w:t>
            </w:r>
          </w:p>
        </w:tc>
        <w:tc>
          <w:tcPr>
            <w:tcW w:w="87.75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bottom"/>
          </w:tcPr>
          <w:p w14:paraId="28AA8745" w14:textId="77777777" w:rsidR="00000000" w:rsidRDefault="00000000">
            <w:pPr>
              <w:rPr>
                <w:rFonts w:ascii="等线" w:eastAsia="等线" w:hAnsi="等线" w:cs="等线"/>
                <w:color w:val="000000"/>
                <w:szCs w:val="21"/>
              </w:rPr>
            </w:pPr>
          </w:p>
        </w:tc>
      </w:tr>
      <w:tr w:rsidR="00000000" w14:paraId="3CAB893B" w14:textId="77777777">
        <w:trPr>
          <w:trHeight w:val="454"/>
          <w:jc w:val="center"/>
        </w:trPr>
        <w:tc>
          <w:tcPr>
            <w:tcW w:w="91.45pt" w:type="dxa"/>
            <w:vMerge/>
            <w:tcBorders>
              <w:top w:val="single" w:sz="4" w:space="0" w:color="000000"/>
              <w:start w:val="single" w:sz="4" w:space="0" w:color="auto"/>
              <w:bottom w:val="single" w:sz="4" w:space="0" w:color="000000"/>
              <w:end w:val="single" w:sz="4" w:space="0" w:color="000000"/>
            </w:tcBorders>
            <w:tcMar>
              <w:top w:w="0.75pt" w:type="dxa"/>
              <w:start w:w="0.75pt" w:type="dxa"/>
              <w:end w:w="0.75pt" w:type="dxa"/>
            </w:tcMar>
            <w:vAlign w:val="center"/>
          </w:tcPr>
          <w:p w14:paraId="6CE12C44" w14:textId="77777777" w:rsidR="00000000" w:rsidRDefault="00000000">
            <w:pPr>
              <w:widowControl/>
              <w:jc w:val="center"/>
              <w:textAlignment w:val="center"/>
              <w:rPr>
                <w:rFonts w:ascii="宋体" w:hAnsi="宋体" w:cs="宋体"/>
                <w:color w:val="000000"/>
                <w:kern w:val="0"/>
                <w:sz w:val="24"/>
                <w:lang w:bidi="ar"/>
              </w:rPr>
            </w:pPr>
          </w:p>
        </w:tc>
        <w:tc>
          <w:tcPr>
            <w:tcW w:w="63.45pt" w:type="dxa"/>
            <w:vMerge w:val="restart"/>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156C1F45" w14:textId="77777777" w:rsidR="00000000" w:rsidRDefault="00000000">
            <w:pPr>
              <w:widowControl/>
              <w:jc w:val="center"/>
              <w:textAlignment w:val="center"/>
              <w:rPr>
                <w:rFonts w:ascii="宋体" w:hAnsi="宋体" w:cs="宋体"/>
                <w:color w:val="000000"/>
                <w:kern w:val="0"/>
                <w:szCs w:val="21"/>
                <w:lang w:bidi="ar"/>
              </w:rPr>
            </w:pPr>
          </w:p>
          <w:p w14:paraId="6FF86990" w14:textId="77777777" w:rsidR="00000000" w:rsidRDefault="00000000">
            <w:pPr>
              <w:widowControl/>
              <w:jc w:val="center"/>
              <w:textAlignment w:val="center"/>
              <w:rPr>
                <w:rFonts w:ascii="宋体" w:hAnsi="宋体" w:cs="宋体"/>
                <w:color w:val="000000"/>
                <w:kern w:val="0"/>
                <w:szCs w:val="21"/>
                <w:lang w:bidi="ar"/>
              </w:rPr>
            </w:pPr>
          </w:p>
          <w:p w14:paraId="27F6AECD" w14:textId="77777777" w:rsidR="00000000" w:rsidRDefault="00000000">
            <w:pPr>
              <w:widowControl/>
              <w:jc w:val="center"/>
              <w:textAlignment w:val="center"/>
              <w:rPr>
                <w:rFonts w:ascii="宋体" w:hAnsi="宋体" w:cs="宋体"/>
                <w:color w:val="000000"/>
                <w:kern w:val="0"/>
                <w:szCs w:val="21"/>
                <w:lang w:bidi="ar"/>
              </w:rPr>
            </w:pPr>
          </w:p>
          <w:p w14:paraId="3D9CC11E"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成果质量</w:t>
            </w:r>
          </w:p>
          <w:p w14:paraId="41A98326"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w:t>
            </w:r>
            <w:r>
              <w:rPr>
                <w:rFonts w:ascii="宋体" w:hAnsi="宋体" w:cs="宋体" w:hint="eastAsia"/>
                <w:color w:val="000000"/>
                <w:kern w:val="0"/>
                <w:szCs w:val="21"/>
                <w:lang w:bidi="ar"/>
              </w:rPr>
              <w:t>满分40分，扣完为止。</w:t>
            </w:r>
            <w:r>
              <w:rPr>
                <w:rFonts w:ascii="宋体" w:hAnsi="宋体" w:cs="宋体"/>
                <w:color w:val="000000"/>
                <w:kern w:val="0"/>
                <w:szCs w:val="21"/>
                <w:lang w:bidi="ar"/>
              </w:rPr>
              <w:t>行为代码</w:t>
            </w:r>
            <w:r>
              <w:rPr>
                <w:rFonts w:ascii="宋体" w:hAnsi="宋体" w:cs="宋体" w:hint="eastAsia"/>
                <w:color w:val="000000"/>
                <w:kern w:val="0"/>
                <w:szCs w:val="21"/>
                <w:lang w:bidi="ar"/>
              </w:rPr>
              <w:t>GLYHJP1</w:t>
            </w:r>
            <w:r>
              <w:rPr>
                <w:rFonts w:ascii="宋体" w:hAnsi="宋体" w:cs="宋体"/>
                <w:color w:val="000000"/>
                <w:kern w:val="0"/>
                <w:szCs w:val="21"/>
                <w:lang w:bidi="ar"/>
              </w:rPr>
              <w:t>-4）</w:t>
            </w:r>
          </w:p>
        </w:tc>
        <w:tc>
          <w:tcPr>
            <w:tcW w:w="102.45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1F192E2F"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GLYHJP1</w:t>
            </w:r>
            <w:r>
              <w:rPr>
                <w:rFonts w:ascii="宋体" w:hAnsi="宋体" w:cs="宋体"/>
                <w:color w:val="000000"/>
                <w:kern w:val="0"/>
                <w:szCs w:val="21"/>
                <w:lang w:bidi="ar"/>
              </w:rPr>
              <w:t>-4-1</w:t>
            </w:r>
          </w:p>
        </w:tc>
        <w:tc>
          <w:tcPr>
            <w:tcW w:w="226.90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240D91B3"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因技术状况检测与评定原因引起</w:t>
            </w:r>
            <w:r>
              <w:rPr>
                <w:rFonts w:ascii="宋体" w:hAnsi="宋体" w:cs="宋体" w:hint="eastAsia"/>
                <w:color w:val="000000"/>
                <w:kern w:val="0"/>
                <w:szCs w:val="21"/>
                <w:lang w:bidi="ar"/>
              </w:rPr>
              <w:t>较大</w:t>
            </w:r>
            <w:r>
              <w:rPr>
                <w:rFonts w:ascii="宋体" w:hAnsi="宋体" w:cs="宋体"/>
                <w:color w:val="000000"/>
                <w:kern w:val="0"/>
                <w:szCs w:val="21"/>
                <w:lang w:bidi="ar"/>
              </w:rPr>
              <w:t>质量事故或者较大安全事故。</w:t>
            </w:r>
          </w:p>
        </w:tc>
        <w:tc>
          <w:tcPr>
            <w:tcW w:w="77.10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379B4496"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15分/次</w:t>
            </w:r>
          </w:p>
        </w:tc>
        <w:tc>
          <w:tcPr>
            <w:tcW w:w="87.75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5AA3100C" w14:textId="77777777" w:rsidR="00000000" w:rsidRDefault="00000000">
            <w:pPr>
              <w:widowControl/>
              <w:jc w:val="center"/>
              <w:textAlignment w:val="center"/>
              <w:rPr>
                <w:rFonts w:ascii="宋体" w:hAnsi="宋体" w:cs="宋体"/>
                <w:color w:val="000000"/>
                <w:kern w:val="0"/>
                <w:szCs w:val="21"/>
                <w:lang w:bidi="ar"/>
              </w:rPr>
            </w:pPr>
          </w:p>
        </w:tc>
      </w:tr>
      <w:tr w:rsidR="00000000" w14:paraId="7B882F0E" w14:textId="77777777">
        <w:trPr>
          <w:trHeight w:val="454"/>
          <w:jc w:val="center"/>
        </w:trPr>
        <w:tc>
          <w:tcPr>
            <w:tcW w:w="91.45pt" w:type="dxa"/>
            <w:vMerge/>
            <w:tcBorders>
              <w:top w:val="single" w:sz="4" w:space="0" w:color="000000"/>
              <w:start w:val="single" w:sz="4" w:space="0" w:color="auto"/>
              <w:bottom w:val="single" w:sz="4" w:space="0" w:color="000000"/>
              <w:end w:val="single" w:sz="4" w:space="0" w:color="000000"/>
            </w:tcBorders>
            <w:tcMar>
              <w:top w:w="0.75pt" w:type="dxa"/>
              <w:start w:w="0.75pt" w:type="dxa"/>
              <w:end w:w="0.75pt" w:type="dxa"/>
            </w:tcMar>
            <w:vAlign w:val="center"/>
          </w:tcPr>
          <w:p w14:paraId="1BBC735A" w14:textId="77777777" w:rsidR="00000000" w:rsidRDefault="00000000">
            <w:pPr>
              <w:widowControl/>
              <w:jc w:val="center"/>
              <w:textAlignment w:val="center"/>
              <w:rPr>
                <w:rFonts w:ascii="宋体" w:hAnsi="宋体" w:cs="宋体"/>
                <w:color w:val="000000"/>
                <w:kern w:val="0"/>
                <w:sz w:val="24"/>
                <w:lang w:bidi="ar"/>
              </w:rPr>
            </w:pPr>
          </w:p>
        </w:tc>
        <w:tc>
          <w:tcPr>
            <w:tcW w:w="63.45pt" w:type="dxa"/>
            <w:vMerge/>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27A21226" w14:textId="77777777" w:rsidR="00000000" w:rsidRDefault="00000000">
            <w:pPr>
              <w:widowControl/>
              <w:jc w:val="center"/>
              <w:textAlignment w:val="center"/>
              <w:rPr>
                <w:rFonts w:ascii="宋体" w:hAnsi="宋体" w:cs="宋体"/>
                <w:color w:val="000000"/>
                <w:kern w:val="0"/>
                <w:szCs w:val="21"/>
                <w:lang w:bidi="ar"/>
              </w:rPr>
            </w:pPr>
          </w:p>
        </w:tc>
        <w:tc>
          <w:tcPr>
            <w:tcW w:w="102.45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0F9EF61A"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GLYHJP1</w:t>
            </w:r>
            <w:r>
              <w:rPr>
                <w:rFonts w:ascii="宋体" w:hAnsi="宋体" w:cs="宋体"/>
                <w:color w:val="000000"/>
                <w:kern w:val="0"/>
                <w:szCs w:val="21"/>
                <w:lang w:bidi="ar"/>
              </w:rPr>
              <w:t>-4-2</w:t>
            </w:r>
          </w:p>
        </w:tc>
        <w:tc>
          <w:tcPr>
            <w:tcW w:w="226.90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6054030F"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因技术状况检测与评定原因引起一般质量问题或者一般安全事故。</w:t>
            </w:r>
          </w:p>
        </w:tc>
        <w:tc>
          <w:tcPr>
            <w:tcW w:w="77.10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12063875"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13分/次</w:t>
            </w:r>
          </w:p>
        </w:tc>
        <w:tc>
          <w:tcPr>
            <w:tcW w:w="87.75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13B0AA76" w14:textId="77777777" w:rsidR="00000000" w:rsidRDefault="00000000">
            <w:pPr>
              <w:widowControl/>
              <w:jc w:val="center"/>
              <w:textAlignment w:val="center"/>
              <w:rPr>
                <w:rFonts w:ascii="宋体" w:hAnsi="宋体" w:cs="宋体"/>
                <w:color w:val="000000"/>
                <w:kern w:val="0"/>
                <w:szCs w:val="21"/>
                <w:lang w:bidi="ar"/>
              </w:rPr>
            </w:pPr>
          </w:p>
        </w:tc>
      </w:tr>
      <w:tr w:rsidR="00000000" w14:paraId="797A2B88" w14:textId="77777777">
        <w:trPr>
          <w:trHeight w:val="454"/>
          <w:jc w:val="center"/>
        </w:trPr>
        <w:tc>
          <w:tcPr>
            <w:tcW w:w="91.45pt" w:type="dxa"/>
            <w:vMerge/>
            <w:tcBorders>
              <w:top w:val="single" w:sz="4" w:space="0" w:color="000000"/>
              <w:start w:val="single" w:sz="4" w:space="0" w:color="auto"/>
              <w:bottom w:val="single" w:sz="4" w:space="0" w:color="000000"/>
              <w:end w:val="single" w:sz="4" w:space="0" w:color="000000"/>
            </w:tcBorders>
            <w:tcMar>
              <w:top w:w="0.75pt" w:type="dxa"/>
              <w:start w:w="0.75pt" w:type="dxa"/>
              <w:end w:w="0.75pt" w:type="dxa"/>
            </w:tcMar>
            <w:vAlign w:val="center"/>
          </w:tcPr>
          <w:p w14:paraId="32822326" w14:textId="77777777" w:rsidR="00000000" w:rsidRDefault="00000000">
            <w:pPr>
              <w:widowControl/>
              <w:jc w:val="center"/>
              <w:textAlignment w:val="center"/>
              <w:rPr>
                <w:rFonts w:ascii="宋体" w:hAnsi="宋体" w:cs="宋体"/>
                <w:color w:val="000000"/>
                <w:kern w:val="0"/>
                <w:sz w:val="24"/>
                <w:lang w:bidi="ar"/>
              </w:rPr>
            </w:pPr>
          </w:p>
        </w:tc>
        <w:tc>
          <w:tcPr>
            <w:tcW w:w="63.45pt" w:type="dxa"/>
            <w:vMerge/>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458B3468" w14:textId="77777777" w:rsidR="00000000" w:rsidRDefault="00000000">
            <w:pPr>
              <w:widowControl/>
              <w:jc w:val="center"/>
              <w:textAlignment w:val="center"/>
              <w:rPr>
                <w:rFonts w:ascii="宋体" w:hAnsi="宋体" w:cs="宋体"/>
                <w:color w:val="000000"/>
                <w:kern w:val="0"/>
                <w:szCs w:val="21"/>
                <w:lang w:bidi="ar"/>
              </w:rPr>
            </w:pPr>
          </w:p>
        </w:tc>
        <w:tc>
          <w:tcPr>
            <w:tcW w:w="102.45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08665E30"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GLYHJP1</w:t>
            </w:r>
            <w:r>
              <w:rPr>
                <w:rFonts w:ascii="宋体" w:hAnsi="宋体" w:cs="宋体"/>
                <w:color w:val="000000"/>
                <w:kern w:val="0"/>
                <w:szCs w:val="21"/>
                <w:lang w:bidi="ar"/>
              </w:rPr>
              <w:t>-4-3</w:t>
            </w:r>
          </w:p>
        </w:tc>
        <w:tc>
          <w:tcPr>
            <w:tcW w:w="226.90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5A381A33"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因技术状况检测与评定原因，养护工程项目各阶段设计投资额度超过上一阶段批准投资额的允许偏差范围。</w:t>
            </w:r>
          </w:p>
        </w:tc>
        <w:tc>
          <w:tcPr>
            <w:tcW w:w="77.10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3551EA4C"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10分/次</w:t>
            </w:r>
          </w:p>
        </w:tc>
        <w:tc>
          <w:tcPr>
            <w:tcW w:w="87.75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2296424C" w14:textId="77777777" w:rsidR="00000000" w:rsidRDefault="00000000">
            <w:pPr>
              <w:widowControl/>
              <w:jc w:val="center"/>
              <w:textAlignment w:val="center"/>
              <w:rPr>
                <w:rFonts w:ascii="宋体" w:hAnsi="宋体" w:cs="宋体"/>
                <w:color w:val="000000"/>
                <w:kern w:val="0"/>
                <w:szCs w:val="21"/>
                <w:lang w:bidi="ar"/>
              </w:rPr>
            </w:pPr>
          </w:p>
        </w:tc>
      </w:tr>
      <w:tr w:rsidR="00000000" w14:paraId="563D12F9" w14:textId="77777777">
        <w:trPr>
          <w:trHeight w:val="454"/>
          <w:jc w:val="center"/>
        </w:trPr>
        <w:tc>
          <w:tcPr>
            <w:tcW w:w="91.45pt" w:type="dxa"/>
            <w:vMerge/>
            <w:tcBorders>
              <w:top w:val="single" w:sz="4" w:space="0" w:color="000000"/>
              <w:start w:val="single" w:sz="4" w:space="0" w:color="auto"/>
              <w:bottom w:val="single" w:sz="4" w:space="0" w:color="000000"/>
              <w:end w:val="single" w:sz="4" w:space="0" w:color="000000"/>
            </w:tcBorders>
            <w:tcMar>
              <w:top w:w="0.75pt" w:type="dxa"/>
              <w:start w:w="0.75pt" w:type="dxa"/>
              <w:end w:w="0.75pt" w:type="dxa"/>
            </w:tcMar>
            <w:vAlign w:val="center"/>
          </w:tcPr>
          <w:p w14:paraId="5EE4FD03" w14:textId="77777777" w:rsidR="00000000" w:rsidRDefault="00000000">
            <w:pPr>
              <w:widowControl/>
              <w:jc w:val="center"/>
              <w:textAlignment w:val="center"/>
              <w:rPr>
                <w:rFonts w:ascii="宋体" w:hAnsi="宋体" w:cs="宋体"/>
                <w:color w:val="000000"/>
                <w:kern w:val="0"/>
                <w:sz w:val="24"/>
                <w:lang w:bidi="ar"/>
              </w:rPr>
            </w:pPr>
          </w:p>
        </w:tc>
        <w:tc>
          <w:tcPr>
            <w:tcW w:w="63.45pt" w:type="dxa"/>
            <w:vMerge/>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11CB38A1" w14:textId="77777777" w:rsidR="00000000" w:rsidRDefault="00000000">
            <w:pPr>
              <w:widowControl/>
              <w:jc w:val="center"/>
              <w:textAlignment w:val="center"/>
              <w:rPr>
                <w:rFonts w:ascii="宋体" w:hAnsi="宋体" w:cs="宋体"/>
                <w:color w:val="000000"/>
                <w:kern w:val="0"/>
                <w:szCs w:val="21"/>
                <w:lang w:bidi="ar"/>
              </w:rPr>
            </w:pPr>
          </w:p>
        </w:tc>
        <w:tc>
          <w:tcPr>
            <w:tcW w:w="102.45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3C48387A"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GLYHJP1</w:t>
            </w:r>
            <w:r>
              <w:rPr>
                <w:rFonts w:ascii="宋体" w:hAnsi="宋体" w:cs="宋体"/>
                <w:color w:val="000000"/>
                <w:kern w:val="0"/>
                <w:szCs w:val="21"/>
                <w:lang w:bidi="ar"/>
              </w:rPr>
              <w:t>-4-4</w:t>
            </w:r>
          </w:p>
        </w:tc>
        <w:tc>
          <w:tcPr>
            <w:tcW w:w="226.90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39AB7ECE"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成果文件不满足有关主管部门批复意见和强制性标准要求。</w:t>
            </w:r>
          </w:p>
        </w:tc>
        <w:tc>
          <w:tcPr>
            <w:tcW w:w="77.10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032C808D"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10分/项次</w:t>
            </w:r>
          </w:p>
        </w:tc>
        <w:tc>
          <w:tcPr>
            <w:tcW w:w="87.75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5D4C6149" w14:textId="77777777" w:rsidR="00000000" w:rsidRDefault="00000000">
            <w:pPr>
              <w:widowControl/>
              <w:jc w:val="center"/>
              <w:textAlignment w:val="center"/>
              <w:rPr>
                <w:rFonts w:ascii="宋体" w:hAnsi="宋体" w:cs="宋体"/>
                <w:color w:val="000000"/>
                <w:kern w:val="0"/>
                <w:szCs w:val="21"/>
                <w:lang w:bidi="ar"/>
              </w:rPr>
            </w:pPr>
          </w:p>
        </w:tc>
      </w:tr>
      <w:tr w:rsidR="00000000" w14:paraId="10D8535C" w14:textId="77777777">
        <w:trPr>
          <w:trHeight w:val="454"/>
          <w:jc w:val="center"/>
        </w:trPr>
        <w:tc>
          <w:tcPr>
            <w:tcW w:w="91.45pt" w:type="dxa"/>
            <w:vMerge/>
            <w:tcBorders>
              <w:top w:val="single" w:sz="4" w:space="0" w:color="000000"/>
              <w:start w:val="single" w:sz="4" w:space="0" w:color="auto"/>
              <w:bottom w:val="single" w:sz="4" w:space="0" w:color="000000"/>
              <w:end w:val="single" w:sz="4" w:space="0" w:color="000000"/>
            </w:tcBorders>
            <w:tcMar>
              <w:top w:w="0.75pt" w:type="dxa"/>
              <w:start w:w="0.75pt" w:type="dxa"/>
              <w:end w:w="0.75pt" w:type="dxa"/>
            </w:tcMar>
            <w:vAlign w:val="center"/>
          </w:tcPr>
          <w:p w14:paraId="000DC90E" w14:textId="77777777" w:rsidR="00000000" w:rsidRDefault="00000000">
            <w:pPr>
              <w:widowControl/>
              <w:jc w:val="center"/>
              <w:textAlignment w:val="center"/>
              <w:rPr>
                <w:rFonts w:ascii="宋体" w:hAnsi="宋体" w:cs="宋体"/>
                <w:color w:val="000000"/>
                <w:kern w:val="0"/>
                <w:sz w:val="24"/>
                <w:lang w:bidi="ar"/>
              </w:rPr>
            </w:pPr>
          </w:p>
        </w:tc>
        <w:tc>
          <w:tcPr>
            <w:tcW w:w="63.45pt" w:type="dxa"/>
            <w:vMerge/>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2BE6D576" w14:textId="77777777" w:rsidR="00000000" w:rsidRDefault="00000000">
            <w:pPr>
              <w:widowControl/>
              <w:jc w:val="center"/>
              <w:textAlignment w:val="center"/>
              <w:rPr>
                <w:rFonts w:ascii="宋体" w:hAnsi="宋体" w:cs="宋体"/>
                <w:color w:val="000000"/>
                <w:kern w:val="0"/>
                <w:szCs w:val="21"/>
                <w:lang w:bidi="ar"/>
              </w:rPr>
            </w:pPr>
          </w:p>
        </w:tc>
        <w:tc>
          <w:tcPr>
            <w:tcW w:w="102.45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5197CC43"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GLYHJP1</w:t>
            </w:r>
            <w:r>
              <w:rPr>
                <w:rFonts w:ascii="宋体" w:hAnsi="宋体" w:cs="宋体"/>
                <w:color w:val="000000"/>
                <w:kern w:val="0"/>
                <w:szCs w:val="21"/>
                <w:lang w:bidi="ar"/>
              </w:rPr>
              <w:t>-4-</w:t>
            </w:r>
            <w:r>
              <w:rPr>
                <w:rFonts w:ascii="宋体" w:hAnsi="宋体" w:cs="宋体" w:hint="eastAsia"/>
                <w:color w:val="000000"/>
                <w:kern w:val="0"/>
                <w:szCs w:val="21"/>
                <w:lang w:bidi="ar"/>
              </w:rPr>
              <w:t>5</w:t>
            </w:r>
          </w:p>
        </w:tc>
        <w:tc>
          <w:tcPr>
            <w:tcW w:w="226.90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4783F6E3"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签章不全、未授权代签或借用他人资格签章。</w:t>
            </w:r>
          </w:p>
        </w:tc>
        <w:tc>
          <w:tcPr>
            <w:tcW w:w="77.10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2CA3466C"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5分/项次</w:t>
            </w:r>
          </w:p>
        </w:tc>
        <w:tc>
          <w:tcPr>
            <w:tcW w:w="87.75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0ED15C8D" w14:textId="77777777" w:rsidR="00000000" w:rsidRDefault="00000000">
            <w:pPr>
              <w:widowControl/>
              <w:jc w:val="center"/>
              <w:textAlignment w:val="center"/>
              <w:rPr>
                <w:rFonts w:ascii="宋体" w:hAnsi="宋体" w:cs="宋体"/>
                <w:color w:val="000000"/>
                <w:kern w:val="0"/>
                <w:szCs w:val="21"/>
                <w:lang w:bidi="ar"/>
              </w:rPr>
            </w:pPr>
          </w:p>
        </w:tc>
      </w:tr>
      <w:tr w:rsidR="00000000" w14:paraId="5A3900BB" w14:textId="77777777">
        <w:trPr>
          <w:trHeight w:val="454"/>
          <w:jc w:val="center"/>
        </w:trPr>
        <w:tc>
          <w:tcPr>
            <w:tcW w:w="91.45pt" w:type="dxa"/>
            <w:vMerge/>
            <w:tcBorders>
              <w:top w:val="single" w:sz="4" w:space="0" w:color="000000"/>
              <w:start w:val="single" w:sz="4" w:space="0" w:color="auto"/>
              <w:bottom w:val="single" w:sz="4" w:space="0" w:color="000000"/>
              <w:end w:val="single" w:sz="4" w:space="0" w:color="000000"/>
            </w:tcBorders>
            <w:tcMar>
              <w:top w:w="0.75pt" w:type="dxa"/>
              <w:start w:w="0.75pt" w:type="dxa"/>
              <w:end w:w="0.75pt" w:type="dxa"/>
            </w:tcMar>
            <w:vAlign w:val="center"/>
          </w:tcPr>
          <w:p w14:paraId="5602A47F" w14:textId="77777777" w:rsidR="00000000" w:rsidRDefault="00000000">
            <w:pPr>
              <w:widowControl/>
              <w:jc w:val="center"/>
              <w:textAlignment w:val="center"/>
              <w:rPr>
                <w:rFonts w:ascii="宋体" w:hAnsi="宋体" w:cs="宋体"/>
                <w:color w:val="000000"/>
                <w:kern w:val="0"/>
                <w:sz w:val="24"/>
                <w:lang w:bidi="ar"/>
              </w:rPr>
            </w:pPr>
          </w:p>
        </w:tc>
        <w:tc>
          <w:tcPr>
            <w:tcW w:w="63.45pt" w:type="dxa"/>
            <w:vMerge w:val="restart"/>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3E6D7F31"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其他失信行为</w:t>
            </w:r>
          </w:p>
          <w:p w14:paraId="09B55997"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w:t>
            </w:r>
            <w:r>
              <w:rPr>
                <w:rFonts w:ascii="宋体" w:hAnsi="宋体" w:cs="宋体" w:hint="eastAsia"/>
                <w:color w:val="000000"/>
                <w:kern w:val="0"/>
                <w:szCs w:val="21"/>
                <w:lang w:bidi="ar"/>
              </w:rPr>
              <w:t>满分25分，扣完为止。</w:t>
            </w:r>
            <w:r>
              <w:rPr>
                <w:rFonts w:ascii="宋体" w:hAnsi="宋体" w:cs="宋体"/>
                <w:color w:val="000000"/>
                <w:kern w:val="0"/>
                <w:szCs w:val="21"/>
                <w:lang w:bidi="ar"/>
              </w:rPr>
              <w:t>行为代码</w:t>
            </w:r>
            <w:r>
              <w:rPr>
                <w:rFonts w:ascii="宋体" w:hAnsi="宋体" w:cs="宋体" w:hint="eastAsia"/>
                <w:color w:val="000000"/>
                <w:kern w:val="0"/>
                <w:szCs w:val="21"/>
                <w:lang w:bidi="ar"/>
              </w:rPr>
              <w:t>GLYHJP1</w:t>
            </w:r>
            <w:r>
              <w:rPr>
                <w:rFonts w:ascii="宋体" w:hAnsi="宋体" w:cs="宋体"/>
                <w:color w:val="000000"/>
                <w:kern w:val="0"/>
                <w:szCs w:val="21"/>
                <w:lang w:bidi="ar"/>
              </w:rPr>
              <w:t>-5）</w:t>
            </w:r>
          </w:p>
        </w:tc>
        <w:tc>
          <w:tcPr>
            <w:tcW w:w="102.45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0D3AA0B8"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GLYHJP1</w:t>
            </w:r>
            <w:r>
              <w:rPr>
                <w:rFonts w:ascii="宋体" w:hAnsi="宋体" w:cs="宋体"/>
                <w:color w:val="000000"/>
                <w:kern w:val="0"/>
                <w:szCs w:val="21"/>
                <w:lang w:bidi="ar"/>
              </w:rPr>
              <w:t>-5-1</w:t>
            </w:r>
          </w:p>
        </w:tc>
        <w:tc>
          <w:tcPr>
            <w:tcW w:w="226.90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1D34626D"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在技术状况检测与评定中，违规谋取非法利益。</w:t>
            </w:r>
          </w:p>
        </w:tc>
        <w:tc>
          <w:tcPr>
            <w:tcW w:w="77.10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7DB0B02F"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w:t>
            </w:r>
            <w:r>
              <w:rPr>
                <w:rFonts w:ascii="宋体" w:hAnsi="宋体" w:cs="宋体"/>
                <w:color w:val="000000"/>
                <w:kern w:val="0"/>
                <w:szCs w:val="21"/>
                <w:lang w:bidi="ar"/>
              </w:rPr>
              <w:t>0分/次</w:t>
            </w:r>
          </w:p>
        </w:tc>
        <w:tc>
          <w:tcPr>
            <w:tcW w:w="87.75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bottom"/>
          </w:tcPr>
          <w:p w14:paraId="7E63EAF0" w14:textId="77777777" w:rsidR="00000000" w:rsidRDefault="00000000">
            <w:pPr>
              <w:widowControl/>
              <w:jc w:val="center"/>
              <w:textAlignment w:val="center"/>
              <w:rPr>
                <w:rFonts w:ascii="宋体" w:hAnsi="宋体" w:cs="宋体"/>
                <w:color w:val="000000"/>
                <w:kern w:val="0"/>
                <w:szCs w:val="21"/>
                <w:lang w:bidi="ar"/>
              </w:rPr>
            </w:pPr>
          </w:p>
        </w:tc>
      </w:tr>
      <w:tr w:rsidR="00000000" w14:paraId="45F3CCE5" w14:textId="77777777">
        <w:trPr>
          <w:trHeight w:val="454"/>
          <w:jc w:val="center"/>
        </w:trPr>
        <w:tc>
          <w:tcPr>
            <w:tcW w:w="91.45pt" w:type="dxa"/>
            <w:vMerge/>
            <w:tcBorders>
              <w:top w:val="single" w:sz="4" w:space="0" w:color="000000"/>
              <w:start w:val="single" w:sz="4" w:space="0" w:color="auto"/>
              <w:bottom w:val="single" w:sz="4" w:space="0" w:color="000000"/>
              <w:end w:val="single" w:sz="4" w:space="0" w:color="000000"/>
            </w:tcBorders>
            <w:tcMar>
              <w:top w:w="0.75pt" w:type="dxa"/>
              <w:start w:w="0.75pt" w:type="dxa"/>
              <w:end w:w="0.75pt" w:type="dxa"/>
            </w:tcMar>
            <w:vAlign w:val="center"/>
          </w:tcPr>
          <w:p w14:paraId="57DDF666" w14:textId="77777777" w:rsidR="00000000" w:rsidRDefault="00000000">
            <w:pPr>
              <w:widowControl/>
              <w:jc w:val="center"/>
              <w:textAlignment w:val="center"/>
              <w:rPr>
                <w:rFonts w:ascii="宋体" w:hAnsi="宋体" w:cs="宋体"/>
                <w:color w:val="000000"/>
                <w:kern w:val="0"/>
                <w:sz w:val="24"/>
                <w:lang w:bidi="ar"/>
              </w:rPr>
            </w:pPr>
          </w:p>
        </w:tc>
        <w:tc>
          <w:tcPr>
            <w:tcW w:w="63.45pt" w:type="dxa"/>
            <w:vMerge/>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7942998B" w14:textId="77777777" w:rsidR="00000000" w:rsidRDefault="00000000">
            <w:pPr>
              <w:widowControl/>
              <w:jc w:val="center"/>
              <w:textAlignment w:val="center"/>
              <w:rPr>
                <w:rFonts w:ascii="宋体" w:hAnsi="宋体" w:cs="宋体"/>
                <w:color w:val="000000"/>
                <w:kern w:val="0"/>
                <w:szCs w:val="21"/>
                <w:lang w:bidi="ar"/>
              </w:rPr>
            </w:pPr>
          </w:p>
        </w:tc>
        <w:tc>
          <w:tcPr>
            <w:tcW w:w="102.45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0B095852"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GLYHJP1</w:t>
            </w:r>
            <w:r>
              <w:rPr>
                <w:rFonts w:ascii="宋体" w:hAnsi="宋体" w:cs="宋体"/>
                <w:color w:val="000000"/>
                <w:kern w:val="0"/>
                <w:szCs w:val="21"/>
                <w:lang w:bidi="ar"/>
              </w:rPr>
              <w:t>-5-2</w:t>
            </w:r>
          </w:p>
        </w:tc>
        <w:tc>
          <w:tcPr>
            <w:tcW w:w="226.90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008DE7C8"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未按合同规定进行现场踏勘。</w:t>
            </w:r>
          </w:p>
        </w:tc>
        <w:tc>
          <w:tcPr>
            <w:tcW w:w="77.10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5F019AA7"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w:t>
            </w:r>
            <w:r>
              <w:rPr>
                <w:rFonts w:ascii="宋体" w:hAnsi="宋体" w:cs="宋体"/>
                <w:color w:val="000000"/>
                <w:kern w:val="0"/>
                <w:szCs w:val="21"/>
                <w:lang w:bidi="ar"/>
              </w:rPr>
              <w:t>0分/次</w:t>
            </w:r>
          </w:p>
        </w:tc>
        <w:tc>
          <w:tcPr>
            <w:tcW w:w="87.75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bottom"/>
          </w:tcPr>
          <w:p w14:paraId="5B96DEF2" w14:textId="77777777" w:rsidR="00000000" w:rsidRDefault="00000000">
            <w:pPr>
              <w:widowControl/>
              <w:jc w:val="center"/>
              <w:textAlignment w:val="center"/>
              <w:rPr>
                <w:rFonts w:ascii="宋体" w:hAnsi="宋体" w:cs="宋体"/>
                <w:color w:val="000000"/>
                <w:kern w:val="0"/>
                <w:szCs w:val="21"/>
                <w:lang w:bidi="ar"/>
              </w:rPr>
            </w:pPr>
          </w:p>
        </w:tc>
      </w:tr>
      <w:tr w:rsidR="00000000" w14:paraId="5F5033DB" w14:textId="77777777">
        <w:trPr>
          <w:trHeight w:val="454"/>
          <w:jc w:val="center"/>
        </w:trPr>
        <w:tc>
          <w:tcPr>
            <w:tcW w:w="91.45pt" w:type="dxa"/>
            <w:vMerge/>
            <w:tcBorders>
              <w:top w:val="single" w:sz="4" w:space="0" w:color="000000"/>
              <w:start w:val="single" w:sz="4" w:space="0" w:color="auto"/>
              <w:bottom w:val="single" w:sz="4" w:space="0" w:color="000000"/>
              <w:end w:val="single" w:sz="4" w:space="0" w:color="000000"/>
            </w:tcBorders>
            <w:tcMar>
              <w:top w:w="0.75pt" w:type="dxa"/>
              <w:start w:w="0.75pt" w:type="dxa"/>
              <w:end w:w="0.75pt" w:type="dxa"/>
            </w:tcMar>
            <w:vAlign w:val="center"/>
          </w:tcPr>
          <w:p w14:paraId="35084502" w14:textId="77777777" w:rsidR="00000000" w:rsidRDefault="00000000">
            <w:pPr>
              <w:widowControl/>
              <w:jc w:val="center"/>
              <w:textAlignment w:val="center"/>
              <w:rPr>
                <w:rFonts w:ascii="宋体" w:hAnsi="宋体" w:cs="宋体"/>
                <w:color w:val="000000"/>
                <w:kern w:val="0"/>
                <w:sz w:val="24"/>
                <w:lang w:bidi="ar"/>
              </w:rPr>
            </w:pPr>
          </w:p>
        </w:tc>
        <w:tc>
          <w:tcPr>
            <w:tcW w:w="63.45pt" w:type="dxa"/>
            <w:vMerge/>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194C3313" w14:textId="77777777" w:rsidR="00000000" w:rsidRDefault="00000000">
            <w:pPr>
              <w:widowControl/>
              <w:jc w:val="center"/>
              <w:textAlignment w:val="center"/>
              <w:rPr>
                <w:rFonts w:ascii="宋体" w:hAnsi="宋体" w:cs="宋体"/>
                <w:color w:val="000000"/>
                <w:kern w:val="0"/>
                <w:szCs w:val="21"/>
                <w:lang w:bidi="ar"/>
              </w:rPr>
            </w:pPr>
          </w:p>
        </w:tc>
        <w:tc>
          <w:tcPr>
            <w:tcW w:w="102.45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1B500F1C"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GLYHJP1</w:t>
            </w:r>
            <w:r>
              <w:rPr>
                <w:rFonts w:ascii="宋体" w:hAnsi="宋体" w:cs="宋体"/>
                <w:color w:val="000000"/>
                <w:kern w:val="0"/>
                <w:szCs w:val="21"/>
                <w:lang w:bidi="ar"/>
              </w:rPr>
              <w:t>-5-3</w:t>
            </w:r>
          </w:p>
        </w:tc>
        <w:tc>
          <w:tcPr>
            <w:tcW w:w="226.90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69606948"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现场踏勘时间滞后，现场踏勘成果未利用。</w:t>
            </w:r>
          </w:p>
        </w:tc>
        <w:tc>
          <w:tcPr>
            <w:tcW w:w="77.10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32B3CD44"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w:t>
            </w:r>
            <w:r>
              <w:rPr>
                <w:rFonts w:ascii="宋体" w:hAnsi="宋体" w:cs="宋体"/>
                <w:color w:val="000000"/>
                <w:kern w:val="0"/>
                <w:szCs w:val="21"/>
                <w:lang w:bidi="ar"/>
              </w:rPr>
              <w:t>0分/次</w:t>
            </w:r>
          </w:p>
        </w:tc>
        <w:tc>
          <w:tcPr>
            <w:tcW w:w="87.75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bottom"/>
          </w:tcPr>
          <w:p w14:paraId="36D688F0" w14:textId="77777777" w:rsidR="00000000" w:rsidRDefault="00000000">
            <w:pPr>
              <w:widowControl/>
              <w:jc w:val="center"/>
              <w:textAlignment w:val="center"/>
              <w:rPr>
                <w:rFonts w:ascii="宋体" w:hAnsi="宋体" w:cs="宋体"/>
                <w:color w:val="000000"/>
                <w:kern w:val="0"/>
                <w:szCs w:val="21"/>
                <w:lang w:bidi="ar"/>
              </w:rPr>
            </w:pPr>
          </w:p>
        </w:tc>
      </w:tr>
      <w:tr w:rsidR="00000000" w14:paraId="54646849" w14:textId="77777777">
        <w:trPr>
          <w:trHeight w:val="454"/>
          <w:jc w:val="center"/>
        </w:trPr>
        <w:tc>
          <w:tcPr>
            <w:tcW w:w="91.45pt" w:type="dxa"/>
            <w:vMerge/>
            <w:tcBorders>
              <w:top w:val="single" w:sz="4" w:space="0" w:color="000000"/>
              <w:start w:val="single" w:sz="4" w:space="0" w:color="auto"/>
              <w:bottom w:val="single" w:sz="4" w:space="0" w:color="000000"/>
              <w:end w:val="single" w:sz="4" w:space="0" w:color="000000"/>
            </w:tcBorders>
            <w:tcMar>
              <w:top w:w="0.75pt" w:type="dxa"/>
              <w:start w:w="0.75pt" w:type="dxa"/>
              <w:end w:w="0.75pt" w:type="dxa"/>
            </w:tcMar>
            <w:vAlign w:val="center"/>
          </w:tcPr>
          <w:p w14:paraId="22E23C24" w14:textId="77777777" w:rsidR="00000000" w:rsidRDefault="00000000">
            <w:pPr>
              <w:widowControl/>
              <w:jc w:val="center"/>
              <w:textAlignment w:val="center"/>
              <w:rPr>
                <w:rFonts w:ascii="宋体" w:hAnsi="宋体" w:cs="宋体"/>
                <w:color w:val="000000"/>
                <w:kern w:val="0"/>
                <w:sz w:val="24"/>
                <w:lang w:bidi="ar"/>
              </w:rPr>
            </w:pPr>
          </w:p>
        </w:tc>
        <w:tc>
          <w:tcPr>
            <w:tcW w:w="63.45pt" w:type="dxa"/>
            <w:vMerge/>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5C29F3EA" w14:textId="77777777" w:rsidR="00000000" w:rsidRDefault="00000000">
            <w:pPr>
              <w:widowControl/>
              <w:jc w:val="center"/>
              <w:textAlignment w:val="center"/>
              <w:rPr>
                <w:rFonts w:ascii="宋体" w:hAnsi="宋体" w:cs="宋体"/>
                <w:color w:val="000000"/>
                <w:kern w:val="0"/>
                <w:szCs w:val="21"/>
                <w:lang w:bidi="ar"/>
              </w:rPr>
            </w:pPr>
          </w:p>
        </w:tc>
        <w:tc>
          <w:tcPr>
            <w:tcW w:w="102.45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507F32BF"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GLYHJP1</w:t>
            </w:r>
            <w:r>
              <w:rPr>
                <w:rFonts w:ascii="宋体" w:hAnsi="宋体" w:cs="宋体"/>
                <w:color w:val="000000"/>
                <w:kern w:val="0"/>
                <w:szCs w:val="21"/>
                <w:lang w:bidi="ar"/>
              </w:rPr>
              <w:t>-5-4</w:t>
            </w:r>
          </w:p>
        </w:tc>
        <w:tc>
          <w:tcPr>
            <w:tcW w:w="226.90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3ACAA1F4"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现场踏勘深度不足。</w:t>
            </w:r>
          </w:p>
        </w:tc>
        <w:tc>
          <w:tcPr>
            <w:tcW w:w="77.10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0AB3DBF2"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10</w:t>
            </w:r>
            <w:r>
              <w:rPr>
                <w:rFonts w:ascii="宋体" w:hAnsi="宋体" w:cs="宋体"/>
                <w:color w:val="000000"/>
                <w:kern w:val="0"/>
                <w:szCs w:val="21"/>
                <w:lang w:bidi="ar"/>
              </w:rPr>
              <w:t>分/次</w:t>
            </w:r>
          </w:p>
        </w:tc>
        <w:tc>
          <w:tcPr>
            <w:tcW w:w="87.75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31097F46"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单次审查、验收或检查为一次</w:t>
            </w:r>
          </w:p>
        </w:tc>
      </w:tr>
      <w:tr w:rsidR="00000000" w14:paraId="18B76286" w14:textId="77777777">
        <w:trPr>
          <w:trHeight w:val="454"/>
          <w:jc w:val="center"/>
        </w:trPr>
        <w:tc>
          <w:tcPr>
            <w:tcW w:w="91.45pt" w:type="dxa"/>
            <w:vMerge/>
            <w:tcBorders>
              <w:top w:val="single" w:sz="4" w:space="0" w:color="000000"/>
              <w:start w:val="single" w:sz="4" w:space="0" w:color="auto"/>
              <w:bottom w:val="single" w:sz="4" w:space="0" w:color="000000"/>
              <w:end w:val="single" w:sz="4" w:space="0" w:color="000000"/>
            </w:tcBorders>
            <w:tcMar>
              <w:top w:w="0.75pt" w:type="dxa"/>
              <w:start w:w="0.75pt" w:type="dxa"/>
              <w:end w:w="0.75pt" w:type="dxa"/>
            </w:tcMar>
            <w:vAlign w:val="center"/>
          </w:tcPr>
          <w:p w14:paraId="2B0199C7" w14:textId="77777777" w:rsidR="00000000" w:rsidRDefault="00000000">
            <w:pPr>
              <w:widowControl/>
              <w:jc w:val="center"/>
              <w:textAlignment w:val="center"/>
              <w:rPr>
                <w:rFonts w:ascii="宋体" w:hAnsi="宋体" w:cs="宋体"/>
                <w:color w:val="000000"/>
                <w:kern w:val="0"/>
                <w:sz w:val="24"/>
                <w:lang w:bidi="ar"/>
              </w:rPr>
            </w:pPr>
          </w:p>
        </w:tc>
        <w:tc>
          <w:tcPr>
            <w:tcW w:w="63.45pt" w:type="dxa"/>
            <w:vMerge/>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7775384A" w14:textId="77777777" w:rsidR="00000000" w:rsidRDefault="00000000">
            <w:pPr>
              <w:widowControl/>
              <w:jc w:val="center"/>
              <w:textAlignment w:val="center"/>
              <w:rPr>
                <w:rFonts w:ascii="宋体" w:hAnsi="宋体" w:cs="宋体"/>
                <w:color w:val="000000"/>
                <w:kern w:val="0"/>
                <w:szCs w:val="21"/>
                <w:lang w:bidi="ar"/>
              </w:rPr>
            </w:pPr>
          </w:p>
        </w:tc>
        <w:tc>
          <w:tcPr>
            <w:tcW w:w="102.45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66FD5648"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GLYHJP1</w:t>
            </w:r>
            <w:r>
              <w:rPr>
                <w:rFonts w:ascii="宋体" w:hAnsi="宋体" w:cs="宋体"/>
                <w:color w:val="000000"/>
                <w:kern w:val="0"/>
                <w:szCs w:val="21"/>
                <w:lang w:bidi="ar"/>
              </w:rPr>
              <w:t>-5-5</w:t>
            </w:r>
          </w:p>
        </w:tc>
        <w:tc>
          <w:tcPr>
            <w:tcW w:w="226.90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1FE3FB79"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提供虚假现场踏勘资料的。</w:t>
            </w:r>
          </w:p>
        </w:tc>
        <w:tc>
          <w:tcPr>
            <w:tcW w:w="77.10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08331957"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10分/项次</w:t>
            </w:r>
          </w:p>
        </w:tc>
        <w:tc>
          <w:tcPr>
            <w:tcW w:w="87.75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bottom"/>
          </w:tcPr>
          <w:p w14:paraId="2B5FE3EA" w14:textId="77777777" w:rsidR="00000000" w:rsidRDefault="00000000">
            <w:pPr>
              <w:widowControl/>
              <w:jc w:val="center"/>
              <w:textAlignment w:val="center"/>
              <w:rPr>
                <w:rFonts w:ascii="宋体" w:hAnsi="宋体" w:cs="宋体"/>
                <w:color w:val="000000"/>
                <w:kern w:val="0"/>
                <w:szCs w:val="21"/>
                <w:lang w:bidi="ar"/>
              </w:rPr>
            </w:pPr>
          </w:p>
        </w:tc>
      </w:tr>
      <w:tr w:rsidR="00000000" w14:paraId="493A3F84" w14:textId="77777777">
        <w:trPr>
          <w:trHeight w:val="454"/>
          <w:jc w:val="center"/>
        </w:trPr>
        <w:tc>
          <w:tcPr>
            <w:tcW w:w="91.45pt" w:type="dxa"/>
            <w:vMerge/>
            <w:tcBorders>
              <w:top w:val="single" w:sz="4" w:space="0" w:color="000000"/>
              <w:start w:val="single" w:sz="4" w:space="0" w:color="auto"/>
              <w:bottom w:val="single" w:sz="4" w:space="0" w:color="auto"/>
              <w:end w:val="single" w:sz="4" w:space="0" w:color="000000"/>
            </w:tcBorders>
            <w:tcMar>
              <w:top w:w="0.75pt" w:type="dxa"/>
              <w:start w:w="0.75pt" w:type="dxa"/>
              <w:end w:w="0.75pt" w:type="dxa"/>
            </w:tcMar>
            <w:vAlign w:val="center"/>
          </w:tcPr>
          <w:p w14:paraId="4E4B7257" w14:textId="77777777" w:rsidR="00000000" w:rsidRDefault="00000000">
            <w:pPr>
              <w:widowControl/>
              <w:jc w:val="center"/>
              <w:textAlignment w:val="center"/>
              <w:rPr>
                <w:rFonts w:ascii="宋体" w:hAnsi="宋体" w:cs="宋体"/>
                <w:color w:val="000000"/>
                <w:kern w:val="0"/>
                <w:sz w:val="24"/>
                <w:lang w:bidi="ar"/>
              </w:rPr>
            </w:pPr>
          </w:p>
        </w:tc>
        <w:tc>
          <w:tcPr>
            <w:tcW w:w="63.45pt" w:type="dxa"/>
            <w:vMerge/>
            <w:tcBorders>
              <w:top w:val="single" w:sz="4" w:space="0" w:color="000000"/>
              <w:start w:val="single" w:sz="4" w:space="0" w:color="000000"/>
              <w:bottom w:val="single" w:sz="4" w:space="0" w:color="auto"/>
              <w:end w:val="single" w:sz="4" w:space="0" w:color="000000"/>
            </w:tcBorders>
            <w:tcMar>
              <w:top w:w="0.75pt" w:type="dxa"/>
              <w:start w:w="0.75pt" w:type="dxa"/>
              <w:end w:w="0.75pt" w:type="dxa"/>
            </w:tcMar>
            <w:vAlign w:val="center"/>
          </w:tcPr>
          <w:p w14:paraId="3F6E4E45" w14:textId="77777777" w:rsidR="00000000" w:rsidRDefault="00000000">
            <w:pPr>
              <w:widowControl/>
              <w:jc w:val="center"/>
              <w:textAlignment w:val="center"/>
              <w:rPr>
                <w:rFonts w:ascii="宋体" w:hAnsi="宋体" w:cs="宋体"/>
                <w:color w:val="000000"/>
                <w:kern w:val="0"/>
                <w:szCs w:val="21"/>
                <w:lang w:bidi="ar"/>
              </w:rPr>
            </w:pPr>
          </w:p>
        </w:tc>
        <w:tc>
          <w:tcPr>
            <w:tcW w:w="102.45pt" w:type="dxa"/>
            <w:tcBorders>
              <w:top w:val="single" w:sz="4" w:space="0" w:color="000000"/>
              <w:start w:val="single" w:sz="4" w:space="0" w:color="000000"/>
              <w:bottom w:val="single" w:sz="4" w:space="0" w:color="auto"/>
              <w:end w:val="single" w:sz="4" w:space="0" w:color="000000"/>
            </w:tcBorders>
            <w:tcMar>
              <w:top w:w="0.75pt" w:type="dxa"/>
              <w:start w:w="0.75pt" w:type="dxa"/>
              <w:end w:w="0.75pt" w:type="dxa"/>
            </w:tcMar>
            <w:vAlign w:val="center"/>
          </w:tcPr>
          <w:p w14:paraId="05BD7EAB"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GLYHJP1</w:t>
            </w:r>
            <w:r>
              <w:rPr>
                <w:rFonts w:ascii="宋体" w:hAnsi="宋体" w:cs="宋体"/>
                <w:color w:val="000000"/>
                <w:kern w:val="0"/>
                <w:szCs w:val="21"/>
                <w:lang w:bidi="ar"/>
              </w:rPr>
              <w:t>-5-6</w:t>
            </w:r>
          </w:p>
        </w:tc>
        <w:tc>
          <w:tcPr>
            <w:tcW w:w="226.90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51B1122E"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发生廉政事件但未触犯刑事法律。</w:t>
            </w:r>
          </w:p>
        </w:tc>
        <w:tc>
          <w:tcPr>
            <w:tcW w:w="77.10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1113410F"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8分/次</w:t>
            </w:r>
          </w:p>
        </w:tc>
        <w:tc>
          <w:tcPr>
            <w:tcW w:w="87.75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bottom"/>
          </w:tcPr>
          <w:p w14:paraId="2AB3A7D4" w14:textId="77777777" w:rsidR="00000000" w:rsidRDefault="00000000">
            <w:pPr>
              <w:widowControl/>
              <w:jc w:val="center"/>
              <w:textAlignment w:val="center"/>
              <w:rPr>
                <w:rFonts w:ascii="宋体" w:hAnsi="宋体" w:cs="宋体"/>
                <w:color w:val="000000"/>
                <w:kern w:val="0"/>
                <w:szCs w:val="21"/>
                <w:lang w:bidi="ar"/>
              </w:rPr>
            </w:pPr>
          </w:p>
        </w:tc>
      </w:tr>
      <w:tr w:rsidR="00000000" w14:paraId="628F99FB" w14:textId="77777777">
        <w:trPr>
          <w:trHeight w:val="454"/>
          <w:jc w:val="center"/>
        </w:trPr>
        <w:tc>
          <w:tcPr>
            <w:tcW w:w="91.45pt" w:type="dxa"/>
            <w:vMerge/>
            <w:tcBorders>
              <w:top w:val="single" w:sz="4" w:space="0" w:color="000000"/>
              <w:start w:val="single" w:sz="4" w:space="0" w:color="auto"/>
              <w:bottom w:val="single" w:sz="4" w:space="0" w:color="auto"/>
              <w:end w:val="single" w:sz="4" w:space="0" w:color="000000"/>
            </w:tcBorders>
            <w:tcMar>
              <w:top w:w="0.75pt" w:type="dxa"/>
              <w:start w:w="0.75pt" w:type="dxa"/>
              <w:end w:w="0.75pt" w:type="dxa"/>
            </w:tcMar>
            <w:vAlign w:val="center"/>
          </w:tcPr>
          <w:p w14:paraId="5AA37A13" w14:textId="77777777" w:rsidR="00000000" w:rsidRDefault="00000000">
            <w:pPr>
              <w:widowControl/>
              <w:jc w:val="center"/>
              <w:textAlignment w:val="center"/>
              <w:rPr>
                <w:rFonts w:ascii="宋体" w:hAnsi="宋体" w:cs="宋体"/>
                <w:color w:val="000000"/>
                <w:kern w:val="0"/>
                <w:sz w:val="24"/>
                <w:lang w:bidi="ar"/>
              </w:rPr>
            </w:pPr>
          </w:p>
        </w:tc>
        <w:tc>
          <w:tcPr>
            <w:tcW w:w="63.45pt" w:type="dxa"/>
            <w:vMerge/>
            <w:tcBorders>
              <w:top w:val="single" w:sz="4" w:space="0" w:color="000000"/>
              <w:start w:val="single" w:sz="4" w:space="0" w:color="000000"/>
              <w:bottom w:val="single" w:sz="4" w:space="0" w:color="auto"/>
              <w:end w:val="single" w:sz="4" w:space="0" w:color="000000"/>
            </w:tcBorders>
            <w:tcMar>
              <w:top w:w="0.75pt" w:type="dxa"/>
              <w:start w:w="0.75pt" w:type="dxa"/>
              <w:end w:w="0.75pt" w:type="dxa"/>
            </w:tcMar>
            <w:vAlign w:val="center"/>
          </w:tcPr>
          <w:p w14:paraId="4C8F23E9" w14:textId="77777777" w:rsidR="00000000" w:rsidRDefault="00000000">
            <w:pPr>
              <w:widowControl/>
              <w:jc w:val="center"/>
              <w:textAlignment w:val="center"/>
              <w:rPr>
                <w:rFonts w:ascii="宋体" w:hAnsi="宋体" w:cs="宋体"/>
                <w:color w:val="000000"/>
                <w:kern w:val="0"/>
                <w:szCs w:val="21"/>
                <w:lang w:bidi="ar"/>
              </w:rPr>
            </w:pPr>
          </w:p>
        </w:tc>
        <w:tc>
          <w:tcPr>
            <w:tcW w:w="102.45pt" w:type="dxa"/>
            <w:tcBorders>
              <w:top w:val="single" w:sz="4" w:space="0" w:color="000000"/>
              <w:start w:val="single" w:sz="4" w:space="0" w:color="000000"/>
              <w:bottom w:val="single" w:sz="4" w:space="0" w:color="auto"/>
              <w:end w:val="single" w:sz="4" w:space="0" w:color="000000"/>
            </w:tcBorders>
            <w:tcMar>
              <w:top w:w="0.75pt" w:type="dxa"/>
              <w:start w:w="0.75pt" w:type="dxa"/>
              <w:end w:w="0.75pt" w:type="dxa"/>
            </w:tcMar>
            <w:vAlign w:val="center"/>
          </w:tcPr>
          <w:p w14:paraId="2A6188E6"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GLYHJP1</w:t>
            </w:r>
            <w:r>
              <w:rPr>
                <w:rFonts w:ascii="宋体" w:hAnsi="宋体" w:cs="宋体"/>
                <w:color w:val="000000"/>
                <w:kern w:val="0"/>
                <w:szCs w:val="21"/>
                <w:lang w:bidi="ar"/>
              </w:rPr>
              <w:t>-5-</w:t>
            </w:r>
            <w:r>
              <w:rPr>
                <w:rFonts w:ascii="宋体" w:hAnsi="宋体" w:cs="宋体" w:hint="eastAsia"/>
                <w:color w:val="000000"/>
                <w:kern w:val="0"/>
                <w:szCs w:val="21"/>
                <w:lang w:bidi="ar"/>
              </w:rPr>
              <w:t>7</w:t>
            </w:r>
          </w:p>
        </w:tc>
        <w:tc>
          <w:tcPr>
            <w:tcW w:w="226.90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7ACD9E91"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与违法违规责任事（案）件有关联责任的。</w:t>
            </w:r>
          </w:p>
        </w:tc>
        <w:tc>
          <w:tcPr>
            <w:tcW w:w="77.10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center"/>
          </w:tcPr>
          <w:p w14:paraId="3D4917AA"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直接定为</w:t>
            </w:r>
            <w:r>
              <w:rPr>
                <w:rFonts w:ascii="宋体" w:hAnsi="宋体" w:cs="宋体"/>
                <w:color w:val="000000"/>
                <w:kern w:val="0"/>
                <w:szCs w:val="21"/>
                <w:lang w:bidi="ar"/>
              </w:rPr>
              <w:t>C</w:t>
            </w:r>
            <w:r>
              <w:rPr>
                <w:rFonts w:ascii="宋体" w:hAnsi="宋体" w:cs="宋体" w:hint="eastAsia"/>
                <w:color w:val="000000"/>
                <w:kern w:val="0"/>
                <w:szCs w:val="21"/>
                <w:lang w:bidi="ar"/>
              </w:rPr>
              <w:t>级</w:t>
            </w:r>
          </w:p>
        </w:tc>
        <w:tc>
          <w:tcPr>
            <w:tcW w:w="87.75pt" w:type="dxa"/>
            <w:tcBorders>
              <w:top w:val="single" w:sz="4" w:space="0" w:color="000000"/>
              <w:start w:val="single" w:sz="4" w:space="0" w:color="000000"/>
              <w:bottom w:val="single" w:sz="4" w:space="0" w:color="000000"/>
              <w:end w:val="single" w:sz="4" w:space="0" w:color="000000"/>
            </w:tcBorders>
            <w:tcMar>
              <w:top w:w="0.75pt" w:type="dxa"/>
              <w:start w:w="0.75pt" w:type="dxa"/>
              <w:end w:w="0.75pt" w:type="dxa"/>
            </w:tcMar>
            <w:vAlign w:val="bottom"/>
          </w:tcPr>
          <w:p w14:paraId="381D9951" w14:textId="77777777" w:rsidR="00000000" w:rsidRDefault="00000000">
            <w:pPr>
              <w:widowControl/>
              <w:jc w:val="center"/>
              <w:textAlignment w:val="center"/>
              <w:rPr>
                <w:rFonts w:ascii="宋体" w:hAnsi="宋体" w:cs="宋体"/>
                <w:color w:val="000000"/>
                <w:kern w:val="0"/>
                <w:szCs w:val="21"/>
                <w:lang w:bidi="ar"/>
              </w:rPr>
            </w:pPr>
          </w:p>
        </w:tc>
      </w:tr>
      <w:tr w:rsidR="00000000" w14:paraId="775C36C5" w14:textId="77777777">
        <w:trPr>
          <w:trHeight w:val="454"/>
          <w:jc w:val="center"/>
        </w:trPr>
        <w:tc>
          <w:tcPr>
            <w:tcW w:w="91.45pt" w:type="dxa"/>
            <w:vMerge/>
            <w:tcBorders>
              <w:top w:val="single" w:sz="4" w:space="0" w:color="auto"/>
              <w:start w:val="single" w:sz="4" w:space="0" w:color="auto"/>
              <w:bottom w:val="single" w:sz="4" w:space="0" w:color="auto"/>
              <w:end w:val="single" w:sz="4" w:space="0" w:color="000000"/>
            </w:tcBorders>
            <w:tcMar>
              <w:top w:w="0.75pt" w:type="dxa"/>
              <w:start w:w="0.75pt" w:type="dxa"/>
              <w:end w:w="0.75pt" w:type="dxa"/>
            </w:tcMar>
            <w:vAlign w:val="center"/>
          </w:tcPr>
          <w:p w14:paraId="3A131F0E" w14:textId="77777777" w:rsidR="00000000" w:rsidRDefault="00000000">
            <w:pPr>
              <w:widowControl/>
              <w:jc w:val="center"/>
              <w:textAlignment w:val="center"/>
              <w:rPr>
                <w:rFonts w:ascii="宋体" w:hAnsi="宋体" w:cs="宋体"/>
                <w:color w:val="000000"/>
                <w:kern w:val="0"/>
                <w:sz w:val="24"/>
                <w:lang w:bidi="ar"/>
              </w:rPr>
            </w:pPr>
          </w:p>
        </w:tc>
        <w:tc>
          <w:tcPr>
            <w:tcW w:w="63.45pt" w:type="dxa"/>
            <w:vMerge/>
            <w:tcBorders>
              <w:top w:val="single" w:sz="4" w:space="0" w:color="auto"/>
              <w:start w:val="single" w:sz="4" w:space="0" w:color="000000"/>
              <w:bottom w:val="single" w:sz="4" w:space="0" w:color="auto"/>
              <w:end w:val="single" w:sz="4" w:space="0" w:color="000000"/>
            </w:tcBorders>
            <w:tcMar>
              <w:top w:w="0.75pt" w:type="dxa"/>
              <w:start w:w="0.75pt" w:type="dxa"/>
              <w:end w:w="0.75pt" w:type="dxa"/>
            </w:tcMar>
            <w:vAlign w:val="center"/>
          </w:tcPr>
          <w:p w14:paraId="0A9B3302" w14:textId="77777777" w:rsidR="00000000" w:rsidRDefault="00000000">
            <w:pPr>
              <w:widowControl/>
              <w:jc w:val="center"/>
              <w:textAlignment w:val="center"/>
              <w:rPr>
                <w:rFonts w:ascii="宋体" w:hAnsi="宋体" w:cs="宋体"/>
                <w:color w:val="000000"/>
                <w:kern w:val="0"/>
                <w:szCs w:val="21"/>
                <w:lang w:bidi="ar"/>
              </w:rPr>
            </w:pPr>
          </w:p>
        </w:tc>
        <w:tc>
          <w:tcPr>
            <w:tcW w:w="102.45pt" w:type="dxa"/>
            <w:tcBorders>
              <w:top w:val="single" w:sz="4" w:space="0" w:color="auto"/>
              <w:start w:val="single" w:sz="4" w:space="0" w:color="000000"/>
              <w:bottom w:val="single" w:sz="4" w:space="0" w:color="auto"/>
              <w:end w:val="single" w:sz="4" w:space="0" w:color="auto"/>
            </w:tcBorders>
            <w:tcMar>
              <w:top w:w="0.75pt" w:type="dxa"/>
              <w:start w:w="0.75pt" w:type="dxa"/>
              <w:end w:w="0.75pt" w:type="dxa"/>
            </w:tcMar>
            <w:vAlign w:val="center"/>
          </w:tcPr>
          <w:p w14:paraId="7F007BCF"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GLYHJP1</w:t>
            </w:r>
            <w:r>
              <w:rPr>
                <w:rFonts w:ascii="宋体" w:hAnsi="宋体" w:cs="宋体"/>
                <w:color w:val="000000"/>
                <w:kern w:val="0"/>
                <w:szCs w:val="21"/>
                <w:lang w:bidi="ar"/>
              </w:rPr>
              <w:t>-5-</w:t>
            </w:r>
            <w:r>
              <w:rPr>
                <w:rFonts w:ascii="宋体" w:hAnsi="宋体" w:cs="宋体" w:hint="eastAsia"/>
                <w:color w:val="000000"/>
                <w:kern w:val="0"/>
                <w:szCs w:val="21"/>
                <w:lang w:bidi="ar"/>
              </w:rPr>
              <w:t>8</w:t>
            </w:r>
          </w:p>
        </w:tc>
        <w:tc>
          <w:tcPr>
            <w:tcW w:w="226.90pt" w:type="dxa"/>
            <w:tcBorders>
              <w:top w:val="single" w:sz="4" w:space="0" w:color="000000"/>
              <w:start w:val="single" w:sz="4" w:space="0" w:color="auto"/>
              <w:bottom w:val="single" w:sz="4" w:space="0" w:color="auto"/>
              <w:end w:val="single" w:sz="4" w:space="0" w:color="000000"/>
            </w:tcBorders>
            <w:tcMar>
              <w:top w:w="0.75pt" w:type="dxa"/>
              <w:start w:w="0.75pt" w:type="dxa"/>
              <w:end w:w="0.75pt" w:type="dxa"/>
            </w:tcMar>
            <w:vAlign w:val="center"/>
          </w:tcPr>
          <w:p w14:paraId="509ABB38"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技术状况检测与评定工作大纲及实施细则未落实。</w:t>
            </w:r>
          </w:p>
        </w:tc>
        <w:tc>
          <w:tcPr>
            <w:tcW w:w="77.10pt" w:type="dxa"/>
            <w:tcBorders>
              <w:top w:val="single" w:sz="4" w:space="0" w:color="000000"/>
              <w:start w:val="single" w:sz="4" w:space="0" w:color="000000"/>
              <w:bottom w:val="single" w:sz="4" w:space="0" w:color="auto"/>
              <w:end w:val="single" w:sz="4" w:space="0" w:color="000000"/>
            </w:tcBorders>
            <w:tcMar>
              <w:top w:w="0.75pt" w:type="dxa"/>
              <w:start w:w="0.75pt" w:type="dxa"/>
              <w:end w:w="0.75pt" w:type="dxa"/>
            </w:tcMar>
            <w:vAlign w:val="center"/>
          </w:tcPr>
          <w:p w14:paraId="5B0D3978"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6分/项次</w:t>
            </w:r>
          </w:p>
        </w:tc>
        <w:tc>
          <w:tcPr>
            <w:tcW w:w="87.75pt" w:type="dxa"/>
            <w:tcBorders>
              <w:top w:val="single" w:sz="4" w:space="0" w:color="000000"/>
              <w:start w:val="single" w:sz="4" w:space="0" w:color="000000"/>
              <w:bottom w:val="single" w:sz="4" w:space="0" w:color="auto"/>
              <w:end w:val="single" w:sz="4" w:space="0" w:color="000000"/>
            </w:tcBorders>
            <w:tcMar>
              <w:top w:w="0.75pt" w:type="dxa"/>
              <w:start w:w="0.75pt" w:type="dxa"/>
              <w:end w:w="0.75pt" w:type="dxa"/>
            </w:tcMar>
            <w:vAlign w:val="bottom"/>
          </w:tcPr>
          <w:p w14:paraId="2562A08A" w14:textId="77777777" w:rsidR="00000000" w:rsidRDefault="00000000">
            <w:pPr>
              <w:widowControl/>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分包工程未按规定报备的（含劳务分包），或者未签订分包合同。</w:t>
            </w:r>
          </w:p>
          <w:p w14:paraId="53B58FD8" w14:textId="77777777" w:rsidR="00000000" w:rsidRDefault="00000000">
            <w:pPr>
              <w:widowControl/>
              <w:jc w:val="center"/>
              <w:textAlignment w:val="center"/>
              <w:rPr>
                <w:rFonts w:ascii="宋体" w:hAnsi="宋体" w:cs="宋体" w:hint="eastAsia"/>
                <w:color w:val="000000"/>
                <w:kern w:val="0"/>
                <w:szCs w:val="21"/>
                <w:lang w:bidi="ar"/>
              </w:rPr>
            </w:pPr>
          </w:p>
        </w:tc>
      </w:tr>
      <w:tr w:rsidR="00000000" w14:paraId="0921B808" w14:textId="77777777">
        <w:trPr>
          <w:trHeight w:val="454"/>
          <w:jc w:val="center"/>
        </w:trPr>
        <w:tc>
          <w:tcPr>
            <w:tcW w:w="154.90pt" w:type="dxa"/>
            <w:gridSpan w:val="2"/>
            <w:vMerge w:val="restart"/>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27AE1396"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其他行为</w:t>
            </w:r>
          </w:p>
          <w:p w14:paraId="5C322A3F" w14:textId="77777777" w:rsidR="00000000" w:rsidRDefault="00000000">
            <w:pPr>
              <w:widowControl/>
              <w:jc w:val="center"/>
              <w:textAlignment w:val="center"/>
              <w:rPr>
                <w:rFonts w:ascii="宋体" w:hAnsi="宋体" w:cs="宋体"/>
                <w:color w:val="FF0000"/>
                <w:kern w:val="0"/>
                <w:sz w:val="24"/>
                <w:lang w:bidi="ar"/>
              </w:rPr>
            </w:pPr>
            <w:r>
              <w:rPr>
                <w:rFonts w:ascii="宋体" w:hAnsi="宋体" w:cs="宋体"/>
                <w:color w:val="000000"/>
                <w:kern w:val="0"/>
                <w:szCs w:val="21"/>
                <w:lang w:bidi="ar"/>
              </w:rPr>
              <w:t>（行为代码</w:t>
            </w:r>
            <w:r>
              <w:rPr>
                <w:rFonts w:ascii="宋体" w:hAnsi="宋体" w:cs="宋体" w:hint="eastAsia"/>
                <w:color w:val="000000"/>
                <w:kern w:val="0"/>
                <w:szCs w:val="21"/>
                <w:lang w:bidi="ar"/>
              </w:rPr>
              <w:t>GLYHJP2</w:t>
            </w:r>
            <w:r>
              <w:rPr>
                <w:rFonts w:ascii="宋体" w:hAnsi="宋体" w:cs="宋体"/>
                <w:color w:val="000000"/>
                <w:kern w:val="0"/>
                <w:szCs w:val="21"/>
                <w:lang w:bidi="ar"/>
              </w:rPr>
              <w:t>）</w:t>
            </w:r>
          </w:p>
        </w:tc>
        <w:tc>
          <w:tcPr>
            <w:tcW w:w="102.4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0B8B9B0A"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GLYHJP2</w:t>
            </w:r>
            <w:r>
              <w:rPr>
                <w:rFonts w:ascii="宋体" w:hAnsi="宋体" w:cs="宋体"/>
                <w:color w:val="000000"/>
                <w:kern w:val="0"/>
                <w:szCs w:val="21"/>
                <w:lang w:bidi="ar"/>
              </w:rPr>
              <w:t>-</w:t>
            </w:r>
            <w:r>
              <w:rPr>
                <w:rFonts w:ascii="宋体" w:hAnsi="宋体" w:cs="宋体" w:hint="eastAsia"/>
                <w:color w:val="000000"/>
                <w:kern w:val="0"/>
                <w:szCs w:val="21"/>
                <w:lang w:bidi="ar"/>
              </w:rPr>
              <w:t>1-</w:t>
            </w:r>
            <w:r>
              <w:rPr>
                <w:rFonts w:ascii="宋体" w:hAnsi="宋体" w:cs="宋体"/>
                <w:color w:val="000000"/>
                <w:kern w:val="0"/>
                <w:szCs w:val="21"/>
                <w:lang w:bidi="ar"/>
              </w:rPr>
              <w:t>1</w:t>
            </w:r>
          </w:p>
        </w:tc>
        <w:tc>
          <w:tcPr>
            <w:tcW w:w="226.90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05C7948B"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被司法机关认定有单位行贿、受贿行为，并构成犯罪。</w:t>
            </w:r>
          </w:p>
        </w:tc>
        <w:tc>
          <w:tcPr>
            <w:tcW w:w="77.10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549A5E07"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直接定为D级</w:t>
            </w:r>
          </w:p>
        </w:tc>
        <w:tc>
          <w:tcPr>
            <w:tcW w:w="87.7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bottom"/>
          </w:tcPr>
          <w:p w14:paraId="411621F6" w14:textId="77777777" w:rsidR="00000000" w:rsidRDefault="00000000">
            <w:pPr>
              <w:widowControl/>
              <w:jc w:val="center"/>
              <w:textAlignment w:val="center"/>
              <w:rPr>
                <w:rFonts w:ascii="宋体" w:hAnsi="宋体" w:cs="宋体"/>
                <w:color w:val="000000"/>
                <w:kern w:val="0"/>
                <w:szCs w:val="21"/>
                <w:lang w:bidi="ar"/>
              </w:rPr>
            </w:pPr>
          </w:p>
        </w:tc>
      </w:tr>
      <w:tr w:rsidR="00000000" w14:paraId="5333F94C" w14:textId="77777777">
        <w:trPr>
          <w:trHeight w:val="454"/>
          <w:jc w:val="center"/>
        </w:trPr>
        <w:tc>
          <w:tcPr>
            <w:tcW w:w="154.90pt" w:type="dxa"/>
            <w:gridSpan w:val="2"/>
            <w:vMerge/>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6D9DC054" w14:textId="77777777" w:rsidR="00000000" w:rsidRDefault="00000000">
            <w:pPr>
              <w:jc w:val="center"/>
              <w:textAlignment w:val="center"/>
              <w:rPr>
                <w:rFonts w:ascii="宋体" w:hAnsi="宋体" w:cs="宋体"/>
                <w:color w:val="FF0000"/>
                <w:kern w:val="0"/>
                <w:sz w:val="24"/>
                <w:lang w:bidi="ar"/>
              </w:rPr>
            </w:pPr>
          </w:p>
        </w:tc>
        <w:tc>
          <w:tcPr>
            <w:tcW w:w="102.4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57E843E9" w14:textId="77777777" w:rsidR="00000000" w:rsidRDefault="00000000">
            <w:pPr>
              <w:widowControl/>
              <w:jc w:val="center"/>
              <w:textAlignment w:val="center"/>
              <w:rPr>
                <w:rFonts w:ascii="宋体" w:hAnsi="宋体" w:cs="宋体"/>
                <w:color w:val="000000"/>
                <w:kern w:val="0"/>
                <w:szCs w:val="21"/>
                <w:lang w:bidi="ar"/>
              </w:rPr>
            </w:pPr>
            <w:r>
              <w:rPr>
                <w:rFonts w:ascii="宋体" w:hAnsi="宋体" w:hint="eastAsia"/>
                <w:szCs w:val="21"/>
              </w:rPr>
              <w:t>GLYHJP2-1</w:t>
            </w:r>
            <w:r>
              <w:rPr>
                <w:rFonts w:ascii="宋体" w:hAnsi="宋体"/>
                <w:szCs w:val="21"/>
              </w:rPr>
              <w:t>-2</w:t>
            </w:r>
          </w:p>
        </w:tc>
        <w:tc>
          <w:tcPr>
            <w:tcW w:w="226.90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048222FB" w14:textId="77777777" w:rsidR="00000000" w:rsidRDefault="00000000">
            <w:pPr>
              <w:widowControl/>
              <w:ind w:start="10.50pt" w:hangingChars="100" w:hanging="10.50pt"/>
              <w:textAlignment w:val="center"/>
              <w:rPr>
                <w:rFonts w:ascii="宋体" w:hAnsi="宋体" w:cs="宋体"/>
                <w:color w:val="000000"/>
                <w:kern w:val="0"/>
                <w:szCs w:val="21"/>
                <w:lang w:bidi="ar"/>
              </w:rPr>
            </w:pPr>
            <w:r>
              <w:rPr>
                <w:rFonts w:ascii="宋体" w:hAnsi="宋体" w:cs="宋体" w:hint="eastAsia"/>
                <w:color w:val="000000"/>
                <w:kern w:val="0"/>
                <w:szCs w:val="21"/>
                <w:lang w:bidi="ar"/>
              </w:rPr>
              <w:t>存在严重失信行为,作为责任单位被部、省交通运输厅及以上有关部门行政处罚的。</w:t>
            </w:r>
          </w:p>
        </w:tc>
        <w:tc>
          <w:tcPr>
            <w:tcW w:w="77.10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0F84A8CA"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直接定为D级</w:t>
            </w:r>
          </w:p>
        </w:tc>
        <w:tc>
          <w:tcPr>
            <w:tcW w:w="87.7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bottom"/>
          </w:tcPr>
          <w:p w14:paraId="6F4C0A4C" w14:textId="77777777" w:rsidR="00000000" w:rsidRDefault="00000000">
            <w:pPr>
              <w:widowControl/>
              <w:jc w:val="center"/>
              <w:textAlignment w:val="center"/>
              <w:rPr>
                <w:rFonts w:ascii="宋体" w:hAnsi="宋体" w:cs="宋体"/>
                <w:color w:val="000000"/>
                <w:kern w:val="0"/>
                <w:szCs w:val="21"/>
                <w:lang w:bidi="ar"/>
              </w:rPr>
            </w:pPr>
          </w:p>
        </w:tc>
      </w:tr>
      <w:tr w:rsidR="00000000" w14:paraId="0B273FC4" w14:textId="77777777">
        <w:trPr>
          <w:trHeight w:val="454"/>
          <w:jc w:val="center"/>
        </w:trPr>
        <w:tc>
          <w:tcPr>
            <w:tcW w:w="154.90pt" w:type="dxa"/>
            <w:gridSpan w:val="2"/>
            <w:vMerge/>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0BEFC3D6" w14:textId="77777777" w:rsidR="00000000" w:rsidRDefault="00000000">
            <w:pPr>
              <w:widowControl/>
              <w:jc w:val="center"/>
              <w:textAlignment w:val="center"/>
              <w:rPr>
                <w:rFonts w:ascii="宋体" w:hAnsi="宋体" w:cs="宋体"/>
                <w:color w:val="000000"/>
                <w:kern w:val="0"/>
                <w:sz w:val="24"/>
                <w:lang w:bidi="ar"/>
              </w:rPr>
            </w:pPr>
          </w:p>
        </w:tc>
        <w:tc>
          <w:tcPr>
            <w:tcW w:w="102.4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08389973" w14:textId="77777777" w:rsidR="00000000" w:rsidRDefault="00000000">
            <w:pPr>
              <w:widowControl/>
              <w:jc w:val="center"/>
              <w:textAlignment w:val="center"/>
              <w:rPr>
                <w:rFonts w:ascii="宋体" w:hAnsi="宋体" w:cs="宋体"/>
                <w:color w:val="000000"/>
                <w:kern w:val="0"/>
                <w:szCs w:val="21"/>
                <w:lang w:bidi="ar"/>
              </w:rPr>
            </w:pPr>
            <w:r>
              <w:rPr>
                <w:rFonts w:ascii="宋体" w:hAnsi="宋体" w:hint="eastAsia"/>
                <w:szCs w:val="21"/>
              </w:rPr>
              <w:t>GLYHJP2-1</w:t>
            </w:r>
            <w:r>
              <w:rPr>
                <w:rFonts w:ascii="宋体" w:hAnsi="宋体"/>
                <w:szCs w:val="21"/>
              </w:rPr>
              <w:t>-</w:t>
            </w:r>
            <w:r>
              <w:rPr>
                <w:rFonts w:ascii="宋体" w:hAnsi="宋体" w:hint="eastAsia"/>
                <w:szCs w:val="21"/>
              </w:rPr>
              <w:t>3</w:t>
            </w:r>
          </w:p>
        </w:tc>
        <w:tc>
          <w:tcPr>
            <w:tcW w:w="226.90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7E6386CC"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被交通运输</w:t>
            </w:r>
            <w:r>
              <w:rPr>
                <w:rFonts w:ascii="宋体" w:hAnsi="宋体" w:cs="宋体" w:hint="eastAsia"/>
                <w:color w:val="000000"/>
                <w:kern w:val="0"/>
                <w:szCs w:val="21"/>
                <w:lang w:bidi="ar"/>
              </w:rPr>
              <w:t>部</w:t>
            </w:r>
            <w:r>
              <w:rPr>
                <w:rFonts w:ascii="宋体" w:hAnsi="宋体" w:cs="宋体"/>
                <w:color w:val="000000"/>
                <w:kern w:val="0"/>
                <w:szCs w:val="21"/>
                <w:lang w:bidi="ar"/>
              </w:rPr>
              <w:t>通报批评。</w:t>
            </w:r>
          </w:p>
        </w:tc>
        <w:tc>
          <w:tcPr>
            <w:tcW w:w="77.10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4B373EE3"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10</w:t>
            </w:r>
            <w:r>
              <w:rPr>
                <w:rFonts w:ascii="宋体" w:hAnsi="宋体" w:cs="宋体"/>
                <w:color w:val="000000"/>
                <w:kern w:val="0"/>
                <w:szCs w:val="21"/>
                <w:lang w:bidi="ar"/>
              </w:rPr>
              <w:t>分/次</w:t>
            </w:r>
          </w:p>
        </w:tc>
        <w:tc>
          <w:tcPr>
            <w:tcW w:w="87.7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21747132" w14:textId="77777777" w:rsidR="00000000" w:rsidRDefault="00000000">
            <w:pPr>
              <w:widowControl/>
              <w:jc w:val="center"/>
              <w:textAlignment w:val="center"/>
              <w:rPr>
                <w:rFonts w:ascii="宋体" w:hAnsi="宋体" w:cs="宋体"/>
                <w:color w:val="000000"/>
                <w:kern w:val="0"/>
                <w:szCs w:val="21"/>
                <w:lang w:bidi="ar"/>
              </w:rPr>
            </w:pPr>
          </w:p>
        </w:tc>
      </w:tr>
      <w:tr w:rsidR="00000000" w14:paraId="053F129F" w14:textId="77777777">
        <w:trPr>
          <w:trHeight w:val="454"/>
          <w:jc w:val="center"/>
        </w:trPr>
        <w:tc>
          <w:tcPr>
            <w:tcW w:w="154.90pt" w:type="dxa"/>
            <w:gridSpan w:val="2"/>
            <w:vMerge/>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7BC6094F" w14:textId="77777777" w:rsidR="00000000" w:rsidRDefault="00000000">
            <w:pPr>
              <w:widowControl/>
              <w:jc w:val="center"/>
              <w:textAlignment w:val="center"/>
              <w:rPr>
                <w:rFonts w:ascii="宋体" w:hAnsi="宋体" w:cs="宋体"/>
                <w:color w:val="000000"/>
                <w:kern w:val="0"/>
                <w:sz w:val="24"/>
                <w:lang w:bidi="ar"/>
              </w:rPr>
            </w:pPr>
          </w:p>
        </w:tc>
        <w:tc>
          <w:tcPr>
            <w:tcW w:w="102.4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776003FF" w14:textId="77777777" w:rsidR="00000000" w:rsidRDefault="00000000">
            <w:pPr>
              <w:widowControl/>
              <w:jc w:val="center"/>
              <w:textAlignment w:val="center"/>
              <w:rPr>
                <w:rFonts w:ascii="宋体" w:hAnsi="宋体" w:cs="宋体"/>
                <w:color w:val="000000"/>
                <w:kern w:val="0"/>
                <w:szCs w:val="21"/>
                <w:lang w:bidi="ar"/>
              </w:rPr>
            </w:pPr>
            <w:r>
              <w:rPr>
                <w:rFonts w:ascii="宋体" w:hAnsi="宋体" w:hint="eastAsia"/>
                <w:szCs w:val="21"/>
              </w:rPr>
              <w:t>GLYHJP2-1</w:t>
            </w:r>
            <w:r>
              <w:rPr>
                <w:rFonts w:ascii="宋体" w:hAnsi="宋体"/>
                <w:szCs w:val="21"/>
              </w:rPr>
              <w:t>-</w:t>
            </w:r>
            <w:r>
              <w:rPr>
                <w:rFonts w:ascii="宋体" w:hAnsi="宋体" w:hint="eastAsia"/>
                <w:szCs w:val="21"/>
              </w:rPr>
              <w:t>4</w:t>
            </w:r>
          </w:p>
        </w:tc>
        <w:tc>
          <w:tcPr>
            <w:tcW w:w="226.90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398647D8"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被省交通运输</w:t>
            </w:r>
            <w:r>
              <w:rPr>
                <w:rFonts w:ascii="宋体" w:hAnsi="宋体" w:cs="宋体" w:hint="eastAsia"/>
                <w:color w:val="000000"/>
                <w:kern w:val="0"/>
                <w:szCs w:val="21"/>
                <w:lang w:bidi="ar"/>
              </w:rPr>
              <w:t>厅</w:t>
            </w:r>
            <w:r>
              <w:rPr>
                <w:rFonts w:ascii="宋体" w:hAnsi="宋体" w:cs="宋体"/>
                <w:color w:val="000000"/>
                <w:kern w:val="0"/>
                <w:szCs w:val="21"/>
                <w:lang w:bidi="ar"/>
              </w:rPr>
              <w:t>通报批评。</w:t>
            </w:r>
          </w:p>
        </w:tc>
        <w:tc>
          <w:tcPr>
            <w:tcW w:w="77.10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6F7F0D32"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5</w:t>
            </w:r>
            <w:r>
              <w:rPr>
                <w:rFonts w:ascii="宋体" w:hAnsi="宋体" w:cs="宋体"/>
                <w:color w:val="000000"/>
                <w:kern w:val="0"/>
                <w:szCs w:val="21"/>
                <w:lang w:bidi="ar"/>
              </w:rPr>
              <w:t>分/次</w:t>
            </w:r>
          </w:p>
        </w:tc>
        <w:tc>
          <w:tcPr>
            <w:tcW w:w="87.7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782A2E4C" w14:textId="77777777" w:rsidR="00000000" w:rsidRDefault="00000000">
            <w:pPr>
              <w:widowControl/>
              <w:jc w:val="center"/>
              <w:textAlignment w:val="center"/>
              <w:rPr>
                <w:rFonts w:ascii="宋体" w:hAnsi="宋体" w:cs="宋体"/>
                <w:color w:val="000000"/>
                <w:kern w:val="0"/>
                <w:szCs w:val="21"/>
                <w:lang w:bidi="ar"/>
              </w:rPr>
            </w:pPr>
          </w:p>
        </w:tc>
      </w:tr>
      <w:tr w:rsidR="00000000" w14:paraId="411919E1" w14:textId="77777777">
        <w:trPr>
          <w:trHeight w:val="454"/>
          <w:jc w:val="center"/>
        </w:trPr>
        <w:tc>
          <w:tcPr>
            <w:tcW w:w="154.90pt" w:type="dxa"/>
            <w:gridSpan w:val="2"/>
            <w:vMerge/>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5FBA1EB9" w14:textId="77777777" w:rsidR="00000000" w:rsidRDefault="00000000">
            <w:pPr>
              <w:widowControl/>
              <w:jc w:val="center"/>
              <w:textAlignment w:val="center"/>
              <w:rPr>
                <w:rFonts w:ascii="宋体" w:hAnsi="宋体" w:cs="宋体"/>
                <w:color w:val="000000"/>
                <w:kern w:val="0"/>
                <w:sz w:val="24"/>
                <w:lang w:bidi="ar"/>
              </w:rPr>
            </w:pPr>
          </w:p>
        </w:tc>
        <w:tc>
          <w:tcPr>
            <w:tcW w:w="102.4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02398B8F" w14:textId="77777777" w:rsidR="00000000" w:rsidRDefault="00000000">
            <w:pPr>
              <w:widowControl/>
              <w:jc w:val="center"/>
              <w:textAlignment w:val="center"/>
              <w:rPr>
                <w:rFonts w:ascii="宋体" w:hAnsi="宋体" w:hint="eastAsia"/>
                <w:szCs w:val="21"/>
              </w:rPr>
            </w:pPr>
            <w:r>
              <w:rPr>
                <w:rFonts w:ascii="宋体" w:hAnsi="宋体" w:hint="eastAsia"/>
                <w:szCs w:val="21"/>
              </w:rPr>
              <w:t>GLYHJP2-1</w:t>
            </w:r>
            <w:r>
              <w:rPr>
                <w:rFonts w:ascii="宋体" w:hAnsi="宋体"/>
                <w:szCs w:val="21"/>
              </w:rPr>
              <w:t>-</w:t>
            </w:r>
            <w:r>
              <w:rPr>
                <w:rFonts w:ascii="宋体" w:hAnsi="宋体" w:hint="eastAsia"/>
                <w:szCs w:val="21"/>
              </w:rPr>
              <w:t>5</w:t>
            </w:r>
          </w:p>
        </w:tc>
        <w:tc>
          <w:tcPr>
            <w:tcW w:w="226.90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74AB9316" w14:textId="77777777" w:rsidR="00000000" w:rsidRDefault="00000000">
            <w:pPr>
              <w:widowControl/>
              <w:jc w:val="center"/>
              <w:textAlignment w:val="center"/>
              <w:rPr>
                <w:rFonts w:ascii="宋体" w:hAnsi="宋体" w:cs="宋体"/>
                <w:color w:val="000000"/>
                <w:kern w:val="0"/>
                <w:szCs w:val="21"/>
                <w:lang w:bidi="ar"/>
              </w:rPr>
            </w:pPr>
            <w:r>
              <w:rPr>
                <w:rFonts w:hint="eastAsia"/>
              </w:rPr>
              <w:t>被省交通运输厅相关直属单位或市级交通运输主管部门通报批评的。</w:t>
            </w:r>
          </w:p>
        </w:tc>
        <w:tc>
          <w:tcPr>
            <w:tcW w:w="77.10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75369E4A" w14:textId="77777777" w:rsidR="00000000" w:rsidRDefault="00000000">
            <w:pPr>
              <w:widowControl/>
              <w:jc w:val="center"/>
              <w:textAlignment w:val="center"/>
              <w:rPr>
                <w:rFonts w:ascii="宋体" w:hAnsi="宋体" w:cs="宋体"/>
                <w:color w:val="000000"/>
                <w:kern w:val="0"/>
                <w:szCs w:val="21"/>
                <w:lang w:bidi="ar"/>
              </w:rPr>
            </w:pPr>
            <w:r>
              <w:rPr>
                <w:rFonts w:hint="eastAsia"/>
              </w:rPr>
              <w:t>2</w:t>
            </w:r>
            <w:r>
              <w:rPr>
                <w:rFonts w:hint="eastAsia"/>
              </w:rPr>
              <w:t>分</w:t>
            </w:r>
            <w:r>
              <w:rPr>
                <w:rFonts w:hint="eastAsia"/>
              </w:rPr>
              <w:t>/</w:t>
            </w:r>
            <w:r>
              <w:rPr>
                <w:rFonts w:hint="eastAsia"/>
              </w:rPr>
              <w:t>次</w:t>
            </w:r>
          </w:p>
        </w:tc>
        <w:tc>
          <w:tcPr>
            <w:tcW w:w="87.7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4B6371FF"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hint="eastAsia"/>
                <w:szCs w:val="21"/>
                <w:lang w:bidi="ar"/>
              </w:rPr>
              <w:t>在从业单位评价总分中扣除</w:t>
            </w:r>
          </w:p>
        </w:tc>
      </w:tr>
      <w:tr w:rsidR="00000000" w14:paraId="67045205" w14:textId="77777777">
        <w:trPr>
          <w:trHeight w:val="454"/>
          <w:jc w:val="center"/>
        </w:trPr>
        <w:tc>
          <w:tcPr>
            <w:tcW w:w="154.90pt" w:type="dxa"/>
            <w:gridSpan w:val="2"/>
            <w:vMerge/>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7B02A932" w14:textId="77777777" w:rsidR="00000000" w:rsidRDefault="00000000">
            <w:pPr>
              <w:widowControl/>
              <w:jc w:val="center"/>
              <w:textAlignment w:val="center"/>
              <w:rPr>
                <w:rFonts w:ascii="宋体" w:hAnsi="宋体" w:cs="宋体"/>
                <w:color w:val="000000"/>
                <w:kern w:val="0"/>
                <w:sz w:val="24"/>
                <w:lang w:bidi="ar"/>
              </w:rPr>
            </w:pPr>
          </w:p>
        </w:tc>
        <w:tc>
          <w:tcPr>
            <w:tcW w:w="102.4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3021E8EA" w14:textId="77777777" w:rsidR="00000000" w:rsidRDefault="00000000">
            <w:pPr>
              <w:widowControl/>
              <w:jc w:val="center"/>
              <w:textAlignment w:val="center"/>
              <w:rPr>
                <w:rFonts w:ascii="宋体" w:hAnsi="宋体" w:hint="eastAsia"/>
                <w:szCs w:val="21"/>
              </w:rPr>
            </w:pPr>
            <w:r>
              <w:rPr>
                <w:rFonts w:ascii="宋体" w:hAnsi="宋体" w:hint="eastAsia"/>
                <w:szCs w:val="21"/>
              </w:rPr>
              <w:t>GLYHJP2-1</w:t>
            </w:r>
            <w:r>
              <w:rPr>
                <w:rFonts w:ascii="宋体" w:hAnsi="宋体"/>
                <w:szCs w:val="21"/>
              </w:rPr>
              <w:t>-</w:t>
            </w:r>
            <w:r>
              <w:rPr>
                <w:rFonts w:ascii="宋体" w:hAnsi="宋体" w:hint="eastAsia"/>
                <w:szCs w:val="21"/>
              </w:rPr>
              <w:t>6</w:t>
            </w:r>
          </w:p>
        </w:tc>
        <w:tc>
          <w:tcPr>
            <w:tcW w:w="226.90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1FF11554"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企业信用评价自评资料中存在虚报、瞒报等情况，经核查，情节严重的。</w:t>
            </w:r>
          </w:p>
        </w:tc>
        <w:tc>
          <w:tcPr>
            <w:tcW w:w="77.10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7ECBF374" w14:textId="77777777" w:rsidR="00000000"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直接列为C级</w:t>
            </w:r>
          </w:p>
        </w:tc>
        <w:tc>
          <w:tcPr>
            <w:tcW w:w="87.75pt" w:type="dxa"/>
            <w:tcBorders>
              <w:top w:val="single" w:sz="4" w:space="0" w:color="auto"/>
              <w:start w:val="single" w:sz="4" w:space="0" w:color="auto"/>
              <w:bottom w:val="single" w:sz="4" w:space="0" w:color="auto"/>
              <w:end w:val="single" w:sz="4" w:space="0" w:color="auto"/>
            </w:tcBorders>
            <w:tcMar>
              <w:top w:w="0.75pt" w:type="dxa"/>
              <w:start w:w="0.75pt" w:type="dxa"/>
              <w:end w:w="0.75pt" w:type="dxa"/>
            </w:tcMar>
            <w:vAlign w:val="center"/>
          </w:tcPr>
          <w:p w14:paraId="7147B554" w14:textId="77777777" w:rsidR="00000000" w:rsidRDefault="00000000">
            <w:pPr>
              <w:widowControl/>
              <w:jc w:val="center"/>
              <w:textAlignment w:val="center"/>
              <w:rPr>
                <w:rFonts w:ascii="宋体" w:hAnsi="宋体" w:cs="宋体"/>
                <w:color w:val="000000"/>
                <w:kern w:val="0"/>
                <w:szCs w:val="21"/>
                <w:lang w:bidi="ar"/>
              </w:rPr>
            </w:pPr>
          </w:p>
        </w:tc>
      </w:tr>
    </w:tbl>
    <w:p w14:paraId="2BCB896C" w14:textId="77777777" w:rsidR="00000000" w:rsidRDefault="00000000">
      <w:pPr>
        <w:adjustRightInd w:val="0"/>
        <w:jc w:val="center"/>
        <w:rPr>
          <w:rFonts w:ascii="宋体" w:hAnsi="宋体" w:cs="宋体" w:hint="eastAsia"/>
          <w:b/>
          <w:bCs/>
          <w:sz w:val="32"/>
          <w:szCs w:val="32"/>
        </w:rPr>
      </w:pPr>
    </w:p>
    <w:p w14:paraId="3A63B486" w14:textId="77777777" w:rsidR="00000000" w:rsidRDefault="00000000">
      <w:pPr>
        <w:adjustRightInd w:val="0"/>
        <w:jc w:val="center"/>
        <w:rPr>
          <w:rFonts w:ascii="宋体" w:hAnsi="宋体" w:cs="宋体" w:hint="eastAsia"/>
          <w:b/>
          <w:bCs/>
          <w:sz w:val="32"/>
          <w:szCs w:val="32"/>
        </w:rPr>
      </w:pPr>
      <w:r>
        <w:rPr>
          <w:rFonts w:ascii="宋体" w:hAnsi="宋体" w:cs="宋体" w:hint="eastAsia"/>
          <w:b/>
          <w:bCs/>
          <w:sz w:val="32"/>
          <w:szCs w:val="32"/>
        </w:rPr>
        <w:t>表4.国省道养护工程勘察设计从业单位信用评价履约及其他行为评定标准</w:t>
      </w:r>
    </w:p>
    <w:p w14:paraId="1E114CAD" w14:textId="77777777" w:rsidR="00000000" w:rsidRDefault="00000000">
      <w:pPr>
        <w:adjustRightInd w:val="0"/>
        <w:jc w:val="center"/>
        <w:rPr>
          <w:rFonts w:ascii="宋体" w:hAnsi="宋体" w:cs="宋体" w:hint="eastAsia"/>
          <w:sz w:val="24"/>
        </w:rPr>
      </w:pPr>
    </w:p>
    <w:tbl>
      <w:tblPr>
        <w:tblW w:w="0pt" w:type="auto"/>
        <w:jc w:val="center"/>
        <w:tblInd w:w="0pt" w:type="dxa"/>
        <w:tblBorders>
          <w:top w:val="outset" w:sz="6" w:space="0" w:color="auto"/>
          <w:start w:val="outset" w:sz="6" w:space="0" w:color="auto"/>
          <w:bottom w:val="outset" w:sz="6" w:space="0" w:color="auto"/>
          <w:end w:val="outset" w:sz="6" w:space="0" w:color="auto"/>
        </w:tblBorders>
        <w:tblLayout w:type="fixed"/>
        <w:tblCellMar>
          <w:top w:w="2.25pt" w:type="dxa"/>
          <w:start w:w="2.25pt" w:type="dxa"/>
          <w:bottom w:w="2.25pt" w:type="dxa"/>
          <w:end w:w="2.25pt" w:type="dxa"/>
        </w:tblCellMar>
        <w:tblLook w:firstRow="0" w:lastRow="0" w:firstColumn="0" w:lastColumn="0" w:noHBand="0" w:noVBand="0"/>
      </w:tblPr>
      <w:tblGrid>
        <w:gridCol w:w="1227"/>
        <w:gridCol w:w="1536"/>
        <w:gridCol w:w="1522"/>
        <w:gridCol w:w="5400"/>
        <w:gridCol w:w="1463"/>
        <w:gridCol w:w="3172"/>
      </w:tblGrid>
      <w:tr w:rsidR="00000000" w14:paraId="09569B31" w14:textId="77777777">
        <w:trPr>
          <w:trHeight w:val="454"/>
          <w:tblHeader/>
          <w:jc w:val="center"/>
        </w:trPr>
        <w:tc>
          <w:tcPr>
            <w:tcW w:w="138.15pt" w:type="dxa"/>
            <w:gridSpan w:val="2"/>
            <w:tcBorders>
              <w:top w:val="outset" w:sz="6" w:space="0" w:color="auto"/>
              <w:start w:val="outset" w:sz="6" w:space="0" w:color="auto"/>
              <w:bottom w:val="outset" w:sz="6" w:space="0" w:color="auto"/>
              <w:end w:val="outset" w:sz="6" w:space="0" w:color="auto"/>
            </w:tcBorders>
            <w:vAlign w:val="center"/>
          </w:tcPr>
          <w:p w14:paraId="18B75414" w14:textId="77777777" w:rsidR="00000000" w:rsidRDefault="00000000">
            <w:pPr>
              <w:spacing w:line="7.50pt" w:lineRule="atLeast"/>
              <w:jc w:val="center"/>
              <w:rPr>
                <w:rFonts w:ascii="宋体" w:hAnsi="宋体" w:cs="宋体" w:hint="eastAsia"/>
                <w:b/>
                <w:bCs/>
                <w:kern w:val="0"/>
                <w:sz w:val="24"/>
              </w:rPr>
            </w:pPr>
            <w:r>
              <w:rPr>
                <w:rFonts w:ascii="宋体" w:hAnsi="宋体" w:cs="宋体" w:hint="eastAsia"/>
                <w:b/>
                <w:bCs/>
                <w:kern w:val="0"/>
                <w:sz w:val="24"/>
              </w:rPr>
              <w:t>评价内容</w:t>
            </w:r>
          </w:p>
        </w:tc>
        <w:tc>
          <w:tcPr>
            <w:tcW w:w="76.10pt" w:type="dxa"/>
            <w:tcBorders>
              <w:top w:val="outset" w:sz="6" w:space="0" w:color="auto"/>
              <w:start w:val="single" w:sz="0" w:space="0" w:color="auto"/>
              <w:bottom w:val="outset" w:sz="6" w:space="0" w:color="auto"/>
              <w:end w:val="outset" w:sz="6" w:space="0" w:color="auto"/>
            </w:tcBorders>
            <w:vAlign w:val="center"/>
          </w:tcPr>
          <w:p w14:paraId="4C2144D4" w14:textId="77777777" w:rsidR="00000000" w:rsidRDefault="00000000">
            <w:pPr>
              <w:spacing w:line="7.50pt" w:lineRule="atLeast"/>
              <w:jc w:val="center"/>
              <w:rPr>
                <w:rFonts w:ascii="宋体" w:hAnsi="宋体" w:cs="宋体" w:hint="eastAsia"/>
                <w:b/>
                <w:bCs/>
                <w:kern w:val="0"/>
                <w:sz w:val="24"/>
              </w:rPr>
            </w:pPr>
            <w:r>
              <w:rPr>
                <w:rFonts w:ascii="宋体" w:hAnsi="宋体" w:cs="宋体" w:hint="eastAsia"/>
                <w:b/>
                <w:bCs/>
                <w:kern w:val="0"/>
                <w:sz w:val="24"/>
              </w:rPr>
              <w:t>行为代码</w:t>
            </w:r>
          </w:p>
        </w:tc>
        <w:tc>
          <w:tcPr>
            <w:tcW w:w="270pt" w:type="dxa"/>
            <w:tcBorders>
              <w:top w:val="single" w:sz="4" w:space="0" w:color="auto"/>
              <w:start w:val="single" w:sz="0" w:space="0" w:color="auto"/>
              <w:bottom w:val="outset" w:sz="6" w:space="0" w:color="auto"/>
              <w:end w:val="outset" w:sz="6" w:space="0" w:color="auto"/>
            </w:tcBorders>
            <w:vAlign w:val="center"/>
          </w:tcPr>
          <w:p w14:paraId="335A5062" w14:textId="77777777" w:rsidR="00000000" w:rsidRDefault="00000000">
            <w:pPr>
              <w:spacing w:line="7.50pt" w:lineRule="atLeast"/>
              <w:jc w:val="center"/>
              <w:rPr>
                <w:rFonts w:ascii="宋体" w:hAnsi="宋体" w:cs="宋体" w:hint="eastAsia"/>
                <w:b/>
                <w:bCs/>
                <w:kern w:val="0"/>
                <w:sz w:val="24"/>
              </w:rPr>
            </w:pPr>
            <w:r>
              <w:rPr>
                <w:rFonts w:ascii="宋体" w:hAnsi="宋体" w:cs="宋体" w:hint="eastAsia"/>
                <w:b/>
                <w:bCs/>
                <w:kern w:val="0"/>
                <w:sz w:val="24"/>
              </w:rPr>
              <w:t>评价标准</w:t>
            </w:r>
          </w:p>
        </w:tc>
        <w:tc>
          <w:tcPr>
            <w:tcW w:w="73.15pt" w:type="dxa"/>
            <w:tcBorders>
              <w:top w:val="outset" w:sz="6" w:space="0" w:color="auto"/>
              <w:start w:val="single" w:sz="0" w:space="0" w:color="auto"/>
              <w:bottom w:val="outset" w:sz="6" w:space="0" w:color="auto"/>
              <w:end w:val="outset" w:sz="6" w:space="0" w:color="auto"/>
            </w:tcBorders>
            <w:vAlign w:val="center"/>
          </w:tcPr>
          <w:p w14:paraId="2ACA9180" w14:textId="77777777" w:rsidR="00000000" w:rsidRDefault="00000000">
            <w:pPr>
              <w:spacing w:line="7.50pt" w:lineRule="atLeast"/>
              <w:jc w:val="center"/>
              <w:rPr>
                <w:rFonts w:ascii="宋体" w:hAnsi="宋体" w:cs="宋体" w:hint="eastAsia"/>
                <w:b/>
                <w:bCs/>
                <w:kern w:val="0"/>
                <w:sz w:val="24"/>
              </w:rPr>
            </w:pPr>
            <w:r>
              <w:rPr>
                <w:rFonts w:ascii="宋体" w:hAnsi="宋体" w:cs="宋体" w:hint="eastAsia"/>
                <w:b/>
                <w:bCs/>
                <w:kern w:val="0"/>
                <w:sz w:val="24"/>
              </w:rPr>
              <w:t>等级和标准</w:t>
            </w:r>
          </w:p>
        </w:tc>
        <w:tc>
          <w:tcPr>
            <w:tcW w:w="158.60pt" w:type="dxa"/>
            <w:tcBorders>
              <w:top w:val="outset" w:sz="6" w:space="0" w:color="auto"/>
              <w:start w:val="single" w:sz="0" w:space="0" w:color="auto"/>
              <w:bottom w:val="outset" w:sz="6" w:space="0" w:color="auto"/>
              <w:end w:val="outset" w:sz="6" w:space="0" w:color="auto"/>
            </w:tcBorders>
            <w:vAlign w:val="center"/>
          </w:tcPr>
          <w:p w14:paraId="383CA36F" w14:textId="77777777" w:rsidR="00000000" w:rsidRDefault="00000000">
            <w:pPr>
              <w:spacing w:line="7.50pt" w:lineRule="atLeast"/>
              <w:jc w:val="center"/>
              <w:rPr>
                <w:rFonts w:ascii="宋体" w:hAnsi="宋体" w:cs="宋体" w:hint="eastAsia"/>
                <w:b/>
                <w:bCs/>
                <w:kern w:val="0"/>
                <w:sz w:val="24"/>
              </w:rPr>
            </w:pPr>
            <w:r>
              <w:rPr>
                <w:rFonts w:ascii="宋体" w:hAnsi="宋体" w:cs="宋体" w:hint="eastAsia"/>
                <w:b/>
                <w:bCs/>
                <w:kern w:val="0"/>
                <w:sz w:val="24"/>
              </w:rPr>
              <w:t>备注说明</w:t>
            </w:r>
          </w:p>
        </w:tc>
      </w:tr>
      <w:tr w:rsidR="00000000" w14:paraId="5ABEAE75" w14:textId="77777777">
        <w:trPr>
          <w:trHeight w:val="454"/>
          <w:jc w:val="center"/>
        </w:trPr>
        <w:tc>
          <w:tcPr>
            <w:tcW w:w="61.35pt" w:type="dxa"/>
            <w:vMerge w:val="restart"/>
            <w:tcBorders>
              <w:top w:val="single" w:sz="4" w:space="0" w:color="auto"/>
              <w:start w:val="single" w:sz="4" w:space="0" w:color="auto"/>
              <w:end w:val="single" w:sz="4" w:space="0" w:color="auto"/>
            </w:tcBorders>
            <w:vAlign w:val="center"/>
          </w:tcPr>
          <w:p w14:paraId="5A8C4D50"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履约行为（满分100，扣完为止。行为代码GLYHJZ1）</w:t>
            </w:r>
          </w:p>
        </w:tc>
        <w:tc>
          <w:tcPr>
            <w:tcW w:w="76.80pt" w:type="dxa"/>
            <w:vMerge w:val="restart"/>
            <w:tcBorders>
              <w:top w:val="single" w:sz="4" w:space="0" w:color="auto"/>
              <w:start w:val="single" w:sz="4" w:space="0" w:color="auto"/>
              <w:end w:val="single" w:sz="4" w:space="0" w:color="auto"/>
            </w:tcBorders>
            <w:vAlign w:val="center"/>
          </w:tcPr>
          <w:p w14:paraId="537EDDD6"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严重不良行为（行为代码GLYHJZ1-1）</w:t>
            </w:r>
          </w:p>
        </w:tc>
        <w:tc>
          <w:tcPr>
            <w:tcW w:w="76.10pt" w:type="dxa"/>
            <w:tcBorders>
              <w:top w:val="single" w:sz="0" w:space="0" w:color="auto"/>
              <w:start w:val="single" w:sz="4" w:space="0" w:color="auto"/>
              <w:bottom w:val="single" w:sz="4" w:space="0" w:color="auto"/>
              <w:end w:val="outset" w:sz="6" w:space="0" w:color="auto"/>
            </w:tcBorders>
            <w:vAlign w:val="center"/>
          </w:tcPr>
          <w:p w14:paraId="45114A89"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GLYHJZ1-1-1</w:t>
            </w:r>
          </w:p>
        </w:tc>
        <w:tc>
          <w:tcPr>
            <w:tcW w:w="270pt" w:type="dxa"/>
            <w:tcBorders>
              <w:top w:val="single" w:sz="0" w:space="0" w:color="auto"/>
              <w:start w:val="single" w:sz="0" w:space="0" w:color="auto"/>
              <w:bottom w:val="single" w:sz="4" w:space="0" w:color="auto"/>
              <w:end w:val="outset" w:sz="6" w:space="0" w:color="auto"/>
            </w:tcBorders>
            <w:vAlign w:val="center"/>
          </w:tcPr>
          <w:p w14:paraId="436543E9"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因勘察设计原因造成重大质量或重大及以上等级安全事故</w:t>
            </w:r>
          </w:p>
        </w:tc>
        <w:tc>
          <w:tcPr>
            <w:tcW w:w="73.15pt" w:type="dxa"/>
            <w:tcBorders>
              <w:top w:val="single" w:sz="0" w:space="0" w:color="auto"/>
              <w:start w:val="single" w:sz="0" w:space="0" w:color="auto"/>
              <w:bottom w:val="single" w:sz="4" w:space="0" w:color="auto"/>
              <w:end w:val="outset" w:sz="6" w:space="0" w:color="auto"/>
            </w:tcBorders>
            <w:vAlign w:val="center"/>
          </w:tcPr>
          <w:p w14:paraId="1EEB08D4"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直接定为D级</w:t>
            </w:r>
          </w:p>
        </w:tc>
        <w:tc>
          <w:tcPr>
            <w:tcW w:w="158.60pt" w:type="dxa"/>
            <w:tcBorders>
              <w:top w:val="single" w:sz="0" w:space="0" w:color="auto"/>
              <w:start w:val="single" w:sz="0" w:space="0" w:color="auto"/>
              <w:bottom w:val="single" w:sz="4" w:space="0" w:color="auto"/>
              <w:end w:val="outset" w:sz="6" w:space="0" w:color="auto"/>
            </w:tcBorders>
            <w:vAlign w:val="center"/>
          </w:tcPr>
          <w:p w14:paraId="39BE75EC" w14:textId="77777777" w:rsidR="00000000" w:rsidRDefault="00000000">
            <w:pPr>
              <w:spacing w:line="7.50pt" w:lineRule="atLeast"/>
              <w:jc w:val="center"/>
              <w:rPr>
                <w:rFonts w:ascii="宋体" w:hAnsi="宋体" w:cs="宋体" w:hint="eastAsia"/>
                <w:kern w:val="0"/>
                <w:szCs w:val="21"/>
              </w:rPr>
            </w:pPr>
          </w:p>
        </w:tc>
      </w:tr>
      <w:tr w:rsidR="00000000" w14:paraId="65C67DD8" w14:textId="77777777">
        <w:trPr>
          <w:trHeight w:val="454"/>
          <w:jc w:val="center"/>
        </w:trPr>
        <w:tc>
          <w:tcPr>
            <w:tcW w:w="61.35pt" w:type="dxa"/>
            <w:vMerge/>
            <w:tcBorders>
              <w:start w:val="single" w:sz="4" w:space="0" w:color="auto"/>
              <w:end w:val="single" w:sz="4" w:space="0" w:color="auto"/>
            </w:tcBorders>
            <w:vAlign w:val="center"/>
          </w:tcPr>
          <w:p w14:paraId="6037A288" w14:textId="77777777" w:rsidR="00000000" w:rsidRDefault="00000000">
            <w:pPr>
              <w:spacing w:line="7.50pt" w:lineRule="atLeast"/>
              <w:jc w:val="center"/>
              <w:rPr>
                <w:rFonts w:ascii="宋体" w:hAnsi="宋体" w:cs="宋体" w:hint="eastAsia"/>
                <w:kern w:val="0"/>
                <w:szCs w:val="21"/>
              </w:rPr>
            </w:pPr>
          </w:p>
        </w:tc>
        <w:tc>
          <w:tcPr>
            <w:tcW w:w="76.80pt" w:type="dxa"/>
            <w:vMerge/>
            <w:tcBorders>
              <w:start w:val="single" w:sz="4" w:space="0" w:color="auto"/>
              <w:end w:val="single" w:sz="4" w:space="0" w:color="auto"/>
            </w:tcBorders>
            <w:vAlign w:val="center"/>
          </w:tcPr>
          <w:p w14:paraId="5163280D" w14:textId="77777777" w:rsidR="00000000" w:rsidRDefault="00000000">
            <w:pPr>
              <w:spacing w:line="7.50pt" w:lineRule="atLeast"/>
              <w:jc w:val="center"/>
              <w:rPr>
                <w:rFonts w:ascii="宋体" w:hAnsi="宋体" w:cs="宋体" w:hint="eastAsia"/>
                <w:kern w:val="0"/>
                <w:szCs w:val="21"/>
              </w:rPr>
            </w:pPr>
          </w:p>
        </w:tc>
        <w:tc>
          <w:tcPr>
            <w:tcW w:w="76.10pt" w:type="dxa"/>
            <w:tcBorders>
              <w:top w:val="single" w:sz="0" w:space="0" w:color="auto"/>
              <w:start w:val="single" w:sz="4" w:space="0" w:color="auto"/>
              <w:bottom w:val="single" w:sz="4" w:space="0" w:color="auto"/>
              <w:end w:val="outset" w:sz="6" w:space="0" w:color="auto"/>
            </w:tcBorders>
            <w:vAlign w:val="center"/>
          </w:tcPr>
          <w:p w14:paraId="64046319"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GLYHJZ1-1-2</w:t>
            </w:r>
          </w:p>
        </w:tc>
        <w:tc>
          <w:tcPr>
            <w:tcW w:w="270pt" w:type="dxa"/>
            <w:tcBorders>
              <w:top w:val="single" w:sz="0" w:space="0" w:color="auto"/>
              <w:start w:val="single" w:sz="0" w:space="0" w:color="auto"/>
              <w:bottom w:val="single" w:sz="4" w:space="0" w:color="auto"/>
              <w:end w:val="outset" w:sz="6" w:space="0" w:color="auto"/>
            </w:tcBorders>
            <w:vAlign w:val="center"/>
          </w:tcPr>
          <w:p w14:paraId="175A90E6"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将中标合同转包或违法分包</w:t>
            </w:r>
          </w:p>
        </w:tc>
        <w:tc>
          <w:tcPr>
            <w:tcW w:w="73.15pt" w:type="dxa"/>
            <w:tcBorders>
              <w:top w:val="single" w:sz="0" w:space="0" w:color="auto"/>
              <w:start w:val="single" w:sz="0" w:space="0" w:color="auto"/>
              <w:bottom w:val="single" w:sz="4" w:space="0" w:color="auto"/>
              <w:end w:val="outset" w:sz="6" w:space="0" w:color="auto"/>
            </w:tcBorders>
            <w:vAlign w:val="center"/>
          </w:tcPr>
          <w:p w14:paraId="087580BB"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直接定为D级</w:t>
            </w:r>
          </w:p>
        </w:tc>
        <w:tc>
          <w:tcPr>
            <w:tcW w:w="158.60pt" w:type="dxa"/>
            <w:tcBorders>
              <w:top w:val="single" w:sz="0" w:space="0" w:color="auto"/>
              <w:start w:val="single" w:sz="0" w:space="0" w:color="auto"/>
              <w:bottom w:val="single" w:sz="4" w:space="0" w:color="auto"/>
              <w:end w:val="outset" w:sz="6" w:space="0" w:color="auto"/>
            </w:tcBorders>
            <w:vAlign w:val="center"/>
          </w:tcPr>
          <w:p w14:paraId="1ED829C0" w14:textId="77777777" w:rsidR="00000000" w:rsidRDefault="00000000">
            <w:pPr>
              <w:spacing w:line="7.50pt" w:lineRule="atLeast"/>
              <w:jc w:val="center"/>
              <w:rPr>
                <w:rFonts w:ascii="宋体" w:hAnsi="宋体" w:cs="宋体" w:hint="eastAsia"/>
                <w:kern w:val="0"/>
                <w:szCs w:val="21"/>
              </w:rPr>
            </w:pPr>
          </w:p>
        </w:tc>
      </w:tr>
      <w:tr w:rsidR="00000000" w14:paraId="0D20DBB7" w14:textId="77777777">
        <w:trPr>
          <w:trHeight w:val="454"/>
          <w:jc w:val="center"/>
        </w:trPr>
        <w:tc>
          <w:tcPr>
            <w:tcW w:w="61.35pt" w:type="dxa"/>
            <w:vMerge/>
            <w:tcBorders>
              <w:start w:val="single" w:sz="4" w:space="0" w:color="auto"/>
              <w:end w:val="single" w:sz="4" w:space="0" w:color="auto"/>
            </w:tcBorders>
            <w:vAlign w:val="center"/>
          </w:tcPr>
          <w:p w14:paraId="0AD6B22C" w14:textId="77777777" w:rsidR="00000000" w:rsidRDefault="00000000">
            <w:pPr>
              <w:spacing w:line="7.50pt" w:lineRule="atLeast"/>
              <w:jc w:val="center"/>
              <w:rPr>
                <w:rFonts w:ascii="宋体" w:hAnsi="宋体" w:cs="宋体" w:hint="eastAsia"/>
                <w:kern w:val="0"/>
                <w:szCs w:val="21"/>
              </w:rPr>
            </w:pPr>
          </w:p>
        </w:tc>
        <w:tc>
          <w:tcPr>
            <w:tcW w:w="76.80pt" w:type="dxa"/>
            <w:vMerge/>
            <w:tcBorders>
              <w:start w:val="single" w:sz="4" w:space="0" w:color="auto"/>
              <w:end w:val="single" w:sz="4" w:space="0" w:color="auto"/>
            </w:tcBorders>
            <w:vAlign w:val="center"/>
          </w:tcPr>
          <w:p w14:paraId="697DE845" w14:textId="77777777" w:rsidR="00000000" w:rsidRDefault="00000000">
            <w:pPr>
              <w:spacing w:line="7.50pt" w:lineRule="atLeast"/>
              <w:jc w:val="center"/>
              <w:rPr>
                <w:rFonts w:ascii="宋体" w:hAnsi="宋体" w:cs="宋体" w:hint="eastAsia"/>
                <w:kern w:val="0"/>
                <w:szCs w:val="21"/>
              </w:rPr>
            </w:pPr>
          </w:p>
        </w:tc>
        <w:tc>
          <w:tcPr>
            <w:tcW w:w="76.10pt" w:type="dxa"/>
            <w:tcBorders>
              <w:top w:val="single" w:sz="0" w:space="0" w:color="auto"/>
              <w:start w:val="single" w:sz="4" w:space="0" w:color="auto"/>
              <w:bottom w:val="single" w:sz="4" w:space="0" w:color="auto"/>
              <w:end w:val="outset" w:sz="6" w:space="0" w:color="auto"/>
            </w:tcBorders>
            <w:vAlign w:val="center"/>
          </w:tcPr>
          <w:p w14:paraId="1E44984E"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GLYHJZ1-1-3</w:t>
            </w:r>
          </w:p>
        </w:tc>
        <w:tc>
          <w:tcPr>
            <w:tcW w:w="270pt" w:type="dxa"/>
            <w:tcBorders>
              <w:top w:val="single" w:sz="0" w:space="0" w:color="auto"/>
              <w:start w:val="single" w:sz="0" w:space="0" w:color="auto"/>
              <w:bottom w:val="single" w:sz="4" w:space="0" w:color="auto"/>
              <w:end w:val="outset" w:sz="6" w:space="0" w:color="auto"/>
            </w:tcBorders>
            <w:vAlign w:val="center"/>
          </w:tcPr>
          <w:p w14:paraId="489397C4"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不及时办理资质证书变更手续，由资质许可机关责令限期办理后，逾期仍不办理的。</w:t>
            </w:r>
          </w:p>
        </w:tc>
        <w:tc>
          <w:tcPr>
            <w:tcW w:w="73.15pt" w:type="dxa"/>
            <w:tcBorders>
              <w:top w:val="single" w:sz="0" w:space="0" w:color="auto"/>
              <w:start w:val="single" w:sz="0" w:space="0" w:color="auto"/>
              <w:bottom w:val="single" w:sz="4" w:space="0" w:color="auto"/>
              <w:end w:val="outset" w:sz="6" w:space="0" w:color="auto"/>
            </w:tcBorders>
            <w:vAlign w:val="center"/>
          </w:tcPr>
          <w:p w14:paraId="61321337"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10分/次</w:t>
            </w:r>
          </w:p>
        </w:tc>
        <w:tc>
          <w:tcPr>
            <w:tcW w:w="158.60pt" w:type="dxa"/>
            <w:tcBorders>
              <w:top w:val="single" w:sz="0" w:space="0" w:color="auto"/>
              <w:start w:val="single" w:sz="0" w:space="0" w:color="auto"/>
              <w:bottom w:val="single" w:sz="4" w:space="0" w:color="auto"/>
              <w:end w:val="outset" w:sz="6" w:space="0" w:color="auto"/>
            </w:tcBorders>
            <w:vAlign w:val="center"/>
          </w:tcPr>
          <w:p w14:paraId="59181D17" w14:textId="77777777" w:rsidR="00000000" w:rsidRDefault="00000000">
            <w:pPr>
              <w:spacing w:line="7.50pt" w:lineRule="atLeast"/>
              <w:jc w:val="center"/>
              <w:rPr>
                <w:rFonts w:ascii="宋体" w:hAnsi="宋体" w:cs="宋体" w:hint="eastAsia"/>
                <w:kern w:val="0"/>
                <w:szCs w:val="21"/>
              </w:rPr>
            </w:pPr>
          </w:p>
        </w:tc>
      </w:tr>
      <w:tr w:rsidR="00000000" w14:paraId="094CB09A" w14:textId="77777777">
        <w:trPr>
          <w:trHeight w:val="454"/>
          <w:jc w:val="center"/>
        </w:trPr>
        <w:tc>
          <w:tcPr>
            <w:tcW w:w="61.35pt" w:type="dxa"/>
            <w:vMerge/>
            <w:tcBorders>
              <w:start w:val="single" w:sz="4" w:space="0" w:color="auto"/>
              <w:end w:val="single" w:sz="4" w:space="0" w:color="auto"/>
            </w:tcBorders>
            <w:vAlign w:val="center"/>
          </w:tcPr>
          <w:p w14:paraId="4099C596" w14:textId="77777777" w:rsidR="00000000" w:rsidRDefault="00000000">
            <w:pPr>
              <w:spacing w:line="7.50pt" w:lineRule="atLeast"/>
              <w:jc w:val="center"/>
              <w:rPr>
                <w:rFonts w:ascii="宋体" w:hAnsi="宋体" w:cs="宋体" w:hint="eastAsia"/>
                <w:kern w:val="0"/>
                <w:szCs w:val="21"/>
              </w:rPr>
            </w:pPr>
          </w:p>
        </w:tc>
        <w:tc>
          <w:tcPr>
            <w:tcW w:w="76.80pt" w:type="dxa"/>
            <w:vMerge/>
            <w:tcBorders>
              <w:start w:val="single" w:sz="4" w:space="0" w:color="auto"/>
              <w:end w:val="single" w:sz="4" w:space="0" w:color="auto"/>
            </w:tcBorders>
            <w:vAlign w:val="center"/>
          </w:tcPr>
          <w:p w14:paraId="663DD79E" w14:textId="77777777" w:rsidR="00000000" w:rsidRDefault="00000000">
            <w:pPr>
              <w:spacing w:line="7.50pt" w:lineRule="atLeast"/>
              <w:jc w:val="center"/>
              <w:rPr>
                <w:rFonts w:ascii="宋体" w:hAnsi="宋体" w:cs="宋体" w:hint="eastAsia"/>
                <w:kern w:val="0"/>
                <w:szCs w:val="21"/>
              </w:rPr>
            </w:pPr>
          </w:p>
        </w:tc>
        <w:tc>
          <w:tcPr>
            <w:tcW w:w="76.10pt" w:type="dxa"/>
            <w:tcBorders>
              <w:top w:val="single" w:sz="0" w:space="0" w:color="auto"/>
              <w:start w:val="single" w:sz="4" w:space="0" w:color="auto"/>
              <w:bottom w:val="single" w:sz="4" w:space="0" w:color="auto"/>
              <w:end w:val="outset" w:sz="6" w:space="0" w:color="auto"/>
            </w:tcBorders>
            <w:vAlign w:val="center"/>
          </w:tcPr>
          <w:p w14:paraId="6D85B737"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GLYHJZ1-1-4</w:t>
            </w:r>
          </w:p>
        </w:tc>
        <w:tc>
          <w:tcPr>
            <w:tcW w:w="270pt" w:type="dxa"/>
            <w:tcBorders>
              <w:top w:val="single" w:sz="0" w:space="0" w:color="auto"/>
              <w:start w:val="single" w:sz="0" w:space="0" w:color="auto"/>
              <w:bottom w:val="single" w:sz="4" w:space="0" w:color="auto"/>
              <w:end w:val="outset" w:sz="6" w:space="0" w:color="auto"/>
            </w:tcBorders>
            <w:vAlign w:val="center"/>
          </w:tcPr>
          <w:p w14:paraId="3DD2AB9F"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严重违反国家强制性标准。</w:t>
            </w:r>
          </w:p>
        </w:tc>
        <w:tc>
          <w:tcPr>
            <w:tcW w:w="73.15pt" w:type="dxa"/>
            <w:tcBorders>
              <w:top w:val="single" w:sz="0" w:space="0" w:color="auto"/>
              <w:start w:val="single" w:sz="0" w:space="0" w:color="auto"/>
              <w:bottom w:val="single" w:sz="4" w:space="0" w:color="auto"/>
              <w:end w:val="outset" w:sz="6" w:space="0" w:color="auto"/>
            </w:tcBorders>
            <w:vAlign w:val="center"/>
          </w:tcPr>
          <w:p w14:paraId="560EC94E"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10分/次</w:t>
            </w:r>
          </w:p>
        </w:tc>
        <w:tc>
          <w:tcPr>
            <w:tcW w:w="158.60pt" w:type="dxa"/>
            <w:tcBorders>
              <w:top w:val="single" w:sz="0" w:space="0" w:color="auto"/>
              <w:start w:val="single" w:sz="0" w:space="0" w:color="auto"/>
              <w:bottom w:val="single" w:sz="4" w:space="0" w:color="auto"/>
              <w:end w:val="outset" w:sz="6" w:space="0" w:color="auto"/>
            </w:tcBorders>
            <w:vAlign w:val="center"/>
          </w:tcPr>
          <w:p w14:paraId="104D8750" w14:textId="77777777" w:rsidR="00000000" w:rsidRDefault="00000000">
            <w:pPr>
              <w:spacing w:line="7.50pt" w:lineRule="atLeast"/>
              <w:jc w:val="center"/>
              <w:rPr>
                <w:rFonts w:ascii="宋体" w:hAnsi="宋体" w:cs="宋体" w:hint="eastAsia"/>
                <w:kern w:val="0"/>
                <w:szCs w:val="21"/>
              </w:rPr>
            </w:pPr>
          </w:p>
        </w:tc>
      </w:tr>
      <w:tr w:rsidR="00000000" w14:paraId="5B2A86F4" w14:textId="77777777">
        <w:trPr>
          <w:trHeight w:val="454"/>
          <w:jc w:val="center"/>
        </w:trPr>
        <w:tc>
          <w:tcPr>
            <w:tcW w:w="61.35pt" w:type="dxa"/>
            <w:vMerge/>
            <w:tcBorders>
              <w:start w:val="single" w:sz="4" w:space="0" w:color="auto"/>
              <w:end w:val="single" w:sz="4" w:space="0" w:color="auto"/>
            </w:tcBorders>
            <w:vAlign w:val="center"/>
          </w:tcPr>
          <w:p w14:paraId="5E1FC1AF" w14:textId="77777777" w:rsidR="00000000" w:rsidRDefault="00000000">
            <w:pPr>
              <w:spacing w:line="7.50pt" w:lineRule="atLeast"/>
              <w:jc w:val="center"/>
              <w:rPr>
                <w:rFonts w:ascii="宋体" w:hAnsi="宋体" w:cs="宋体" w:hint="eastAsia"/>
                <w:kern w:val="0"/>
                <w:szCs w:val="21"/>
              </w:rPr>
            </w:pPr>
          </w:p>
        </w:tc>
        <w:tc>
          <w:tcPr>
            <w:tcW w:w="76.80pt" w:type="dxa"/>
            <w:vMerge/>
            <w:tcBorders>
              <w:start w:val="single" w:sz="4" w:space="0" w:color="auto"/>
              <w:end w:val="single" w:sz="4" w:space="0" w:color="auto"/>
            </w:tcBorders>
            <w:vAlign w:val="center"/>
          </w:tcPr>
          <w:p w14:paraId="03564A31" w14:textId="77777777" w:rsidR="00000000" w:rsidRDefault="00000000">
            <w:pPr>
              <w:spacing w:line="7.50pt" w:lineRule="atLeast"/>
              <w:jc w:val="center"/>
              <w:rPr>
                <w:rFonts w:ascii="宋体" w:hAnsi="宋体" w:cs="宋体" w:hint="eastAsia"/>
                <w:kern w:val="0"/>
                <w:szCs w:val="21"/>
              </w:rPr>
            </w:pPr>
          </w:p>
        </w:tc>
        <w:tc>
          <w:tcPr>
            <w:tcW w:w="76.10pt" w:type="dxa"/>
            <w:tcBorders>
              <w:top w:val="single" w:sz="0" w:space="0" w:color="auto"/>
              <w:start w:val="single" w:sz="4" w:space="0" w:color="auto"/>
              <w:bottom w:val="single" w:sz="4" w:space="0" w:color="auto"/>
              <w:end w:val="outset" w:sz="6" w:space="0" w:color="auto"/>
            </w:tcBorders>
            <w:vAlign w:val="center"/>
          </w:tcPr>
          <w:p w14:paraId="2068F7B2"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GLYHJZ1-1-5</w:t>
            </w:r>
          </w:p>
        </w:tc>
        <w:tc>
          <w:tcPr>
            <w:tcW w:w="270pt" w:type="dxa"/>
            <w:tcBorders>
              <w:top w:val="single" w:sz="0" w:space="0" w:color="auto"/>
              <w:start w:val="single" w:sz="0" w:space="0" w:color="auto"/>
              <w:bottom w:val="single" w:sz="4" w:space="0" w:color="auto"/>
              <w:end w:val="outset" w:sz="6" w:space="0" w:color="auto"/>
            </w:tcBorders>
            <w:vAlign w:val="center"/>
          </w:tcPr>
          <w:p w14:paraId="75F31C7C" w14:textId="77777777" w:rsidR="00000000" w:rsidRDefault="00000000">
            <w:pPr>
              <w:widowControl/>
              <w:jc w:val="center"/>
              <w:textAlignment w:val="center"/>
              <w:rPr>
                <w:rFonts w:ascii="宋体" w:hAnsi="宋体" w:hint="eastAsia"/>
                <w:szCs w:val="21"/>
              </w:rPr>
            </w:pPr>
            <w:r>
              <w:rPr>
                <w:rFonts w:ascii="宋体" w:hAnsi="宋体" w:hint="eastAsia"/>
                <w:szCs w:val="21"/>
              </w:rPr>
              <w:t>对省交通运输、厅直属单位及市级交通运输主管部门提出整改意见未闭合。</w:t>
            </w:r>
          </w:p>
        </w:tc>
        <w:tc>
          <w:tcPr>
            <w:tcW w:w="73.15pt" w:type="dxa"/>
            <w:tcBorders>
              <w:top w:val="single" w:sz="0" w:space="0" w:color="auto"/>
              <w:start w:val="single" w:sz="0" w:space="0" w:color="auto"/>
              <w:bottom w:val="single" w:sz="4" w:space="0" w:color="auto"/>
              <w:end w:val="outset" w:sz="6" w:space="0" w:color="auto"/>
            </w:tcBorders>
            <w:vAlign w:val="center"/>
          </w:tcPr>
          <w:p w14:paraId="0A98C36D" w14:textId="77777777" w:rsidR="00000000" w:rsidRDefault="00000000">
            <w:pPr>
              <w:widowControl/>
              <w:jc w:val="center"/>
              <w:textAlignment w:val="center"/>
              <w:rPr>
                <w:rFonts w:ascii="宋体" w:hAnsi="宋体" w:cs="宋体" w:hint="eastAsia"/>
                <w:kern w:val="0"/>
                <w:szCs w:val="21"/>
              </w:rPr>
            </w:pPr>
            <w:r>
              <w:rPr>
                <w:rFonts w:ascii="宋体" w:hAnsi="宋体" w:cs="宋体" w:hint="eastAsia"/>
                <w:color w:val="000000"/>
                <w:kern w:val="0"/>
                <w:szCs w:val="21"/>
                <w:lang w:bidi="ar"/>
              </w:rPr>
              <w:t>1</w:t>
            </w:r>
            <w:r>
              <w:rPr>
                <w:rFonts w:ascii="宋体" w:hAnsi="宋体" w:cs="宋体"/>
                <w:color w:val="000000"/>
                <w:kern w:val="0"/>
                <w:szCs w:val="21"/>
                <w:lang w:bidi="ar"/>
              </w:rPr>
              <w:t>0</w:t>
            </w:r>
            <w:r>
              <w:rPr>
                <w:rFonts w:ascii="宋体" w:hAnsi="宋体" w:cs="宋体" w:hint="eastAsia"/>
                <w:color w:val="000000"/>
                <w:kern w:val="0"/>
                <w:szCs w:val="21"/>
                <w:lang w:bidi="ar"/>
              </w:rPr>
              <w:t>分/次</w:t>
            </w:r>
          </w:p>
        </w:tc>
        <w:tc>
          <w:tcPr>
            <w:tcW w:w="158.60pt" w:type="dxa"/>
            <w:tcBorders>
              <w:top w:val="single" w:sz="0" w:space="0" w:color="auto"/>
              <w:start w:val="single" w:sz="0" w:space="0" w:color="auto"/>
              <w:bottom w:val="single" w:sz="4" w:space="0" w:color="auto"/>
              <w:end w:val="outset" w:sz="6" w:space="0" w:color="auto"/>
            </w:tcBorders>
            <w:vAlign w:val="center"/>
          </w:tcPr>
          <w:p w14:paraId="218DE22C" w14:textId="77777777" w:rsidR="00000000" w:rsidRDefault="00000000">
            <w:pPr>
              <w:spacing w:line="7.50pt" w:lineRule="atLeast"/>
              <w:jc w:val="center"/>
              <w:rPr>
                <w:rFonts w:ascii="宋体" w:hAnsi="宋体" w:cs="宋体" w:hint="eastAsia"/>
                <w:kern w:val="0"/>
                <w:szCs w:val="21"/>
              </w:rPr>
            </w:pPr>
          </w:p>
        </w:tc>
      </w:tr>
      <w:tr w:rsidR="00000000" w14:paraId="1B18DAB7" w14:textId="77777777">
        <w:trPr>
          <w:trHeight w:val="454"/>
          <w:jc w:val="center"/>
        </w:trPr>
        <w:tc>
          <w:tcPr>
            <w:tcW w:w="61.35pt" w:type="dxa"/>
            <w:vMerge/>
            <w:tcBorders>
              <w:start w:val="single" w:sz="4" w:space="0" w:color="auto"/>
              <w:end w:val="single" w:sz="4" w:space="0" w:color="auto"/>
            </w:tcBorders>
            <w:vAlign w:val="center"/>
          </w:tcPr>
          <w:p w14:paraId="098817BC" w14:textId="77777777" w:rsidR="00000000" w:rsidRDefault="00000000">
            <w:pPr>
              <w:spacing w:line="7.50pt" w:lineRule="atLeast"/>
              <w:jc w:val="center"/>
              <w:rPr>
                <w:rFonts w:ascii="宋体" w:hAnsi="宋体" w:cs="宋体" w:hint="eastAsia"/>
                <w:kern w:val="0"/>
                <w:szCs w:val="21"/>
              </w:rPr>
            </w:pPr>
          </w:p>
        </w:tc>
        <w:tc>
          <w:tcPr>
            <w:tcW w:w="76.80pt" w:type="dxa"/>
            <w:vMerge/>
            <w:tcBorders>
              <w:start w:val="single" w:sz="4" w:space="0" w:color="auto"/>
              <w:bottom w:val="single" w:sz="4" w:space="0" w:color="auto"/>
              <w:end w:val="single" w:sz="4" w:space="0" w:color="auto"/>
            </w:tcBorders>
            <w:vAlign w:val="center"/>
          </w:tcPr>
          <w:p w14:paraId="450339A6" w14:textId="77777777" w:rsidR="00000000" w:rsidRDefault="00000000">
            <w:pPr>
              <w:spacing w:line="7.50pt" w:lineRule="atLeast"/>
              <w:jc w:val="center"/>
              <w:rPr>
                <w:rFonts w:ascii="宋体" w:hAnsi="宋体" w:cs="宋体" w:hint="eastAsia"/>
                <w:kern w:val="0"/>
                <w:szCs w:val="21"/>
              </w:rPr>
            </w:pPr>
          </w:p>
        </w:tc>
        <w:tc>
          <w:tcPr>
            <w:tcW w:w="76.10pt" w:type="dxa"/>
            <w:tcBorders>
              <w:top w:val="single" w:sz="0" w:space="0" w:color="auto"/>
              <w:start w:val="single" w:sz="4" w:space="0" w:color="auto"/>
              <w:bottom w:val="single" w:sz="4" w:space="0" w:color="auto"/>
              <w:end w:val="outset" w:sz="6" w:space="0" w:color="auto"/>
            </w:tcBorders>
            <w:vAlign w:val="center"/>
          </w:tcPr>
          <w:p w14:paraId="27C7718B"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GLYHJZ1-1-6</w:t>
            </w:r>
          </w:p>
        </w:tc>
        <w:tc>
          <w:tcPr>
            <w:tcW w:w="270pt" w:type="dxa"/>
            <w:tcBorders>
              <w:top w:val="single" w:sz="0" w:space="0" w:color="auto"/>
              <w:start w:val="single" w:sz="0" w:space="0" w:color="auto"/>
              <w:bottom w:val="single" w:sz="4" w:space="0" w:color="auto"/>
              <w:end w:val="outset" w:sz="6" w:space="0" w:color="auto"/>
            </w:tcBorders>
            <w:vAlign w:val="center"/>
          </w:tcPr>
          <w:p w14:paraId="295BABFA" w14:textId="77777777" w:rsidR="00000000" w:rsidRDefault="00000000">
            <w:pPr>
              <w:widowControl/>
              <w:jc w:val="center"/>
              <w:textAlignment w:val="center"/>
              <w:rPr>
                <w:rFonts w:ascii="宋体" w:hAnsi="宋体" w:hint="eastAsia"/>
                <w:szCs w:val="21"/>
              </w:rPr>
            </w:pPr>
            <w:r>
              <w:rPr>
                <w:rFonts w:ascii="宋体" w:hAnsi="宋体" w:hint="eastAsia"/>
                <w:szCs w:val="21"/>
              </w:rPr>
              <w:t>省交通运输厅要求企业填报向社会公布的信息，存在虚假的。</w:t>
            </w:r>
          </w:p>
        </w:tc>
        <w:tc>
          <w:tcPr>
            <w:tcW w:w="73.15pt" w:type="dxa"/>
            <w:tcBorders>
              <w:top w:val="single" w:sz="0" w:space="0" w:color="auto"/>
              <w:start w:val="single" w:sz="0" w:space="0" w:color="auto"/>
              <w:bottom w:val="single" w:sz="4" w:space="0" w:color="auto"/>
              <w:end w:val="outset" w:sz="6" w:space="0" w:color="auto"/>
            </w:tcBorders>
            <w:vAlign w:val="center"/>
          </w:tcPr>
          <w:p w14:paraId="3CE15E6D" w14:textId="77777777" w:rsidR="00000000" w:rsidRDefault="00000000">
            <w:pPr>
              <w:widowControl/>
              <w:jc w:val="center"/>
              <w:textAlignment w:val="center"/>
              <w:rPr>
                <w:rFonts w:ascii="宋体" w:hAnsi="宋体" w:cs="宋体" w:hint="eastAsia"/>
                <w:color w:val="000000"/>
                <w:kern w:val="0"/>
                <w:szCs w:val="21"/>
                <w:lang w:bidi="ar"/>
              </w:rPr>
            </w:pPr>
            <w:r>
              <w:rPr>
                <w:rFonts w:ascii="宋体" w:hAnsi="宋体" w:cs="宋体" w:hint="eastAsia"/>
                <w:color w:val="000000"/>
                <w:kern w:val="0"/>
                <w:szCs w:val="21"/>
                <w:lang w:bidi="ar"/>
              </w:rPr>
              <w:t>10分/次项</w:t>
            </w:r>
          </w:p>
        </w:tc>
        <w:tc>
          <w:tcPr>
            <w:tcW w:w="158.60pt" w:type="dxa"/>
            <w:tcBorders>
              <w:top w:val="single" w:sz="0" w:space="0" w:color="auto"/>
              <w:start w:val="single" w:sz="0" w:space="0" w:color="auto"/>
              <w:bottom w:val="single" w:sz="4" w:space="0" w:color="auto"/>
              <w:end w:val="outset" w:sz="6" w:space="0" w:color="auto"/>
            </w:tcBorders>
            <w:vAlign w:val="center"/>
          </w:tcPr>
          <w:p w14:paraId="2CF055D0" w14:textId="77777777" w:rsidR="00000000" w:rsidRDefault="00000000">
            <w:pPr>
              <w:spacing w:line="7.50pt" w:lineRule="atLeast"/>
              <w:jc w:val="center"/>
              <w:rPr>
                <w:rFonts w:ascii="宋体" w:hAnsi="宋体" w:cs="宋体" w:hint="eastAsia"/>
                <w:kern w:val="0"/>
                <w:szCs w:val="21"/>
              </w:rPr>
            </w:pPr>
          </w:p>
        </w:tc>
      </w:tr>
      <w:tr w:rsidR="00000000" w14:paraId="36844C16" w14:textId="77777777">
        <w:trPr>
          <w:trHeight w:val="454"/>
          <w:jc w:val="center"/>
        </w:trPr>
        <w:tc>
          <w:tcPr>
            <w:tcW w:w="61.35pt" w:type="dxa"/>
            <w:vMerge/>
            <w:tcBorders>
              <w:start w:val="single" w:sz="4" w:space="0" w:color="auto"/>
              <w:end w:val="single" w:sz="4" w:space="0" w:color="auto"/>
            </w:tcBorders>
            <w:vAlign w:val="center"/>
          </w:tcPr>
          <w:p w14:paraId="238B6344" w14:textId="77777777" w:rsidR="00000000" w:rsidRDefault="00000000">
            <w:pPr>
              <w:spacing w:line="7.50pt" w:lineRule="atLeast"/>
              <w:jc w:val="center"/>
              <w:rPr>
                <w:rFonts w:ascii="宋体" w:hAnsi="宋体" w:cs="宋体" w:hint="eastAsia"/>
                <w:kern w:val="0"/>
                <w:szCs w:val="21"/>
              </w:rPr>
            </w:pPr>
          </w:p>
        </w:tc>
        <w:tc>
          <w:tcPr>
            <w:tcW w:w="76.80pt" w:type="dxa"/>
            <w:vMerge w:val="restart"/>
            <w:tcBorders>
              <w:top w:val="single" w:sz="4" w:space="0" w:color="auto"/>
              <w:start w:val="outset" w:sz="6" w:space="0" w:color="auto"/>
              <w:bottom w:val="single" w:sz="4" w:space="0" w:color="auto"/>
              <w:end w:val="outset" w:sz="6" w:space="0" w:color="auto"/>
            </w:tcBorders>
            <w:vAlign w:val="center"/>
          </w:tcPr>
          <w:p w14:paraId="356BF7CD" w14:textId="77777777" w:rsidR="00000000" w:rsidRDefault="00000000">
            <w:pPr>
              <w:spacing w:line="7.50pt" w:lineRule="atLeast"/>
              <w:jc w:val="center"/>
              <w:rPr>
                <w:rFonts w:ascii="宋体" w:hAnsi="宋体" w:cs="宋体" w:hint="eastAsia"/>
                <w:kern w:val="0"/>
                <w:szCs w:val="21"/>
              </w:rPr>
            </w:pPr>
          </w:p>
          <w:p w14:paraId="0A0E53FC" w14:textId="77777777" w:rsidR="00000000" w:rsidRDefault="00000000">
            <w:pPr>
              <w:spacing w:line="7.50pt" w:lineRule="atLeast"/>
              <w:jc w:val="center"/>
              <w:rPr>
                <w:rFonts w:ascii="宋体" w:hAnsi="宋体" w:cs="宋体" w:hint="eastAsia"/>
                <w:kern w:val="0"/>
                <w:szCs w:val="21"/>
              </w:rPr>
            </w:pPr>
          </w:p>
          <w:p w14:paraId="62B89C39" w14:textId="77777777" w:rsidR="00000000" w:rsidRDefault="00000000">
            <w:pPr>
              <w:spacing w:line="7.50pt" w:lineRule="atLeast"/>
              <w:jc w:val="center"/>
              <w:rPr>
                <w:rFonts w:ascii="宋体" w:hAnsi="宋体" w:cs="宋体" w:hint="eastAsia"/>
                <w:kern w:val="0"/>
                <w:szCs w:val="21"/>
              </w:rPr>
            </w:pPr>
          </w:p>
          <w:p w14:paraId="5F4E20F4" w14:textId="77777777" w:rsidR="00000000" w:rsidRDefault="00000000">
            <w:pPr>
              <w:spacing w:line="7.50pt" w:lineRule="atLeast"/>
              <w:jc w:val="center"/>
              <w:rPr>
                <w:rFonts w:ascii="宋体" w:hAnsi="宋体" w:cs="宋体" w:hint="eastAsia"/>
                <w:kern w:val="0"/>
                <w:szCs w:val="21"/>
              </w:rPr>
            </w:pPr>
          </w:p>
          <w:p w14:paraId="53532035" w14:textId="77777777" w:rsidR="00000000" w:rsidRDefault="00000000">
            <w:pPr>
              <w:spacing w:line="7.50pt" w:lineRule="atLeast"/>
              <w:jc w:val="center"/>
              <w:rPr>
                <w:rFonts w:ascii="宋体" w:hAnsi="宋体" w:cs="宋体" w:hint="eastAsia"/>
                <w:kern w:val="0"/>
                <w:szCs w:val="21"/>
              </w:rPr>
            </w:pPr>
          </w:p>
          <w:p w14:paraId="37077CDA" w14:textId="77777777" w:rsidR="00000000" w:rsidRDefault="00000000">
            <w:pPr>
              <w:spacing w:line="7.50pt" w:lineRule="atLeast"/>
              <w:jc w:val="center"/>
              <w:rPr>
                <w:rFonts w:ascii="宋体" w:hAnsi="宋体" w:cs="宋体" w:hint="eastAsia"/>
                <w:kern w:val="0"/>
                <w:szCs w:val="21"/>
              </w:rPr>
            </w:pPr>
          </w:p>
          <w:p w14:paraId="354D8ABE"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人员、设备管理（满分25，扣完为止</w:t>
            </w:r>
            <w:r>
              <w:rPr>
                <w:rFonts w:eastAsia="仿宋_GB2312"/>
                <w:kern w:val="0"/>
                <w:szCs w:val="21"/>
              </w:rPr>
              <w:t>。</w:t>
            </w:r>
            <w:r>
              <w:rPr>
                <w:rFonts w:ascii="宋体" w:hAnsi="宋体" w:cs="宋体" w:hint="eastAsia"/>
                <w:kern w:val="0"/>
                <w:szCs w:val="21"/>
              </w:rPr>
              <w:t>行为代码GLYHJZ1-2）</w:t>
            </w:r>
          </w:p>
        </w:tc>
        <w:tc>
          <w:tcPr>
            <w:tcW w:w="76.10pt" w:type="dxa"/>
            <w:tcBorders>
              <w:top w:val="single" w:sz="0" w:space="0" w:color="auto"/>
              <w:start w:val="single" w:sz="0" w:space="0" w:color="auto"/>
              <w:bottom w:val="single" w:sz="4" w:space="0" w:color="auto"/>
              <w:end w:val="outset" w:sz="6" w:space="0" w:color="auto"/>
            </w:tcBorders>
            <w:vAlign w:val="center"/>
          </w:tcPr>
          <w:p w14:paraId="7AD062CD"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GLYHJZ1-2-1</w:t>
            </w:r>
          </w:p>
        </w:tc>
        <w:tc>
          <w:tcPr>
            <w:tcW w:w="270pt" w:type="dxa"/>
            <w:tcBorders>
              <w:top w:val="single" w:sz="0" w:space="0" w:color="auto"/>
              <w:start w:val="single" w:sz="0" w:space="0" w:color="auto"/>
              <w:bottom w:val="single" w:sz="4" w:space="0" w:color="auto"/>
              <w:end w:val="outset" w:sz="6" w:space="0" w:color="auto"/>
            </w:tcBorders>
            <w:vAlign w:val="center"/>
          </w:tcPr>
          <w:p w14:paraId="276B5320" w14:textId="77777777" w:rsidR="00000000" w:rsidRDefault="00000000">
            <w:pPr>
              <w:widowControl/>
              <w:jc w:val="center"/>
              <w:textAlignment w:val="center"/>
              <w:rPr>
                <w:rFonts w:ascii="宋体" w:hAnsi="宋体" w:hint="eastAsia"/>
                <w:szCs w:val="21"/>
              </w:rPr>
            </w:pPr>
            <w:r>
              <w:rPr>
                <w:rFonts w:ascii="宋体" w:hAnsi="宋体" w:hint="eastAsia"/>
                <w:szCs w:val="21"/>
              </w:rPr>
              <w:t>投标书承诺的项目负责人未经同意更换</w:t>
            </w:r>
          </w:p>
        </w:tc>
        <w:tc>
          <w:tcPr>
            <w:tcW w:w="73.15pt" w:type="dxa"/>
            <w:tcBorders>
              <w:top w:val="single" w:sz="0" w:space="0" w:color="auto"/>
              <w:start w:val="single" w:sz="0" w:space="0" w:color="auto"/>
              <w:bottom w:val="single" w:sz="4" w:space="0" w:color="auto"/>
              <w:end w:val="outset" w:sz="6" w:space="0" w:color="auto"/>
            </w:tcBorders>
            <w:vAlign w:val="center"/>
          </w:tcPr>
          <w:p w14:paraId="5B60C7D1" w14:textId="77777777" w:rsidR="00000000" w:rsidRDefault="00000000">
            <w:pPr>
              <w:widowControl/>
              <w:jc w:val="center"/>
              <w:textAlignment w:val="center"/>
              <w:rPr>
                <w:rFonts w:ascii="宋体" w:hAnsi="宋体" w:hint="eastAsia"/>
                <w:szCs w:val="21"/>
              </w:rPr>
            </w:pPr>
            <w:r>
              <w:rPr>
                <w:rFonts w:ascii="宋体" w:hAnsi="宋体" w:hint="eastAsia"/>
                <w:szCs w:val="21"/>
              </w:rPr>
              <w:t>12分/人次</w:t>
            </w:r>
          </w:p>
        </w:tc>
        <w:tc>
          <w:tcPr>
            <w:tcW w:w="158.60pt" w:type="dxa"/>
            <w:tcBorders>
              <w:top w:val="single" w:sz="0" w:space="0" w:color="auto"/>
              <w:start w:val="single" w:sz="0" w:space="0" w:color="auto"/>
              <w:bottom w:val="single" w:sz="4" w:space="0" w:color="auto"/>
              <w:end w:val="outset" w:sz="6" w:space="0" w:color="auto"/>
            </w:tcBorders>
          </w:tcPr>
          <w:p w14:paraId="2ADE8AEC" w14:textId="77777777" w:rsidR="00000000" w:rsidRDefault="00000000">
            <w:pPr>
              <w:widowControl/>
              <w:jc w:val="center"/>
              <w:textAlignment w:val="center"/>
              <w:rPr>
                <w:rFonts w:ascii="宋体" w:hAnsi="宋体" w:hint="eastAsia"/>
                <w:szCs w:val="21"/>
              </w:rPr>
            </w:pPr>
          </w:p>
        </w:tc>
      </w:tr>
      <w:tr w:rsidR="00000000" w14:paraId="37F00D0C" w14:textId="77777777">
        <w:trPr>
          <w:trHeight w:val="454"/>
          <w:jc w:val="center"/>
        </w:trPr>
        <w:tc>
          <w:tcPr>
            <w:tcW w:w="61.35pt" w:type="dxa"/>
            <w:vMerge/>
            <w:tcBorders>
              <w:start w:val="single" w:sz="4" w:space="0" w:color="auto"/>
              <w:end w:val="single" w:sz="4" w:space="0" w:color="auto"/>
            </w:tcBorders>
            <w:vAlign w:val="center"/>
          </w:tcPr>
          <w:p w14:paraId="0C67C55B" w14:textId="77777777" w:rsidR="00000000" w:rsidRDefault="00000000">
            <w:pPr>
              <w:spacing w:line="7.50pt" w:lineRule="atLeast"/>
              <w:jc w:val="center"/>
              <w:rPr>
                <w:rFonts w:ascii="宋体" w:hAnsi="宋体" w:cs="宋体" w:hint="eastAsia"/>
                <w:kern w:val="0"/>
                <w:sz w:val="24"/>
              </w:rPr>
            </w:pPr>
          </w:p>
        </w:tc>
        <w:tc>
          <w:tcPr>
            <w:tcW w:w="76.80pt" w:type="dxa"/>
            <w:vMerge/>
            <w:tcBorders>
              <w:top w:val="single" w:sz="4" w:space="0" w:color="auto"/>
              <w:start w:val="outset" w:sz="6" w:space="0" w:color="auto"/>
              <w:bottom w:val="single" w:sz="4" w:space="0" w:color="auto"/>
              <w:end w:val="outset" w:sz="6" w:space="0" w:color="auto"/>
            </w:tcBorders>
            <w:vAlign w:val="center"/>
          </w:tcPr>
          <w:p w14:paraId="040AF3FA" w14:textId="77777777" w:rsidR="00000000" w:rsidRDefault="00000000">
            <w:pPr>
              <w:spacing w:line="7.50pt" w:lineRule="atLeast"/>
              <w:jc w:val="center"/>
              <w:rPr>
                <w:rFonts w:ascii="宋体" w:hAnsi="宋体" w:cs="宋体" w:hint="eastAsia"/>
                <w:kern w:val="0"/>
                <w:sz w:val="24"/>
              </w:rPr>
            </w:pPr>
          </w:p>
        </w:tc>
        <w:tc>
          <w:tcPr>
            <w:tcW w:w="76.10pt" w:type="dxa"/>
            <w:tcBorders>
              <w:top w:val="single" w:sz="0" w:space="0" w:color="auto"/>
              <w:start w:val="single" w:sz="0" w:space="0" w:color="auto"/>
              <w:bottom w:val="single" w:sz="4" w:space="0" w:color="auto"/>
              <w:end w:val="outset" w:sz="6" w:space="0" w:color="auto"/>
            </w:tcBorders>
            <w:vAlign w:val="center"/>
          </w:tcPr>
          <w:p w14:paraId="333E6EF9"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GLYHJZ1-2-2</w:t>
            </w:r>
          </w:p>
        </w:tc>
        <w:tc>
          <w:tcPr>
            <w:tcW w:w="270pt" w:type="dxa"/>
            <w:tcBorders>
              <w:top w:val="single" w:sz="0" w:space="0" w:color="auto"/>
              <w:start w:val="single" w:sz="0" w:space="0" w:color="auto"/>
              <w:bottom w:val="single" w:sz="4" w:space="0" w:color="auto"/>
              <w:end w:val="outset" w:sz="6" w:space="0" w:color="auto"/>
            </w:tcBorders>
            <w:vAlign w:val="center"/>
          </w:tcPr>
          <w:p w14:paraId="7D342649" w14:textId="77777777" w:rsidR="00000000" w:rsidRDefault="00000000">
            <w:pPr>
              <w:widowControl/>
              <w:jc w:val="center"/>
              <w:textAlignment w:val="center"/>
              <w:rPr>
                <w:rFonts w:ascii="宋体" w:hAnsi="宋体" w:hint="eastAsia"/>
                <w:szCs w:val="21"/>
              </w:rPr>
            </w:pPr>
            <w:r>
              <w:rPr>
                <w:rFonts w:ascii="宋体" w:hAnsi="宋体" w:hint="eastAsia"/>
                <w:szCs w:val="21"/>
              </w:rPr>
              <w:t>投标书承诺的其它专业负责人未经同意更换</w:t>
            </w:r>
          </w:p>
        </w:tc>
        <w:tc>
          <w:tcPr>
            <w:tcW w:w="73.15pt" w:type="dxa"/>
            <w:tcBorders>
              <w:top w:val="single" w:sz="0" w:space="0" w:color="auto"/>
              <w:start w:val="single" w:sz="0" w:space="0" w:color="auto"/>
              <w:bottom w:val="single" w:sz="4" w:space="0" w:color="auto"/>
              <w:end w:val="outset" w:sz="6" w:space="0" w:color="auto"/>
            </w:tcBorders>
            <w:vAlign w:val="center"/>
          </w:tcPr>
          <w:p w14:paraId="54ADCAEF" w14:textId="77777777" w:rsidR="00000000" w:rsidRDefault="00000000">
            <w:pPr>
              <w:widowControl/>
              <w:jc w:val="center"/>
              <w:textAlignment w:val="center"/>
              <w:rPr>
                <w:rFonts w:ascii="宋体" w:hAnsi="宋体" w:hint="eastAsia"/>
                <w:szCs w:val="21"/>
              </w:rPr>
            </w:pPr>
            <w:r>
              <w:rPr>
                <w:rFonts w:ascii="宋体" w:hAnsi="宋体" w:hint="eastAsia"/>
                <w:szCs w:val="21"/>
              </w:rPr>
              <w:t>6分/人次</w:t>
            </w:r>
          </w:p>
        </w:tc>
        <w:tc>
          <w:tcPr>
            <w:tcW w:w="158.60pt" w:type="dxa"/>
            <w:tcBorders>
              <w:top w:val="single" w:sz="0" w:space="0" w:color="auto"/>
              <w:start w:val="single" w:sz="0" w:space="0" w:color="auto"/>
              <w:bottom w:val="single" w:sz="4" w:space="0" w:color="auto"/>
              <w:end w:val="outset" w:sz="6" w:space="0" w:color="auto"/>
            </w:tcBorders>
          </w:tcPr>
          <w:p w14:paraId="2A4F1BF3" w14:textId="77777777" w:rsidR="00000000" w:rsidRDefault="00000000">
            <w:pPr>
              <w:widowControl/>
              <w:jc w:val="center"/>
              <w:textAlignment w:val="center"/>
              <w:rPr>
                <w:rFonts w:ascii="宋体" w:hAnsi="宋体" w:hint="eastAsia"/>
                <w:szCs w:val="21"/>
              </w:rPr>
            </w:pPr>
          </w:p>
        </w:tc>
      </w:tr>
      <w:tr w:rsidR="00000000" w14:paraId="26DE9A4D" w14:textId="77777777">
        <w:trPr>
          <w:trHeight w:val="454"/>
          <w:jc w:val="center"/>
        </w:trPr>
        <w:tc>
          <w:tcPr>
            <w:tcW w:w="61.35pt" w:type="dxa"/>
            <w:vMerge/>
            <w:tcBorders>
              <w:start w:val="single" w:sz="4" w:space="0" w:color="auto"/>
              <w:end w:val="single" w:sz="4" w:space="0" w:color="auto"/>
            </w:tcBorders>
            <w:vAlign w:val="center"/>
          </w:tcPr>
          <w:p w14:paraId="0F31620D" w14:textId="77777777" w:rsidR="00000000" w:rsidRDefault="00000000">
            <w:pPr>
              <w:spacing w:line="7.50pt" w:lineRule="atLeast"/>
              <w:jc w:val="center"/>
              <w:rPr>
                <w:rFonts w:ascii="宋体" w:hAnsi="宋体" w:cs="宋体" w:hint="eastAsia"/>
                <w:kern w:val="0"/>
                <w:sz w:val="24"/>
              </w:rPr>
            </w:pPr>
          </w:p>
        </w:tc>
        <w:tc>
          <w:tcPr>
            <w:tcW w:w="76.80pt" w:type="dxa"/>
            <w:vMerge/>
            <w:tcBorders>
              <w:top w:val="single" w:sz="4" w:space="0" w:color="auto"/>
              <w:start w:val="outset" w:sz="6" w:space="0" w:color="auto"/>
              <w:bottom w:val="single" w:sz="4" w:space="0" w:color="auto"/>
              <w:end w:val="outset" w:sz="6" w:space="0" w:color="auto"/>
            </w:tcBorders>
            <w:vAlign w:val="center"/>
          </w:tcPr>
          <w:p w14:paraId="748B3448" w14:textId="77777777" w:rsidR="00000000" w:rsidRDefault="00000000">
            <w:pPr>
              <w:spacing w:line="7.50pt" w:lineRule="atLeast"/>
              <w:jc w:val="center"/>
              <w:rPr>
                <w:rFonts w:ascii="宋体" w:hAnsi="宋体" w:cs="宋体" w:hint="eastAsia"/>
                <w:kern w:val="0"/>
                <w:sz w:val="24"/>
              </w:rPr>
            </w:pPr>
          </w:p>
        </w:tc>
        <w:tc>
          <w:tcPr>
            <w:tcW w:w="76.10pt" w:type="dxa"/>
            <w:tcBorders>
              <w:top w:val="single" w:sz="0" w:space="0" w:color="auto"/>
              <w:start w:val="single" w:sz="0" w:space="0" w:color="auto"/>
              <w:bottom w:val="single" w:sz="4" w:space="0" w:color="auto"/>
              <w:end w:val="outset" w:sz="6" w:space="0" w:color="auto"/>
            </w:tcBorders>
            <w:vAlign w:val="center"/>
          </w:tcPr>
          <w:p w14:paraId="1B61AAC4"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GLYHJZ1-2-3</w:t>
            </w:r>
          </w:p>
        </w:tc>
        <w:tc>
          <w:tcPr>
            <w:tcW w:w="270pt" w:type="dxa"/>
            <w:tcBorders>
              <w:top w:val="single" w:sz="0" w:space="0" w:color="auto"/>
              <w:start w:val="single" w:sz="0" w:space="0" w:color="auto"/>
              <w:bottom w:val="single" w:sz="4" w:space="0" w:color="auto"/>
              <w:end w:val="outset" w:sz="6" w:space="0" w:color="auto"/>
            </w:tcBorders>
            <w:vAlign w:val="center"/>
          </w:tcPr>
          <w:p w14:paraId="0CE0D761" w14:textId="77777777" w:rsidR="00000000" w:rsidRDefault="00000000">
            <w:pPr>
              <w:widowControl/>
              <w:jc w:val="center"/>
              <w:textAlignment w:val="center"/>
              <w:rPr>
                <w:rFonts w:ascii="宋体" w:hAnsi="宋体" w:hint="eastAsia"/>
                <w:szCs w:val="21"/>
              </w:rPr>
            </w:pPr>
            <w:r>
              <w:rPr>
                <w:rFonts w:ascii="宋体" w:hAnsi="宋体" w:hint="eastAsia"/>
                <w:szCs w:val="21"/>
              </w:rPr>
              <w:t>设计人员不具备相应执业资格条件</w:t>
            </w:r>
          </w:p>
        </w:tc>
        <w:tc>
          <w:tcPr>
            <w:tcW w:w="73.15pt" w:type="dxa"/>
            <w:tcBorders>
              <w:top w:val="single" w:sz="0" w:space="0" w:color="auto"/>
              <w:start w:val="single" w:sz="0" w:space="0" w:color="auto"/>
              <w:bottom w:val="single" w:sz="4" w:space="0" w:color="auto"/>
              <w:end w:val="outset" w:sz="6" w:space="0" w:color="auto"/>
            </w:tcBorders>
            <w:vAlign w:val="center"/>
          </w:tcPr>
          <w:p w14:paraId="28B3643B" w14:textId="77777777" w:rsidR="00000000" w:rsidRDefault="00000000">
            <w:pPr>
              <w:widowControl/>
              <w:jc w:val="center"/>
              <w:textAlignment w:val="center"/>
              <w:rPr>
                <w:rFonts w:ascii="宋体" w:hAnsi="宋体" w:hint="eastAsia"/>
                <w:szCs w:val="21"/>
              </w:rPr>
            </w:pPr>
            <w:r>
              <w:rPr>
                <w:rFonts w:ascii="宋体" w:hAnsi="宋体" w:hint="eastAsia"/>
                <w:szCs w:val="21"/>
              </w:rPr>
              <w:t>5分/人次</w:t>
            </w:r>
          </w:p>
        </w:tc>
        <w:tc>
          <w:tcPr>
            <w:tcW w:w="158.60pt" w:type="dxa"/>
            <w:tcBorders>
              <w:top w:val="single" w:sz="0" w:space="0" w:color="auto"/>
              <w:start w:val="single" w:sz="0" w:space="0" w:color="auto"/>
              <w:bottom w:val="single" w:sz="4" w:space="0" w:color="auto"/>
              <w:end w:val="outset" w:sz="6" w:space="0" w:color="auto"/>
            </w:tcBorders>
          </w:tcPr>
          <w:p w14:paraId="0518E38F" w14:textId="77777777" w:rsidR="00000000" w:rsidRDefault="00000000">
            <w:pPr>
              <w:widowControl/>
              <w:jc w:val="center"/>
              <w:textAlignment w:val="center"/>
              <w:rPr>
                <w:rFonts w:ascii="宋体" w:hAnsi="宋体" w:hint="eastAsia"/>
                <w:szCs w:val="21"/>
              </w:rPr>
            </w:pPr>
          </w:p>
        </w:tc>
      </w:tr>
      <w:tr w:rsidR="00000000" w14:paraId="3B44346D" w14:textId="77777777">
        <w:trPr>
          <w:trHeight w:val="454"/>
          <w:jc w:val="center"/>
        </w:trPr>
        <w:tc>
          <w:tcPr>
            <w:tcW w:w="61.35pt" w:type="dxa"/>
            <w:vMerge/>
            <w:tcBorders>
              <w:start w:val="single" w:sz="4" w:space="0" w:color="auto"/>
              <w:end w:val="single" w:sz="4" w:space="0" w:color="auto"/>
            </w:tcBorders>
            <w:vAlign w:val="center"/>
          </w:tcPr>
          <w:p w14:paraId="44D23C09" w14:textId="77777777" w:rsidR="00000000" w:rsidRDefault="00000000">
            <w:pPr>
              <w:spacing w:line="7.50pt" w:lineRule="atLeast"/>
              <w:jc w:val="center"/>
              <w:rPr>
                <w:rFonts w:ascii="宋体" w:hAnsi="宋体" w:cs="宋体" w:hint="eastAsia"/>
                <w:kern w:val="0"/>
                <w:sz w:val="24"/>
              </w:rPr>
            </w:pPr>
          </w:p>
        </w:tc>
        <w:tc>
          <w:tcPr>
            <w:tcW w:w="76.80pt" w:type="dxa"/>
            <w:vMerge/>
            <w:tcBorders>
              <w:top w:val="single" w:sz="4" w:space="0" w:color="auto"/>
              <w:start w:val="outset" w:sz="6" w:space="0" w:color="auto"/>
              <w:bottom w:val="single" w:sz="4" w:space="0" w:color="auto"/>
              <w:end w:val="outset" w:sz="6" w:space="0" w:color="auto"/>
            </w:tcBorders>
            <w:vAlign w:val="center"/>
          </w:tcPr>
          <w:p w14:paraId="50560AB9" w14:textId="77777777" w:rsidR="00000000" w:rsidRDefault="00000000">
            <w:pPr>
              <w:spacing w:line="7.50pt" w:lineRule="atLeast"/>
              <w:jc w:val="center"/>
              <w:rPr>
                <w:rFonts w:ascii="宋体" w:hAnsi="宋体" w:cs="宋体" w:hint="eastAsia"/>
                <w:kern w:val="0"/>
                <w:sz w:val="24"/>
              </w:rPr>
            </w:pPr>
          </w:p>
        </w:tc>
        <w:tc>
          <w:tcPr>
            <w:tcW w:w="76.10pt" w:type="dxa"/>
            <w:tcBorders>
              <w:top w:val="single" w:sz="0" w:space="0" w:color="auto"/>
              <w:start w:val="single" w:sz="0" w:space="0" w:color="auto"/>
              <w:bottom w:val="single" w:sz="4" w:space="0" w:color="auto"/>
              <w:end w:val="outset" w:sz="6" w:space="0" w:color="auto"/>
            </w:tcBorders>
            <w:vAlign w:val="center"/>
          </w:tcPr>
          <w:p w14:paraId="0FE632CD"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GLYHJZ1-2-4</w:t>
            </w:r>
          </w:p>
        </w:tc>
        <w:tc>
          <w:tcPr>
            <w:tcW w:w="270pt" w:type="dxa"/>
            <w:tcBorders>
              <w:top w:val="single" w:sz="0" w:space="0" w:color="auto"/>
              <w:start w:val="single" w:sz="0" w:space="0" w:color="auto"/>
              <w:bottom w:val="single" w:sz="4" w:space="0" w:color="auto"/>
              <w:end w:val="outset" w:sz="6" w:space="0" w:color="auto"/>
            </w:tcBorders>
            <w:vAlign w:val="center"/>
          </w:tcPr>
          <w:p w14:paraId="0D37A2EA" w14:textId="77777777" w:rsidR="00000000" w:rsidRDefault="00000000">
            <w:pPr>
              <w:widowControl/>
              <w:jc w:val="center"/>
              <w:textAlignment w:val="center"/>
              <w:rPr>
                <w:rFonts w:ascii="宋体" w:hAnsi="宋体" w:hint="eastAsia"/>
                <w:szCs w:val="21"/>
              </w:rPr>
            </w:pPr>
            <w:r>
              <w:rPr>
                <w:rFonts w:ascii="宋体" w:hAnsi="宋体" w:hint="eastAsia"/>
                <w:szCs w:val="21"/>
              </w:rPr>
              <w:t>投标书承诺的施工期设计代表未经同意更换</w:t>
            </w:r>
          </w:p>
        </w:tc>
        <w:tc>
          <w:tcPr>
            <w:tcW w:w="73.15pt" w:type="dxa"/>
            <w:tcBorders>
              <w:top w:val="single" w:sz="0" w:space="0" w:color="auto"/>
              <w:start w:val="single" w:sz="0" w:space="0" w:color="auto"/>
              <w:bottom w:val="single" w:sz="4" w:space="0" w:color="auto"/>
              <w:end w:val="outset" w:sz="6" w:space="0" w:color="auto"/>
            </w:tcBorders>
            <w:vAlign w:val="center"/>
          </w:tcPr>
          <w:p w14:paraId="2A71A694" w14:textId="77777777" w:rsidR="00000000" w:rsidRDefault="00000000">
            <w:pPr>
              <w:widowControl/>
              <w:jc w:val="center"/>
              <w:textAlignment w:val="center"/>
              <w:rPr>
                <w:rFonts w:ascii="宋体" w:hAnsi="宋体" w:hint="eastAsia"/>
                <w:szCs w:val="21"/>
              </w:rPr>
            </w:pPr>
            <w:r>
              <w:rPr>
                <w:rFonts w:ascii="宋体" w:hAnsi="宋体" w:hint="eastAsia"/>
                <w:szCs w:val="21"/>
              </w:rPr>
              <w:t>6分/人次</w:t>
            </w:r>
          </w:p>
        </w:tc>
        <w:tc>
          <w:tcPr>
            <w:tcW w:w="158.60pt" w:type="dxa"/>
            <w:tcBorders>
              <w:top w:val="single" w:sz="0" w:space="0" w:color="auto"/>
              <w:start w:val="single" w:sz="0" w:space="0" w:color="auto"/>
              <w:bottom w:val="single" w:sz="4" w:space="0" w:color="auto"/>
              <w:end w:val="outset" w:sz="6" w:space="0" w:color="auto"/>
            </w:tcBorders>
          </w:tcPr>
          <w:p w14:paraId="65103EC0" w14:textId="77777777" w:rsidR="00000000" w:rsidRDefault="00000000">
            <w:pPr>
              <w:widowControl/>
              <w:jc w:val="center"/>
              <w:textAlignment w:val="center"/>
              <w:rPr>
                <w:rFonts w:ascii="宋体" w:hAnsi="宋体" w:hint="eastAsia"/>
                <w:szCs w:val="21"/>
              </w:rPr>
            </w:pPr>
          </w:p>
        </w:tc>
      </w:tr>
      <w:tr w:rsidR="00000000" w14:paraId="4D593AF9" w14:textId="77777777">
        <w:trPr>
          <w:trHeight w:val="454"/>
          <w:jc w:val="center"/>
        </w:trPr>
        <w:tc>
          <w:tcPr>
            <w:tcW w:w="61.35pt" w:type="dxa"/>
            <w:vMerge/>
            <w:tcBorders>
              <w:start w:val="single" w:sz="4" w:space="0" w:color="auto"/>
              <w:end w:val="single" w:sz="4" w:space="0" w:color="auto"/>
            </w:tcBorders>
            <w:vAlign w:val="center"/>
          </w:tcPr>
          <w:p w14:paraId="429C09EC" w14:textId="77777777" w:rsidR="00000000" w:rsidRDefault="00000000">
            <w:pPr>
              <w:spacing w:line="7.50pt" w:lineRule="atLeast"/>
              <w:jc w:val="center"/>
              <w:rPr>
                <w:rFonts w:ascii="宋体" w:hAnsi="宋体" w:cs="宋体" w:hint="eastAsia"/>
                <w:kern w:val="0"/>
                <w:sz w:val="24"/>
              </w:rPr>
            </w:pPr>
          </w:p>
        </w:tc>
        <w:tc>
          <w:tcPr>
            <w:tcW w:w="76.80pt" w:type="dxa"/>
            <w:vMerge/>
            <w:tcBorders>
              <w:top w:val="single" w:sz="4" w:space="0" w:color="auto"/>
              <w:start w:val="outset" w:sz="6" w:space="0" w:color="auto"/>
              <w:bottom w:val="single" w:sz="4" w:space="0" w:color="auto"/>
              <w:end w:val="outset" w:sz="6" w:space="0" w:color="auto"/>
            </w:tcBorders>
            <w:vAlign w:val="center"/>
          </w:tcPr>
          <w:p w14:paraId="773571C8" w14:textId="77777777" w:rsidR="00000000" w:rsidRDefault="00000000">
            <w:pPr>
              <w:spacing w:line="7.50pt" w:lineRule="atLeast"/>
              <w:jc w:val="center"/>
              <w:rPr>
                <w:rFonts w:ascii="宋体" w:hAnsi="宋体" w:cs="宋体" w:hint="eastAsia"/>
                <w:kern w:val="0"/>
                <w:sz w:val="24"/>
              </w:rPr>
            </w:pPr>
          </w:p>
        </w:tc>
        <w:tc>
          <w:tcPr>
            <w:tcW w:w="76.10pt" w:type="dxa"/>
            <w:tcBorders>
              <w:top w:val="single" w:sz="0" w:space="0" w:color="auto"/>
              <w:start w:val="single" w:sz="0" w:space="0" w:color="auto"/>
              <w:bottom w:val="single" w:sz="4" w:space="0" w:color="auto"/>
              <w:end w:val="outset" w:sz="6" w:space="0" w:color="auto"/>
            </w:tcBorders>
            <w:vAlign w:val="center"/>
          </w:tcPr>
          <w:p w14:paraId="585AF7B2"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GLYHJZ1-2-5</w:t>
            </w:r>
          </w:p>
        </w:tc>
        <w:tc>
          <w:tcPr>
            <w:tcW w:w="270pt" w:type="dxa"/>
            <w:tcBorders>
              <w:top w:val="single" w:sz="0" w:space="0" w:color="auto"/>
              <w:start w:val="single" w:sz="0" w:space="0" w:color="auto"/>
              <w:bottom w:val="single" w:sz="4" w:space="0" w:color="auto"/>
              <w:end w:val="outset" w:sz="6" w:space="0" w:color="auto"/>
            </w:tcBorders>
            <w:vAlign w:val="center"/>
          </w:tcPr>
          <w:p w14:paraId="34DD5330" w14:textId="77777777" w:rsidR="00000000" w:rsidRDefault="00000000">
            <w:pPr>
              <w:widowControl/>
              <w:jc w:val="center"/>
              <w:textAlignment w:val="center"/>
              <w:rPr>
                <w:rFonts w:ascii="宋体" w:hAnsi="宋体" w:hint="eastAsia"/>
                <w:szCs w:val="21"/>
              </w:rPr>
            </w:pPr>
            <w:r>
              <w:rPr>
                <w:rFonts w:ascii="宋体" w:hAnsi="宋体" w:hint="eastAsia"/>
                <w:szCs w:val="21"/>
              </w:rPr>
              <w:t>施工期设计代表因自身过失原因被更换</w:t>
            </w:r>
          </w:p>
        </w:tc>
        <w:tc>
          <w:tcPr>
            <w:tcW w:w="73.15pt" w:type="dxa"/>
            <w:tcBorders>
              <w:top w:val="single" w:sz="0" w:space="0" w:color="auto"/>
              <w:start w:val="single" w:sz="0" w:space="0" w:color="auto"/>
              <w:bottom w:val="single" w:sz="4" w:space="0" w:color="auto"/>
              <w:end w:val="outset" w:sz="6" w:space="0" w:color="auto"/>
            </w:tcBorders>
            <w:vAlign w:val="center"/>
          </w:tcPr>
          <w:p w14:paraId="29CD2504" w14:textId="77777777" w:rsidR="00000000" w:rsidRDefault="00000000">
            <w:pPr>
              <w:widowControl/>
              <w:jc w:val="center"/>
              <w:textAlignment w:val="center"/>
              <w:rPr>
                <w:rFonts w:ascii="宋体" w:hAnsi="宋体" w:hint="eastAsia"/>
                <w:szCs w:val="21"/>
              </w:rPr>
            </w:pPr>
            <w:r>
              <w:rPr>
                <w:rFonts w:ascii="宋体" w:hAnsi="宋体" w:hint="eastAsia"/>
                <w:szCs w:val="21"/>
              </w:rPr>
              <w:t>12分/人次</w:t>
            </w:r>
          </w:p>
        </w:tc>
        <w:tc>
          <w:tcPr>
            <w:tcW w:w="158.60pt" w:type="dxa"/>
            <w:tcBorders>
              <w:top w:val="single" w:sz="0" w:space="0" w:color="auto"/>
              <w:start w:val="single" w:sz="0" w:space="0" w:color="auto"/>
              <w:bottom w:val="single" w:sz="4" w:space="0" w:color="auto"/>
              <w:end w:val="outset" w:sz="6" w:space="0" w:color="auto"/>
            </w:tcBorders>
          </w:tcPr>
          <w:p w14:paraId="3E11D65B" w14:textId="77777777" w:rsidR="00000000" w:rsidRDefault="00000000">
            <w:pPr>
              <w:widowControl/>
              <w:jc w:val="center"/>
              <w:textAlignment w:val="center"/>
              <w:rPr>
                <w:rFonts w:ascii="宋体" w:hAnsi="宋体" w:hint="eastAsia"/>
                <w:szCs w:val="21"/>
              </w:rPr>
            </w:pPr>
          </w:p>
        </w:tc>
      </w:tr>
      <w:tr w:rsidR="00000000" w14:paraId="5CC057EF" w14:textId="77777777">
        <w:trPr>
          <w:trHeight w:val="454"/>
          <w:jc w:val="center"/>
        </w:trPr>
        <w:tc>
          <w:tcPr>
            <w:tcW w:w="61.35pt" w:type="dxa"/>
            <w:vMerge/>
            <w:tcBorders>
              <w:start w:val="single" w:sz="4" w:space="0" w:color="auto"/>
              <w:end w:val="single" w:sz="4" w:space="0" w:color="auto"/>
            </w:tcBorders>
            <w:vAlign w:val="center"/>
          </w:tcPr>
          <w:p w14:paraId="73383B18" w14:textId="77777777" w:rsidR="00000000" w:rsidRDefault="00000000">
            <w:pPr>
              <w:spacing w:line="7.50pt" w:lineRule="atLeast"/>
              <w:jc w:val="center"/>
              <w:rPr>
                <w:rFonts w:ascii="宋体" w:hAnsi="宋体" w:cs="宋体" w:hint="eastAsia"/>
                <w:kern w:val="0"/>
                <w:sz w:val="24"/>
              </w:rPr>
            </w:pPr>
          </w:p>
        </w:tc>
        <w:tc>
          <w:tcPr>
            <w:tcW w:w="76.80pt" w:type="dxa"/>
            <w:vMerge/>
            <w:tcBorders>
              <w:top w:val="single" w:sz="4" w:space="0" w:color="auto"/>
              <w:start w:val="outset" w:sz="6" w:space="0" w:color="auto"/>
              <w:bottom w:val="single" w:sz="4" w:space="0" w:color="auto"/>
              <w:end w:val="outset" w:sz="6" w:space="0" w:color="auto"/>
            </w:tcBorders>
            <w:vAlign w:val="center"/>
          </w:tcPr>
          <w:p w14:paraId="4F40035A" w14:textId="77777777" w:rsidR="00000000" w:rsidRDefault="00000000">
            <w:pPr>
              <w:spacing w:line="7.50pt" w:lineRule="atLeast"/>
              <w:jc w:val="center"/>
              <w:rPr>
                <w:rFonts w:ascii="宋体" w:hAnsi="宋体" w:cs="宋体" w:hint="eastAsia"/>
                <w:kern w:val="0"/>
                <w:sz w:val="24"/>
              </w:rPr>
            </w:pPr>
          </w:p>
        </w:tc>
        <w:tc>
          <w:tcPr>
            <w:tcW w:w="76.10pt" w:type="dxa"/>
            <w:tcBorders>
              <w:top w:val="single" w:sz="0" w:space="0" w:color="auto"/>
              <w:start w:val="single" w:sz="0" w:space="0" w:color="auto"/>
              <w:bottom w:val="single" w:sz="4" w:space="0" w:color="auto"/>
              <w:end w:val="outset" w:sz="6" w:space="0" w:color="auto"/>
            </w:tcBorders>
            <w:vAlign w:val="center"/>
          </w:tcPr>
          <w:p w14:paraId="65CD6271"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GLYHJZ1-2-6</w:t>
            </w:r>
          </w:p>
        </w:tc>
        <w:tc>
          <w:tcPr>
            <w:tcW w:w="270pt" w:type="dxa"/>
            <w:tcBorders>
              <w:top w:val="single" w:sz="0" w:space="0" w:color="auto"/>
              <w:start w:val="single" w:sz="0" w:space="0" w:color="auto"/>
              <w:bottom w:val="single" w:sz="4" w:space="0" w:color="auto"/>
              <w:end w:val="outset" w:sz="6" w:space="0" w:color="auto"/>
            </w:tcBorders>
            <w:vAlign w:val="center"/>
          </w:tcPr>
          <w:p w14:paraId="13468596" w14:textId="77777777" w:rsidR="00000000" w:rsidRDefault="00000000">
            <w:pPr>
              <w:spacing w:line="7.50pt" w:lineRule="atLeast"/>
              <w:jc w:val="start"/>
              <w:rPr>
                <w:rFonts w:ascii="宋体" w:hAnsi="宋体" w:cs="宋体" w:hint="eastAsia"/>
                <w:kern w:val="0"/>
                <w:szCs w:val="21"/>
              </w:rPr>
            </w:pPr>
            <w:r>
              <w:rPr>
                <w:rFonts w:ascii="宋体" w:hAnsi="宋体" w:cs="宋体" w:hint="eastAsia"/>
                <w:kern w:val="0"/>
                <w:szCs w:val="21"/>
              </w:rPr>
              <w:t>未按规定签订劳务用工合同；无职责分工或分工不明确的；因工作人员替换造成工作脱节、资料缺失的。</w:t>
            </w:r>
          </w:p>
        </w:tc>
        <w:tc>
          <w:tcPr>
            <w:tcW w:w="73.15pt" w:type="dxa"/>
            <w:tcBorders>
              <w:top w:val="single" w:sz="0" w:space="0" w:color="auto"/>
              <w:start w:val="single" w:sz="0" w:space="0" w:color="auto"/>
              <w:bottom w:val="single" w:sz="4" w:space="0" w:color="auto"/>
              <w:end w:val="outset" w:sz="6" w:space="0" w:color="auto"/>
            </w:tcBorders>
            <w:vAlign w:val="center"/>
          </w:tcPr>
          <w:p w14:paraId="137F7AA0"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1分/人次</w:t>
            </w:r>
          </w:p>
        </w:tc>
        <w:tc>
          <w:tcPr>
            <w:tcW w:w="158.60pt" w:type="dxa"/>
            <w:tcBorders>
              <w:top w:val="single" w:sz="0" w:space="0" w:color="auto"/>
              <w:start w:val="single" w:sz="0" w:space="0" w:color="auto"/>
              <w:bottom w:val="single" w:sz="4" w:space="0" w:color="auto"/>
              <w:end w:val="outset" w:sz="6" w:space="0" w:color="auto"/>
            </w:tcBorders>
            <w:vAlign w:val="center"/>
          </w:tcPr>
          <w:p w14:paraId="1C900945" w14:textId="77777777" w:rsidR="00000000" w:rsidRDefault="00000000">
            <w:pPr>
              <w:spacing w:line="7.50pt" w:lineRule="atLeast"/>
              <w:jc w:val="center"/>
              <w:rPr>
                <w:rFonts w:ascii="宋体" w:hAnsi="宋体" w:cs="宋体" w:hint="eastAsia"/>
                <w:kern w:val="0"/>
                <w:szCs w:val="21"/>
              </w:rPr>
            </w:pPr>
          </w:p>
        </w:tc>
      </w:tr>
      <w:tr w:rsidR="00000000" w14:paraId="2D9E4046" w14:textId="77777777">
        <w:trPr>
          <w:trHeight w:val="454"/>
          <w:jc w:val="center"/>
        </w:trPr>
        <w:tc>
          <w:tcPr>
            <w:tcW w:w="61.35pt" w:type="dxa"/>
            <w:vMerge/>
            <w:tcBorders>
              <w:start w:val="single" w:sz="4" w:space="0" w:color="auto"/>
              <w:end w:val="single" w:sz="4" w:space="0" w:color="auto"/>
            </w:tcBorders>
            <w:vAlign w:val="center"/>
          </w:tcPr>
          <w:p w14:paraId="59FA4AAF" w14:textId="77777777" w:rsidR="00000000" w:rsidRDefault="00000000">
            <w:pPr>
              <w:spacing w:line="7.50pt" w:lineRule="atLeast"/>
              <w:jc w:val="center"/>
              <w:rPr>
                <w:rFonts w:ascii="宋体" w:hAnsi="宋体" w:cs="宋体" w:hint="eastAsia"/>
                <w:kern w:val="0"/>
                <w:sz w:val="24"/>
              </w:rPr>
            </w:pPr>
          </w:p>
        </w:tc>
        <w:tc>
          <w:tcPr>
            <w:tcW w:w="76.80pt" w:type="dxa"/>
            <w:vMerge/>
            <w:tcBorders>
              <w:top w:val="single" w:sz="4" w:space="0" w:color="auto"/>
              <w:start w:val="outset" w:sz="6" w:space="0" w:color="auto"/>
              <w:bottom w:val="single" w:sz="4" w:space="0" w:color="auto"/>
              <w:end w:val="outset" w:sz="6" w:space="0" w:color="auto"/>
            </w:tcBorders>
            <w:vAlign w:val="center"/>
          </w:tcPr>
          <w:p w14:paraId="720FF3C3" w14:textId="77777777" w:rsidR="00000000" w:rsidRDefault="00000000">
            <w:pPr>
              <w:spacing w:line="7.50pt" w:lineRule="atLeast"/>
              <w:jc w:val="center"/>
              <w:rPr>
                <w:rFonts w:ascii="宋体" w:hAnsi="宋体" w:cs="宋体" w:hint="eastAsia"/>
                <w:kern w:val="0"/>
                <w:sz w:val="24"/>
              </w:rPr>
            </w:pPr>
          </w:p>
        </w:tc>
        <w:tc>
          <w:tcPr>
            <w:tcW w:w="76.10pt" w:type="dxa"/>
            <w:tcBorders>
              <w:top w:val="single" w:sz="0" w:space="0" w:color="auto"/>
              <w:start w:val="single" w:sz="0" w:space="0" w:color="auto"/>
              <w:bottom w:val="outset" w:sz="6" w:space="0" w:color="auto"/>
              <w:end w:val="outset" w:sz="6" w:space="0" w:color="auto"/>
            </w:tcBorders>
            <w:vAlign w:val="center"/>
          </w:tcPr>
          <w:p w14:paraId="69077806"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GLYHJZ1-2-7</w:t>
            </w:r>
          </w:p>
        </w:tc>
        <w:tc>
          <w:tcPr>
            <w:tcW w:w="270pt" w:type="dxa"/>
            <w:tcBorders>
              <w:top w:val="single" w:sz="0" w:space="0" w:color="auto"/>
              <w:start w:val="single" w:sz="0" w:space="0" w:color="auto"/>
              <w:bottom w:val="outset" w:sz="6" w:space="0" w:color="auto"/>
              <w:end w:val="outset" w:sz="6" w:space="0" w:color="auto"/>
            </w:tcBorders>
            <w:vAlign w:val="center"/>
          </w:tcPr>
          <w:p w14:paraId="5E946581"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未按规定或合同配备满足要求的仪器设备、设备未按规定检定校准的；主要设备缺（损）。</w:t>
            </w:r>
          </w:p>
        </w:tc>
        <w:tc>
          <w:tcPr>
            <w:tcW w:w="73.15pt" w:type="dxa"/>
            <w:tcBorders>
              <w:top w:val="single" w:sz="0" w:space="0" w:color="auto"/>
              <w:start w:val="single" w:sz="0" w:space="0" w:color="auto"/>
              <w:bottom w:val="outset" w:sz="6" w:space="0" w:color="auto"/>
              <w:end w:val="outset" w:sz="6" w:space="0" w:color="auto"/>
            </w:tcBorders>
            <w:vAlign w:val="center"/>
          </w:tcPr>
          <w:p w14:paraId="7E06F235"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2分/台套</w:t>
            </w:r>
          </w:p>
        </w:tc>
        <w:tc>
          <w:tcPr>
            <w:tcW w:w="158.60pt" w:type="dxa"/>
            <w:tcBorders>
              <w:top w:val="single" w:sz="0" w:space="0" w:color="auto"/>
              <w:start w:val="single" w:sz="0" w:space="0" w:color="auto"/>
              <w:bottom w:val="outset" w:sz="6" w:space="0" w:color="auto"/>
              <w:end w:val="outset" w:sz="6" w:space="0" w:color="auto"/>
            </w:tcBorders>
            <w:vAlign w:val="center"/>
          </w:tcPr>
          <w:p w14:paraId="6B86CE1E" w14:textId="77777777" w:rsidR="00000000" w:rsidRDefault="00000000">
            <w:pPr>
              <w:spacing w:line="7.50pt" w:lineRule="atLeast"/>
              <w:jc w:val="center"/>
              <w:rPr>
                <w:rFonts w:ascii="宋体" w:hAnsi="宋体" w:cs="宋体" w:hint="eastAsia"/>
                <w:kern w:val="0"/>
                <w:szCs w:val="21"/>
              </w:rPr>
            </w:pPr>
          </w:p>
        </w:tc>
      </w:tr>
      <w:tr w:rsidR="00000000" w14:paraId="233F2613" w14:textId="77777777">
        <w:trPr>
          <w:trHeight w:val="454"/>
          <w:jc w:val="center"/>
        </w:trPr>
        <w:tc>
          <w:tcPr>
            <w:tcW w:w="61.35pt" w:type="dxa"/>
            <w:vMerge/>
            <w:tcBorders>
              <w:start w:val="single" w:sz="4" w:space="0" w:color="auto"/>
              <w:end w:val="single" w:sz="4" w:space="0" w:color="auto"/>
            </w:tcBorders>
            <w:vAlign w:val="center"/>
          </w:tcPr>
          <w:p w14:paraId="2B147C25" w14:textId="77777777" w:rsidR="00000000" w:rsidRDefault="00000000">
            <w:pPr>
              <w:spacing w:line="7.50pt" w:lineRule="atLeast"/>
              <w:jc w:val="center"/>
              <w:rPr>
                <w:rFonts w:ascii="宋体" w:hAnsi="宋体" w:cs="宋体" w:hint="eastAsia"/>
                <w:kern w:val="0"/>
                <w:sz w:val="24"/>
              </w:rPr>
            </w:pPr>
          </w:p>
        </w:tc>
        <w:tc>
          <w:tcPr>
            <w:tcW w:w="76.80pt" w:type="dxa"/>
            <w:vMerge/>
            <w:tcBorders>
              <w:top w:val="single" w:sz="4" w:space="0" w:color="auto"/>
              <w:start w:val="outset" w:sz="6" w:space="0" w:color="auto"/>
              <w:bottom w:val="single" w:sz="4" w:space="0" w:color="auto"/>
              <w:end w:val="outset" w:sz="6" w:space="0" w:color="auto"/>
            </w:tcBorders>
            <w:vAlign w:val="center"/>
          </w:tcPr>
          <w:p w14:paraId="4BEB728E" w14:textId="77777777" w:rsidR="00000000" w:rsidRDefault="00000000">
            <w:pPr>
              <w:spacing w:line="7.50pt" w:lineRule="atLeast"/>
              <w:jc w:val="center"/>
              <w:rPr>
                <w:rFonts w:ascii="宋体" w:hAnsi="宋体" w:cs="宋体" w:hint="eastAsia"/>
                <w:kern w:val="0"/>
                <w:sz w:val="24"/>
              </w:rPr>
            </w:pPr>
          </w:p>
        </w:tc>
        <w:tc>
          <w:tcPr>
            <w:tcW w:w="76.10pt" w:type="dxa"/>
            <w:tcBorders>
              <w:top w:val="single" w:sz="0" w:space="0" w:color="auto"/>
              <w:start w:val="single" w:sz="0" w:space="0" w:color="auto"/>
              <w:bottom w:val="outset" w:sz="6" w:space="0" w:color="auto"/>
              <w:end w:val="outset" w:sz="6" w:space="0" w:color="auto"/>
            </w:tcBorders>
            <w:vAlign w:val="center"/>
          </w:tcPr>
          <w:p w14:paraId="229686A2"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 xml:space="preserve">GLYHJZ1-2-8  </w:t>
            </w:r>
          </w:p>
        </w:tc>
        <w:tc>
          <w:tcPr>
            <w:tcW w:w="270pt" w:type="dxa"/>
            <w:tcBorders>
              <w:top w:val="single" w:sz="0" w:space="0" w:color="auto"/>
              <w:start w:val="single" w:sz="0" w:space="0" w:color="auto"/>
              <w:bottom w:val="outset" w:sz="6" w:space="0" w:color="auto"/>
              <w:end w:val="outset" w:sz="6" w:space="0" w:color="auto"/>
            </w:tcBorders>
            <w:vAlign w:val="center"/>
          </w:tcPr>
          <w:p w14:paraId="03B7AE8D"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签订合同后无正当理由不按投标文件承诺时间进场。</w:t>
            </w:r>
          </w:p>
        </w:tc>
        <w:tc>
          <w:tcPr>
            <w:tcW w:w="73.15pt" w:type="dxa"/>
            <w:tcBorders>
              <w:top w:val="single" w:sz="0" w:space="0" w:color="auto"/>
              <w:start w:val="single" w:sz="0" w:space="0" w:color="auto"/>
              <w:bottom w:val="outset" w:sz="6" w:space="0" w:color="auto"/>
              <w:end w:val="outset" w:sz="6" w:space="0" w:color="auto"/>
            </w:tcBorders>
            <w:vAlign w:val="center"/>
          </w:tcPr>
          <w:p w14:paraId="38B00574"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2分/ 次</w:t>
            </w:r>
          </w:p>
        </w:tc>
        <w:tc>
          <w:tcPr>
            <w:tcW w:w="158.60pt" w:type="dxa"/>
            <w:tcBorders>
              <w:top w:val="single" w:sz="0" w:space="0" w:color="auto"/>
              <w:start w:val="single" w:sz="0" w:space="0" w:color="auto"/>
              <w:bottom w:val="outset" w:sz="6" w:space="0" w:color="auto"/>
              <w:end w:val="outset" w:sz="6" w:space="0" w:color="auto"/>
            </w:tcBorders>
            <w:vAlign w:val="center"/>
          </w:tcPr>
          <w:p w14:paraId="53CE0FC0"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延迟十日为一次</w:t>
            </w:r>
          </w:p>
        </w:tc>
      </w:tr>
      <w:tr w:rsidR="00000000" w14:paraId="6B44ECCC" w14:textId="77777777">
        <w:trPr>
          <w:trHeight w:val="454"/>
          <w:jc w:val="center"/>
        </w:trPr>
        <w:tc>
          <w:tcPr>
            <w:tcW w:w="61.35pt" w:type="dxa"/>
            <w:vMerge/>
            <w:tcBorders>
              <w:start w:val="single" w:sz="4" w:space="0" w:color="auto"/>
              <w:end w:val="single" w:sz="4" w:space="0" w:color="auto"/>
            </w:tcBorders>
            <w:vAlign w:val="center"/>
          </w:tcPr>
          <w:p w14:paraId="48A45AE7" w14:textId="77777777" w:rsidR="00000000" w:rsidRDefault="00000000">
            <w:pPr>
              <w:spacing w:line="7.50pt" w:lineRule="atLeast"/>
              <w:jc w:val="center"/>
              <w:rPr>
                <w:rFonts w:ascii="宋体" w:hAnsi="宋体" w:cs="宋体" w:hint="eastAsia"/>
                <w:kern w:val="0"/>
                <w:sz w:val="24"/>
              </w:rPr>
            </w:pPr>
          </w:p>
        </w:tc>
        <w:tc>
          <w:tcPr>
            <w:tcW w:w="76.80pt" w:type="dxa"/>
            <w:vMerge w:val="restart"/>
            <w:tcBorders>
              <w:top w:val="single" w:sz="4" w:space="0" w:color="auto"/>
              <w:start w:val="outset" w:sz="6" w:space="0" w:color="auto"/>
              <w:bottom w:val="single" w:sz="4" w:space="0" w:color="auto"/>
              <w:end w:val="outset" w:sz="6" w:space="0" w:color="auto"/>
            </w:tcBorders>
            <w:vAlign w:val="center"/>
          </w:tcPr>
          <w:p w14:paraId="64402C01"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进度管理（满分15，扣完为止。行为代码GLYHJZ1-3）</w:t>
            </w:r>
          </w:p>
        </w:tc>
        <w:tc>
          <w:tcPr>
            <w:tcW w:w="76.10pt" w:type="dxa"/>
            <w:tcBorders>
              <w:top w:val="single" w:sz="4" w:space="0" w:color="auto"/>
              <w:start w:val="single" w:sz="0" w:space="0" w:color="auto"/>
              <w:bottom w:val="outset" w:sz="6" w:space="0" w:color="auto"/>
              <w:end w:val="outset" w:sz="6" w:space="0" w:color="auto"/>
            </w:tcBorders>
            <w:vAlign w:val="center"/>
          </w:tcPr>
          <w:p w14:paraId="0CE50546"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GLYHJZ1-3-1</w:t>
            </w:r>
          </w:p>
        </w:tc>
        <w:tc>
          <w:tcPr>
            <w:tcW w:w="270pt" w:type="dxa"/>
            <w:tcBorders>
              <w:top w:val="single" w:sz="4" w:space="0" w:color="auto"/>
              <w:start w:val="single" w:sz="0" w:space="0" w:color="auto"/>
              <w:bottom w:val="outset" w:sz="6" w:space="0" w:color="auto"/>
              <w:end w:val="outset" w:sz="6" w:space="0" w:color="auto"/>
            </w:tcBorders>
            <w:vAlign w:val="center"/>
          </w:tcPr>
          <w:p w14:paraId="4907F8EA"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因勘察设计原因未按合同约定时间提交设计文件成果</w:t>
            </w:r>
          </w:p>
        </w:tc>
        <w:tc>
          <w:tcPr>
            <w:tcW w:w="73.15pt" w:type="dxa"/>
            <w:tcBorders>
              <w:top w:val="single" w:sz="0" w:space="0" w:color="auto"/>
              <w:start w:val="single" w:sz="0" w:space="0" w:color="auto"/>
              <w:bottom w:val="outset" w:sz="6" w:space="0" w:color="auto"/>
              <w:end w:val="outset" w:sz="6" w:space="0" w:color="auto"/>
            </w:tcBorders>
            <w:vAlign w:val="center"/>
          </w:tcPr>
          <w:p w14:paraId="51E50279" w14:textId="77777777" w:rsidR="00000000" w:rsidRDefault="00000000">
            <w:pPr>
              <w:widowControl/>
              <w:spacing w:line="12pt" w:lineRule="exact"/>
              <w:jc w:val="center"/>
              <w:rPr>
                <w:rFonts w:ascii="宋体" w:hAnsi="宋体" w:cs="宋体" w:hint="eastAsia"/>
                <w:kern w:val="0"/>
                <w:szCs w:val="21"/>
              </w:rPr>
            </w:pPr>
            <w:r>
              <w:rPr>
                <w:rFonts w:eastAsia="仿宋_GB2312"/>
                <w:kern w:val="0"/>
                <w:sz w:val="20"/>
              </w:rPr>
              <w:t>12</w:t>
            </w:r>
            <w:r>
              <w:rPr>
                <w:rFonts w:eastAsia="仿宋_GB2312"/>
                <w:kern w:val="0"/>
                <w:sz w:val="20"/>
              </w:rPr>
              <w:t>分</w:t>
            </w:r>
            <w:r>
              <w:rPr>
                <w:rFonts w:eastAsia="仿宋_GB2312"/>
                <w:kern w:val="0"/>
                <w:sz w:val="20"/>
              </w:rPr>
              <w:t>/</w:t>
            </w:r>
            <w:r>
              <w:rPr>
                <w:rFonts w:eastAsia="仿宋_GB2312"/>
                <w:kern w:val="0"/>
                <w:sz w:val="20"/>
              </w:rPr>
              <w:t>次</w:t>
            </w:r>
          </w:p>
        </w:tc>
        <w:tc>
          <w:tcPr>
            <w:tcW w:w="158.60pt" w:type="dxa"/>
            <w:tcBorders>
              <w:top w:val="single" w:sz="0" w:space="0" w:color="auto"/>
              <w:start w:val="single" w:sz="0" w:space="0" w:color="auto"/>
              <w:bottom w:val="outset" w:sz="6" w:space="0" w:color="auto"/>
              <w:end w:val="outset" w:sz="6" w:space="0" w:color="auto"/>
            </w:tcBorders>
          </w:tcPr>
          <w:p w14:paraId="599CB126" w14:textId="77777777" w:rsidR="00000000" w:rsidRDefault="00000000">
            <w:pPr>
              <w:spacing w:line="12pt" w:lineRule="exact"/>
              <w:jc w:val="center"/>
              <w:rPr>
                <w:rFonts w:ascii="宋体" w:hAnsi="宋体" w:cs="宋体" w:hint="eastAsia"/>
                <w:kern w:val="0"/>
                <w:szCs w:val="21"/>
              </w:rPr>
            </w:pPr>
          </w:p>
        </w:tc>
      </w:tr>
      <w:tr w:rsidR="00000000" w14:paraId="3B163F0E" w14:textId="77777777">
        <w:trPr>
          <w:trHeight w:val="454"/>
          <w:jc w:val="center"/>
        </w:trPr>
        <w:tc>
          <w:tcPr>
            <w:tcW w:w="61.35pt" w:type="dxa"/>
            <w:vMerge/>
            <w:tcBorders>
              <w:start w:val="single" w:sz="4" w:space="0" w:color="auto"/>
              <w:end w:val="single" w:sz="4" w:space="0" w:color="auto"/>
            </w:tcBorders>
            <w:vAlign w:val="center"/>
          </w:tcPr>
          <w:p w14:paraId="4E3D40D3" w14:textId="77777777" w:rsidR="00000000" w:rsidRDefault="00000000">
            <w:pPr>
              <w:spacing w:line="7.50pt" w:lineRule="atLeast"/>
              <w:jc w:val="center"/>
              <w:rPr>
                <w:rFonts w:ascii="宋体" w:hAnsi="宋体" w:cs="宋体" w:hint="eastAsia"/>
                <w:kern w:val="0"/>
                <w:sz w:val="24"/>
              </w:rPr>
            </w:pPr>
          </w:p>
        </w:tc>
        <w:tc>
          <w:tcPr>
            <w:tcW w:w="76.80pt" w:type="dxa"/>
            <w:vMerge/>
            <w:tcBorders>
              <w:top w:val="single" w:sz="4" w:space="0" w:color="auto"/>
              <w:start w:val="outset" w:sz="6" w:space="0" w:color="auto"/>
              <w:bottom w:val="single" w:sz="4" w:space="0" w:color="auto"/>
              <w:end w:val="outset" w:sz="6" w:space="0" w:color="auto"/>
            </w:tcBorders>
            <w:vAlign w:val="center"/>
          </w:tcPr>
          <w:p w14:paraId="1EECBC17" w14:textId="77777777" w:rsidR="00000000" w:rsidRDefault="00000000">
            <w:pPr>
              <w:spacing w:line="7.50pt" w:lineRule="atLeast"/>
              <w:jc w:val="center"/>
              <w:rPr>
                <w:rFonts w:ascii="宋体" w:hAnsi="宋体" w:cs="宋体" w:hint="eastAsia"/>
                <w:kern w:val="0"/>
                <w:szCs w:val="21"/>
              </w:rPr>
            </w:pPr>
          </w:p>
        </w:tc>
        <w:tc>
          <w:tcPr>
            <w:tcW w:w="76.10pt" w:type="dxa"/>
            <w:tcBorders>
              <w:top w:val="single" w:sz="0" w:space="0" w:color="auto"/>
              <w:start w:val="single" w:sz="0" w:space="0" w:color="auto"/>
              <w:bottom w:val="outset" w:sz="6" w:space="0" w:color="auto"/>
              <w:end w:val="outset" w:sz="6" w:space="0" w:color="auto"/>
            </w:tcBorders>
            <w:vAlign w:val="center"/>
          </w:tcPr>
          <w:p w14:paraId="7AF8853C"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GLYHJZ1-3-2</w:t>
            </w:r>
          </w:p>
        </w:tc>
        <w:tc>
          <w:tcPr>
            <w:tcW w:w="270pt" w:type="dxa"/>
            <w:tcBorders>
              <w:top w:val="single" w:sz="0" w:space="0" w:color="auto"/>
              <w:start w:val="single" w:sz="0" w:space="0" w:color="auto"/>
              <w:bottom w:val="outset" w:sz="6" w:space="0" w:color="auto"/>
              <w:end w:val="outset" w:sz="6" w:space="0" w:color="auto"/>
            </w:tcBorders>
            <w:vAlign w:val="center"/>
          </w:tcPr>
          <w:p w14:paraId="2B1C488F"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因自身原因未按合同约定开展外业工作或因自身原因提交外业成果的时间不满足合同规定或设计要求</w:t>
            </w:r>
          </w:p>
        </w:tc>
        <w:tc>
          <w:tcPr>
            <w:tcW w:w="73.15pt" w:type="dxa"/>
            <w:tcBorders>
              <w:top w:val="single" w:sz="0" w:space="0" w:color="auto"/>
              <w:start w:val="single" w:sz="0" w:space="0" w:color="auto"/>
              <w:bottom w:val="outset" w:sz="6" w:space="0" w:color="auto"/>
              <w:end w:val="outset" w:sz="6" w:space="0" w:color="auto"/>
            </w:tcBorders>
            <w:vAlign w:val="center"/>
          </w:tcPr>
          <w:p w14:paraId="77184FDE" w14:textId="77777777" w:rsidR="00000000" w:rsidRDefault="00000000">
            <w:pPr>
              <w:spacing w:line="12pt" w:lineRule="exact"/>
              <w:jc w:val="center"/>
              <w:rPr>
                <w:rFonts w:ascii="宋体" w:hAnsi="宋体" w:cs="宋体" w:hint="eastAsia"/>
                <w:kern w:val="0"/>
                <w:szCs w:val="21"/>
              </w:rPr>
            </w:pPr>
            <w:r>
              <w:rPr>
                <w:rFonts w:eastAsia="仿宋_GB2312"/>
                <w:kern w:val="0"/>
                <w:sz w:val="20"/>
              </w:rPr>
              <w:t>10</w:t>
            </w:r>
            <w:r>
              <w:rPr>
                <w:rFonts w:eastAsia="仿宋_GB2312"/>
                <w:kern w:val="0"/>
                <w:sz w:val="20"/>
              </w:rPr>
              <w:t>分</w:t>
            </w:r>
            <w:r>
              <w:rPr>
                <w:rFonts w:eastAsia="仿宋_GB2312"/>
                <w:kern w:val="0"/>
                <w:sz w:val="20"/>
              </w:rPr>
              <w:t>/</w:t>
            </w:r>
            <w:r>
              <w:rPr>
                <w:rFonts w:eastAsia="仿宋_GB2312"/>
                <w:kern w:val="0"/>
                <w:sz w:val="20"/>
              </w:rPr>
              <w:t>次</w:t>
            </w:r>
          </w:p>
        </w:tc>
        <w:tc>
          <w:tcPr>
            <w:tcW w:w="158.60pt" w:type="dxa"/>
            <w:tcBorders>
              <w:top w:val="single" w:sz="0" w:space="0" w:color="auto"/>
              <w:start w:val="single" w:sz="0" w:space="0" w:color="auto"/>
              <w:bottom w:val="outset" w:sz="6" w:space="0" w:color="auto"/>
              <w:end w:val="outset" w:sz="6" w:space="0" w:color="auto"/>
            </w:tcBorders>
          </w:tcPr>
          <w:p w14:paraId="7ABCE125" w14:textId="77777777" w:rsidR="00000000" w:rsidRDefault="00000000">
            <w:pPr>
              <w:spacing w:line="12pt" w:lineRule="exact"/>
              <w:jc w:val="center"/>
              <w:rPr>
                <w:rFonts w:ascii="宋体" w:hAnsi="宋体" w:cs="宋体" w:hint="eastAsia"/>
                <w:kern w:val="0"/>
                <w:szCs w:val="21"/>
              </w:rPr>
            </w:pPr>
          </w:p>
        </w:tc>
      </w:tr>
      <w:tr w:rsidR="00000000" w14:paraId="4939A824" w14:textId="77777777">
        <w:trPr>
          <w:trHeight w:val="454"/>
          <w:jc w:val="center"/>
        </w:trPr>
        <w:tc>
          <w:tcPr>
            <w:tcW w:w="61.35pt" w:type="dxa"/>
            <w:vMerge/>
            <w:tcBorders>
              <w:start w:val="single" w:sz="4" w:space="0" w:color="auto"/>
              <w:end w:val="single" w:sz="4" w:space="0" w:color="auto"/>
            </w:tcBorders>
            <w:vAlign w:val="center"/>
          </w:tcPr>
          <w:p w14:paraId="5F7DC43E" w14:textId="77777777" w:rsidR="00000000" w:rsidRDefault="00000000">
            <w:pPr>
              <w:spacing w:line="7.50pt" w:lineRule="atLeast"/>
              <w:jc w:val="center"/>
              <w:rPr>
                <w:rFonts w:ascii="宋体" w:hAnsi="宋体" w:cs="宋体" w:hint="eastAsia"/>
                <w:kern w:val="0"/>
                <w:sz w:val="24"/>
              </w:rPr>
            </w:pPr>
          </w:p>
        </w:tc>
        <w:tc>
          <w:tcPr>
            <w:tcW w:w="76.80pt" w:type="dxa"/>
            <w:vMerge/>
            <w:tcBorders>
              <w:top w:val="single" w:sz="4" w:space="0" w:color="auto"/>
              <w:start w:val="outset" w:sz="6" w:space="0" w:color="auto"/>
              <w:bottom w:val="single" w:sz="4" w:space="0" w:color="auto"/>
              <w:end w:val="outset" w:sz="6" w:space="0" w:color="auto"/>
            </w:tcBorders>
            <w:vAlign w:val="center"/>
          </w:tcPr>
          <w:p w14:paraId="76DE554A" w14:textId="77777777" w:rsidR="00000000" w:rsidRDefault="00000000">
            <w:pPr>
              <w:spacing w:line="7.50pt" w:lineRule="atLeast"/>
              <w:jc w:val="center"/>
              <w:rPr>
                <w:rFonts w:ascii="宋体" w:hAnsi="宋体" w:cs="宋体" w:hint="eastAsia"/>
                <w:kern w:val="0"/>
                <w:szCs w:val="21"/>
              </w:rPr>
            </w:pPr>
          </w:p>
        </w:tc>
        <w:tc>
          <w:tcPr>
            <w:tcW w:w="76.10pt" w:type="dxa"/>
            <w:tcBorders>
              <w:top w:val="single" w:sz="0" w:space="0" w:color="auto"/>
              <w:start w:val="single" w:sz="0" w:space="0" w:color="auto"/>
              <w:bottom w:val="outset" w:sz="6" w:space="0" w:color="auto"/>
              <w:end w:val="outset" w:sz="6" w:space="0" w:color="auto"/>
            </w:tcBorders>
            <w:vAlign w:val="center"/>
          </w:tcPr>
          <w:p w14:paraId="4A7ADEC2"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GLYHJZ1-3-3</w:t>
            </w:r>
          </w:p>
        </w:tc>
        <w:tc>
          <w:tcPr>
            <w:tcW w:w="270pt" w:type="dxa"/>
            <w:tcBorders>
              <w:top w:val="single" w:sz="0" w:space="0" w:color="auto"/>
              <w:start w:val="single" w:sz="0" w:space="0" w:color="auto"/>
              <w:bottom w:val="outset" w:sz="6" w:space="0" w:color="auto"/>
              <w:end w:val="outset" w:sz="6" w:space="0" w:color="auto"/>
            </w:tcBorders>
            <w:vAlign w:val="center"/>
          </w:tcPr>
          <w:p w14:paraId="66C0A173"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因勘察设计进度原因，引起项目推迟开工</w:t>
            </w:r>
          </w:p>
        </w:tc>
        <w:tc>
          <w:tcPr>
            <w:tcW w:w="73.15pt" w:type="dxa"/>
            <w:tcBorders>
              <w:top w:val="single" w:sz="0" w:space="0" w:color="auto"/>
              <w:start w:val="single" w:sz="0" w:space="0" w:color="auto"/>
              <w:bottom w:val="outset" w:sz="6" w:space="0" w:color="auto"/>
              <w:end w:val="outset" w:sz="6" w:space="0" w:color="auto"/>
            </w:tcBorders>
            <w:vAlign w:val="center"/>
          </w:tcPr>
          <w:p w14:paraId="06FEA4FA" w14:textId="77777777" w:rsidR="00000000" w:rsidRDefault="00000000">
            <w:pPr>
              <w:spacing w:line="12pt" w:lineRule="exact"/>
              <w:jc w:val="center"/>
              <w:rPr>
                <w:rFonts w:ascii="宋体" w:hAnsi="宋体" w:cs="宋体" w:hint="eastAsia"/>
                <w:kern w:val="0"/>
                <w:szCs w:val="21"/>
              </w:rPr>
            </w:pPr>
            <w:r>
              <w:rPr>
                <w:rFonts w:eastAsia="仿宋_GB2312"/>
                <w:kern w:val="0"/>
                <w:sz w:val="20"/>
              </w:rPr>
              <w:t>10</w:t>
            </w:r>
            <w:r>
              <w:rPr>
                <w:rFonts w:eastAsia="仿宋_GB2312"/>
                <w:kern w:val="0"/>
                <w:sz w:val="20"/>
              </w:rPr>
              <w:t>分</w:t>
            </w:r>
            <w:r>
              <w:rPr>
                <w:rFonts w:eastAsia="仿宋_GB2312"/>
                <w:kern w:val="0"/>
                <w:sz w:val="20"/>
              </w:rPr>
              <w:t>/</w:t>
            </w:r>
            <w:r>
              <w:rPr>
                <w:rFonts w:eastAsia="仿宋_GB2312"/>
                <w:kern w:val="0"/>
                <w:sz w:val="20"/>
              </w:rPr>
              <w:t>次</w:t>
            </w:r>
          </w:p>
        </w:tc>
        <w:tc>
          <w:tcPr>
            <w:tcW w:w="158.60pt" w:type="dxa"/>
            <w:tcBorders>
              <w:top w:val="single" w:sz="0" w:space="0" w:color="auto"/>
              <w:start w:val="single" w:sz="0" w:space="0" w:color="auto"/>
              <w:bottom w:val="outset" w:sz="6" w:space="0" w:color="auto"/>
              <w:end w:val="outset" w:sz="6" w:space="0" w:color="auto"/>
            </w:tcBorders>
          </w:tcPr>
          <w:p w14:paraId="720BC962" w14:textId="77777777" w:rsidR="00000000" w:rsidRDefault="00000000">
            <w:pPr>
              <w:spacing w:line="12pt" w:lineRule="exact"/>
              <w:jc w:val="center"/>
              <w:rPr>
                <w:rFonts w:ascii="宋体" w:hAnsi="宋体" w:cs="宋体" w:hint="eastAsia"/>
                <w:kern w:val="0"/>
                <w:szCs w:val="21"/>
              </w:rPr>
            </w:pPr>
          </w:p>
        </w:tc>
      </w:tr>
      <w:tr w:rsidR="00000000" w14:paraId="7847ECC1" w14:textId="77777777">
        <w:trPr>
          <w:trHeight w:val="454"/>
          <w:jc w:val="center"/>
        </w:trPr>
        <w:tc>
          <w:tcPr>
            <w:tcW w:w="61.35pt" w:type="dxa"/>
            <w:vMerge/>
            <w:tcBorders>
              <w:start w:val="single" w:sz="4" w:space="0" w:color="auto"/>
              <w:end w:val="single" w:sz="4" w:space="0" w:color="auto"/>
            </w:tcBorders>
            <w:vAlign w:val="center"/>
          </w:tcPr>
          <w:p w14:paraId="43F44A84" w14:textId="77777777" w:rsidR="00000000" w:rsidRDefault="00000000">
            <w:pPr>
              <w:spacing w:line="7.50pt" w:lineRule="atLeast"/>
              <w:jc w:val="center"/>
              <w:rPr>
                <w:rFonts w:ascii="宋体" w:hAnsi="宋体" w:cs="宋体" w:hint="eastAsia"/>
                <w:kern w:val="0"/>
                <w:sz w:val="24"/>
              </w:rPr>
            </w:pPr>
          </w:p>
        </w:tc>
        <w:tc>
          <w:tcPr>
            <w:tcW w:w="76.80pt" w:type="dxa"/>
            <w:vMerge/>
            <w:tcBorders>
              <w:top w:val="single" w:sz="4" w:space="0" w:color="auto"/>
              <w:start w:val="outset" w:sz="6" w:space="0" w:color="auto"/>
              <w:bottom w:val="single" w:sz="4" w:space="0" w:color="auto"/>
              <w:end w:val="outset" w:sz="6" w:space="0" w:color="auto"/>
            </w:tcBorders>
            <w:vAlign w:val="center"/>
          </w:tcPr>
          <w:p w14:paraId="0DDB70D7" w14:textId="77777777" w:rsidR="00000000" w:rsidRDefault="00000000">
            <w:pPr>
              <w:spacing w:line="7.50pt" w:lineRule="atLeast"/>
              <w:jc w:val="center"/>
              <w:rPr>
                <w:rFonts w:ascii="宋体" w:hAnsi="宋体" w:cs="宋体" w:hint="eastAsia"/>
                <w:kern w:val="0"/>
                <w:sz w:val="24"/>
              </w:rPr>
            </w:pPr>
          </w:p>
        </w:tc>
        <w:tc>
          <w:tcPr>
            <w:tcW w:w="76.10pt" w:type="dxa"/>
            <w:tcBorders>
              <w:top w:val="single" w:sz="0" w:space="0" w:color="auto"/>
              <w:start w:val="single" w:sz="0" w:space="0" w:color="auto"/>
              <w:bottom w:val="outset" w:sz="6" w:space="0" w:color="auto"/>
              <w:end w:val="outset" w:sz="6" w:space="0" w:color="auto"/>
            </w:tcBorders>
            <w:vAlign w:val="center"/>
          </w:tcPr>
          <w:p w14:paraId="36849523"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GLYHJZ1-3-4</w:t>
            </w:r>
          </w:p>
        </w:tc>
        <w:tc>
          <w:tcPr>
            <w:tcW w:w="270pt" w:type="dxa"/>
            <w:tcBorders>
              <w:top w:val="single" w:sz="0" w:space="0" w:color="auto"/>
              <w:start w:val="single" w:sz="0" w:space="0" w:color="auto"/>
              <w:bottom w:val="outset" w:sz="6" w:space="0" w:color="auto"/>
              <w:end w:val="outset" w:sz="6" w:space="0" w:color="auto"/>
            </w:tcBorders>
            <w:vAlign w:val="center"/>
          </w:tcPr>
          <w:p w14:paraId="175A3FED"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因后期服务原因，引起工期延误</w:t>
            </w:r>
          </w:p>
        </w:tc>
        <w:tc>
          <w:tcPr>
            <w:tcW w:w="73.15pt" w:type="dxa"/>
            <w:tcBorders>
              <w:top w:val="single" w:sz="0" w:space="0" w:color="auto"/>
              <w:start w:val="single" w:sz="0" w:space="0" w:color="auto"/>
              <w:bottom w:val="outset" w:sz="6" w:space="0" w:color="auto"/>
              <w:end w:val="outset" w:sz="6" w:space="0" w:color="auto"/>
            </w:tcBorders>
            <w:vAlign w:val="center"/>
          </w:tcPr>
          <w:p w14:paraId="7C532343" w14:textId="77777777" w:rsidR="00000000" w:rsidRDefault="00000000">
            <w:pPr>
              <w:spacing w:line="12pt" w:lineRule="exact"/>
              <w:jc w:val="center"/>
              <w:rPr>
                <w:rFonts w:ascii="宋体" w:hAnsi="宋体" w:cs="宋体" w:hint="eastAsia"/>
                <w:kern w:val="0"/>
                <w:szCs w:val="21"/>
              </w:rPr>
            </w:pPr>
            <w:r>
              <w:rPr>
                <w:rFonts w:eastAsia="仿宋_GB2312"/>
                <w:kern w:val="0"/>
                <w:sz w:val="20"/>
              </w:rPr>
              <w:t>10</w:t>
            </w:r>
            <w:r>
              <w:rPr>
                <w:rFonts w:eastAsia="仿宋_GB2312"/>
                <w:kern w:val="0"/>
                <w:sz w:val="20"/>
              </w:rPr>
              <w:t>分</w:t>
            </w:r>
            <w:r>
              <w:rPr>
                <w:rFonts w:eastAsia="仿宋_GB2312"/>
                <w:kern w:val="0"/>
                <w:sz w:val="20"/>
              </w:rPr>
              <w:t>/</w:t>
            </w:r>
            <w:r>
              <w:rPr>
                <w:rFonts w:eastAsia="仿宋_GB2312"/>
                <w:kern w:val="0"/>
                <w:sz w:val="20"/>
              </w:rPr>
              <w:t>次</w:t>
            </w:r>
          </w:p>
        </w:tc>
        <w:tc>
          <w:tcPr>
            <w:tcW w:w="158.60pt" w:type="dxa"/>
            <w:tcBorders>
              <w:top w:val="single" w:sz="0" w:space="0" w:color="auto"/>
              <w:start w:val="single" w:sz="0" w:space="0" w:color="auto"/>
              <w:bottom w:val="outset" w:sz="6" w:space="0" w:color="auto"/>
              <w:end w:val="outset" w:sz="6" w:space="0" w:color="auto"/>
            </w:tcBorders>
          </w:tcPr>
          <w:p w14:paraId="1C7CBC13" w14:textId="77777777" w:rsidR="00000000" w:rsidRDefault="00000000">
            <w:pPr>
              <w:spacing w:line="12pt" w:lineRule="exact"/>
              <w:jc w:val="center"/>
              <w:rPr>
                <w:rFonts w:ascii="宋体" w:hAnsi="宋体" w:cs="宋体" w:hint="eastAsia"/>
                <w:kern w:val="0"/>
                <w:sz w:val="24"/>
              </w:rPr>
            </w:pPr>
          </w:p>
        </w:tc>
      </w:tr>
      <w:tr w:rsidR="00000000" w14:paraId="7532D47F" w14:textId="77777777">
        <w:trPr>
          <w:trHeight w:val="377"/>
          <w:jc w:val="center"/>
        </w:trPr>
        <w:tc>
          <w:tcPr>
            <w:tcW w:w="61.35pt" w:type="dxa"/>
            <w:vMerge/>
            <w:tcBorders>
              <w:start w:val="single" w:sz="4" w:space="0" w:color="auto"/>
              <w:end w:val="single" w:sz="4" w:space="0" w:color="auto"/>
            </w:tcBorders>
            <w:vAlign w:val="center"/>
          </w:tcPr>
          <w:p w14:paraId="7A52AFBB" w14:textId="77777777" w:rsidR="00000000" w:rsidRDefault="00000000">
            <w:pPr>
              <w:spacing w:line="7.50pt" w:lineRule="atLeast"/>
              <w:jc w:val="center"/>
              <w:rPr>
                <w:rFonts w:ascii="宋体" w:hAnsi="宋体" w:cs="宋体" w:hint="eastAsia"/>
                <w:kern w:val="0"/>
                <w:sz w:val="24"/>
              </w:rPr>
            </w:pPr>
          </w:p>
        </w:tc>
        <w:tc>
          <w:tcPr>
            <w:tcW w:w="76.80pt" w:type="dxa"/>
            <w:vMerge/>
            <w:tcBorders>
              <w:top w:val="single" w:sz="4" w:space="0" w:color="auto"/>
              <w:start w:val="outset" w:sz="6" w:space="0" w:color="auto"/>
              <w:bottom w:val="single" w:sz="4" w:space="0" w:color="auto"/>
              <w:end w:val="outset" w:sz="6" w:space="0" w:color="auto"/>
            </w:tcBorders>
            <w:vAlign w:val="center"/>
          </w:tcPr>
          <w:p w14:paraId="512C9072" w14:textId="77777777" w:rsidR="00000000" w:rsidRDefault="00000000">
            <w:pPr>
              <w:spacing w:line="7.50pt" w:lineRule="atLeast"/>
              <w:jc w:val="center"/>
              <w:rPr>
                <w:rFonts w:ascii="宋体" w:hAnsi="宋体" w:cs="宋体" w:hint="eastAsia"/>
                <w:kern w:val="0"/>
                <w:sz w:val="24"/>
              </w:rPr>
            </w:pPr>
          </w:p>
        </w:tc>
        <w:tc>
          <w:tcPr>
            <w:tcW w:w="76.10pt" w:type="dxa"/>
            <w:tcBorders>
              <w:top w:val="single" w:sz="0" w:space="0" w:color="auto"/>
              <w:start w:val="single" w:sz="0" w:space="0" w:color="auto"/>
              <w:bottom w:val="outset" w:sz="6" w:space="0" w:color="auto"/>
              <w:end w:val="outset" w:sz="6" w:space="0" w:color="auto"/>
            </w:tcBorders>
            <w:vAlign w:val="center"/>
          </w:tcPr>
          <w:p w14:paraId="35AE3477"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GLYHJZ1-3-5</w:t>
            </w:r>
          </w:p>
        </w:tc>
        <w:tc>
          <w:tcPr>
            <w:tcW w:w="270pt" w:type="dxa"/>
            <w:tcBorders>
              <w:top w:val="single" w:sz="0" w:space="0" w:color="auto"/>
              <w:start w:val="single" w:sz="0" w:space="0" w:color="auto"/>
              <w:bottom w:val="outset" w:sz="6" w:space="0" w:color="auto"/>
              <w:end w:val="outset" w:sz="6" w:space="0" w:color="auto"/>
            </w:tcBorders>
            <w:vAlign w:val="center"/>
          </w:tcPr>
          <w:p w14:paraId="771F84E8"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因自身原因未按时参加交（竣）工验收或工程质量事故分析</w:t>
            </w:r>
          </w:p>
        </w:tc>
        <w:tc>
          <w:tcPr>
            <w:tcW w:w="73.15pt" w:type="dxa"/>
            <w:tcBorders>
              <w:top w:val="single" w:sz="0" w:space="0" w:color="auto"/>
              <w:start w:val="single" w:sz="0" w:space="0" w:color="auto"/>
              <w:bottom w:val="outset" w:sz="6" w:space="0" w:color="auto"/>
              <w:end w:val="outset" w:sz="6" w:space="0" w:color="auto"/>
            </w:tcBorders>
            <w:vAlign w:val="center"/>
          </w:tcPr>
          <w:p w14:paraId="0F3AA3A8" w14:textId="77777777" w:rsidR="00000000" w:rsidRDefault="00000000">
            <w:pPr>
              <w:widowControl/>
              <w:spacing w:line="12pt" w:lineRule="exact"/>
              <w:jc w:val="center"/>
              <w:rPr>
                <w:rFonts w:ascii="宋体" w:hAnsi="宋体" w:cs="宋体" w:hint="eastAsia"/>
                <w:kern w:val="0"/>
                <w:szCs w:val="21"/>
              </w:rPr>
            </w:pPr>
            <w:r>
              <w:rPr>
                <w:rFonts w:eastAsia="仿宋_GB2312"/>
                <w:kern w:val="0"/>
                <w:sz w:val="20"/>
              </w:rPr>
              <w:t>6</w:t>
            </w:r>
            <w:r>
              <w:rPr>
                <w:rFonts w:eastAsia="仿宋_GB2312"/>
                <w:kern w:val="0"/>
                <w:sz w:val="20"/>
              </w:rPr>
              <w:t>分</w:t>
            </w:r>
            <w:r>
              <w:rPr>
                <w:rFonts w:eastAsia="仿宋_GB2312"/>
                <w:kern w:val="0"/>
                <w:sz w:val="20"/>
              </w:rPr>
              <w:t>/</w:t>
            </w:r>
            <w:r>
              <w:rPr>
                <w:rFonts w:eastAsia="仿宋_GB2312"/>
                <w:kern w:val="0"/>
                <w:sz w:val="20"/>
              </w:rPr>
              <w:t>次</w:t>
            </w:r>
          </w:p>
        </w:tc>
        <w:tc>
          <w:tcPr>
            <w:tcW w:w="158.60pt" w:type="dxa"/>
            <w:tcBorders>
              <w:top w:val="single" w:sz="0" w:space="0" w:color="auto"/>
              <w:start w:val="single" w:sz="0" w:space="0" w:color="auto"/>
              <w:bottom w:val="outset" w:sz="6" w:space="0" w:color="auto"/>
              <w:end w:val="outset" w:sz="6" w:space="0" w:color="auto"/>
            </w:tcBorders>
          </w:tcPr>
          <w:p w14:paraId="57A522BF" w14:textId="77777777" w:rsidR="00000000" w:rsidRDefault="00000000">
            <w:pPr>
              <w:spacing w:line="12pt" w:lineRule="exact"/>
              <w:jc w:val="center"/>
              <w:rPr>
                <w:rFonts w:ascii="宋体" w:hAnsi="宋体" w:cs="宋体" w:hint="eastAsia"/>
                <w:kern w:val="0"/>
                <w:sz w:val="24"/>
              </w:rPr>
            </w:pPr>
          </w:p>
        </w:tc>
      </w:tr>
      <w:tr w:rsidR="00000000" w14:paraId="1DAB6662" w14:textId="77777777">
        <w:trPr>
          <w:trHeight w:val="454"/>
          <w:jc w:val="center"/>
        </w:trPr>
        <w:tc>
          <w:tcPr>
            <w:tcW w:w="61.35pt" w:type="dxa"/>
            <w:vMerge/>
            <w:tcBorders>
              <w:start w:val="single" w:sz="4" w:space="0" w:color="auto"/>
              <w:end w:val="single" w:sz="4" w:space="0" w:color="auto"/>
            </w:tcBorders>
            <w:vAlign w:val="center"/>
          </w:tcPr>
          <w:p w14:paraId="3A0F078B" w14:textId="77777777" w:rsidR="00000000" w:rsidRDefault="00000000">
            <w:pPr>
              <w:spacing w:line="7.50pt" w:lineRule="atLeast"/>
              <w:jc w:val="center"/>
              <w:rPr>
                <w:rFonts w:ascii="宋体" w:hAnsi="宋体" w:cs="宋体" w:hint="eastAsia"/>
                <w:kern w:val="0"/>
                <w:sz w:val="24"/>
              </w:rPr>
            </w:pPr>
          </w:p>
        </w:tc>
        <w:tc>
          <w:tcPr>
            <w:tcW w:w="76.80pt" w:type="dxa"/>
            <w:vMerge w:val="restart"/>
            <w:tcBorders>
              <w:top w:val="single" w:sz="4" w:space="0" w:color="auto"/>
              <w:start w:val="outset" w:sz="6" w:space="0" w:color="auto"/>
              <w:end w:val="outset" w:sz="6" w:space="0" w:color="auto"/>
            </w:tcBorders>
            <w:vAlign w:val="center"/>
          </w:tcPr>
          <w:p w14:paraId="6DA13FA0" w14:textId="77777777" w:rsidR="00000000" w:rsidRDefault="00000000">
            <w:pPr>
              <w:spacing w:line="7.50pt" w:lineRule="atLeast"/>
              <w:jc w:val="center"/>
              <w:rPr>
                <w:rFonts w:ascii="宋体" w:hAnsi="宋体" w:cs="宋体" w:hint="eastAsia"/>
                <w:kern w:val="0"/>
                <w:szCs w:val="21"/>
              </w:rPr>
            </w:pPr>
          </w:p>
          <w:p w14:paraId="5E12DF0D" w14:textId="77777777" w:rsidR="00000000" w:rsidRDefault="00000000">
            <w:pPr>
              <w:spacing w:line="7.50pt" w:lineRule="atLeast"/>
              <w:jc w:val="center"/>
              <w:rPr>
                <w:rFonts w:ascii="宋体" w:hAnsi="宋体" w:cs="宋体" w:hint="eastAsia"/>
                <w:kern w:val="0"/>
                <w:szCs w:val="21"/>
              </w:rPr>
            </w:pPr>
          </w:p>
          <w:p w14:paraId="1503CE5E" w14:textId="77777777" w:rsidR="00000000" w:rsidRDefault="00000000">
            <w:pPr>
              <w:spacing w:line="7.50pt" w:lineRule="atLeast"/>
              <w:jc w:val="center"/>
              <w:rPr>
                <w:rFonts w:ascii="宋体" w:hAnsi="宋体" w:cs="宋体" w:hint="eastAsia"/>
                <w:kern w:val="0"/>
                <w:szCs w:val="21"/>
              </w:rPr>
            </w:pPr>
          </w:p>
          <w:p w14:paraId="4E109B0E"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养护</w:t>
            </w:r>
          </w:p>
          <w:p w14:paraId="6E1936AF" w14:textId="77777777" w:rsidR="00000000" w:rsidRDefault="00000000">
            <w:pPr>
              <w:spacing w:line="7.50pt" w:lineRule="atLeast"/>
              <w:jc w:val="center"/>
              <w:rPr>
                <w:rFonts w:ascii="宋体" w:hAnsi="宋体" w:cs="宋体" w:hint="eastAsia"/>
                <w:kern w:val="0"/>
                <w:szCs w:val="21"/>
              </w:rPr>
            </w:pPr>
          </w:p>
          <w:p w14:paraId="5853C62B" w14:textId="77777777" w:rsidR="00000000" w:rsidRDefault="00000000">
            <w:pPr>
              <w:spacing w:line="7.50pt" w:lineRule="atLeast"/>
              <w:jc w:val="center"/>
              <w:rPr>
                <w:rFonts w:ascii="宋体" w:hAnsi="宋体" w:cs="宋体" w:hint="eastAsia"/>
                <w:kern w:val="0"/>
                <w:szCs w:val="21"/>
              </w:rPr>
            </w:pPr>
          </w:p>
          <w:p w14:paraId="20E63D5C"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成果质量（满分30，扣完为止。行为代码GLYHJZ1-4）</w:t>
            </w:r>
          </w:p>
        </w:tc>
        <w:tc>
          <w:tcPr>
            <w:tcW w:w="76.10pt" w:type="dxa"/>
            <w:tcBorders>
              <w:top w:val="single" w:sz="0" w:space="0" w:color="auto"/>
              <w:start w:val="single" w:sz="0" w:space="0" w:color="auto"/>
              <w:bottom w:val="outset" w:sz="6" w:space="0" w:color="auto"/>
              <w:end w:val="outset" w:sz="6" w:space="0" w:color="auto"/>
            </w:tcBorders>
            <w:vAlign w:val="center"/>
          </w:tcPr>
          <w:p w14:paraId="3BCCAED1"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GLYHJZ1-4-1</w:t>
            </w:r>
          </w:p>
        </w:tc>
        <w:tc>
          <w:tcPr>
            <w:tcW w:w="270pt" w:type="dxa"/>
            <w:tcBorders>
              <w:top w:val="single" w:sz="0" w:space="0" w:color="auto"/>
              <w:start w:val="single" w:sz="0" w:space="0" w:color="auto"/>
              <w:bottom w:val="outset" w:sz="6" w:space="0" w:color="auto"/>
              <w:end w:val="outset" w:sz="6" w:space="0" w:color="auto"/>
            </w:tcBorders>
            <w:vAlign w:val="center"/>
          </w:tcPr>
          <w:p w14:paraId="365B4AD6"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因勘察设计原因引起一般质量事故或较大安全事故</w:t>
            </w:r>
          </w:p>
        </w:tc>
        <w:tc>
          <w:tcPr>
            <w:tcW w:w="73.15pt" w:type="dxa"/>
            <w:tcBorders>
              <w:top w:val="single" w:sz="0" w:space="0" w:color="auto"/>
              <w:start w:val="single" w:sz="0" w:space="0" w:color="auto"/>
              <w:bottom w:val="outset" w:sz="6" w:space="0" w:color="auto"/>
              <w:end w:val="outset" w:sz="6" w:space="0" w:color="auto"/>
            </w:tcBorders>
            <w:vAlign w:val="center"/>
          </w:tcPr>
          <w:p w14:paraId="6752D572"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20分/次</w:t>
            </w:r>
          </w:p>
        </w:tc>
        <w:tc>
          <w:tcPr>
            <w:tcW w:w="158.60pt" w:type="dxa"/>
            <w:tcBorders>
              <w:top w:val="single" w:sz="0" w:space="0" w:color="auto"/>
              <w:start w:val="single" w:sz="0" w:space="0" w:color="auto"/>
              <w:bottom w:val="outset" w:sz="6" w:space="0" w:color="auto"/>
              <w:end w:val="outset" w:sz="6" w:space="0" w:color="auto"/>
            </w:tcBorders>
            <w:vAlign w:val="center"/>
          </w:tcPr>
          <w:p w14:paraId="6FD37138" w14:textId="77777777" w:rsidR="00000000" w:rsidRDefault="00000000">
            <w:pPr>
              <w:spacing w:line="7.50pt" w:lineRule="atLeast"/>
              <w:jc w:val="center"/>
              <w:rPr>
                <w:rFonts w:ascii="宋体" w:hAnsi="宋体" w:cs="宋体" w:hint="eastAsia"/>
                <w:kern w:val="0"/>
                <w:szCs w:val="21"/>
              </w:rPr>
            </w:pPr>
          </w:p>
        </w:tc>
      </w:tr>
      <w:tr w:rsidR="00000000" w14:paraId="1AA746C1" w14:textId="77777777">
        <w:trPr>
          <w:trHeight w:val="454"/>
          <w:jc w:val="center"/>
        </w:trPr>
        <w:tc>
          <w:tcPr>
            <w:tcW w:w="61.35pt" w:type="dxa"/>
            <w:vMerge/>
            <w:tcBorders>
              <w:start w:val="single" w:sz="4" w:space="0" w:color="auto"/>
              <w:end w:val="single" w:sz="4" w:space="0" w:color="auto"/>
            </w:tcBorders>
            <w:vAlign w:val="center"/>
          </w:tcPr>
          <w:p w14:paraId="53838CF3" w14:textId="77777777" w:rsidR="00000000" w:rsidRDefault="00000000">
            <w:pPr>
              <w:spacing w:line="7.50pt" w:lineRule="atLeast"/>
              <w:jc w:val="center"/>
              <w:rPr>
                <w:rFonts w:ascii="宋体" w:hAnsi="宋体" w:cs="宋体" w:hint="eastAsia"/>
                <w:kern w:val="0"/>
                <w:sz w:val="24"/>
              </w:rPr>
            </w:pPr>
          </w:p>
        </w:tc>
        <w:tc>
          <w:tcPr>
            <w:tcW w:w="76.80pt" w:type="dxa"/>
            <w:vMerge/>
            <w:tcBorders>
              <w:start w:val="outset" w:sz="6" w:space="0" w:color="auto"/>
              <w:end w:val="outset" w:sz="6" w:space="0" w:color="auto"/>
            </w:tcBorders>
            <w:vAlign w:val="center"/>
          </w:tcPr>
          <w:p w14:paraId="78C32DD3" w14:textId="77777777" w:rsidR="00000000" w:rsidRDefault="00000000">
            <w:pPr>
              <w:spacing w:line="7.50pt" w:lineRule="atLeast"/>
              <w:jc w:val="center"/>
              <w:rPr>
                <w:rFonts w:ascii="宋体" w:hAnsi="宋体" w:cs="宋体" w:hint="eastAsia"/>
                <w:kern w:val="0"/>
                <w:szCs w:val="21"/>
              </w:rPr>
            </w:pPr>
          </w:p>
        </w:tc>
        <w:tc>
          <w:tcPr>
            <w:tcW w:w="76.10pt" w:type="dxa"/>
            <w:tcBorders>
              <w:top w:val="single" w:sz="0" w:space="0" w:color="auto"/>
              <w:start w:val="single" w:sz="0" w:space="0" w:color="auto"/>
              <w:bottom w:val="outset" w:sz="6" w:space="0" w:color="auto"/>
              <w:end w:val="outset" w:sz="6" w:space="0" w:color="auto"/>
            </w:tcBorders>
            <w:vAlign w:val="center"/>
          </w:tcPr>
          <w:p w14:paraId="72C1F8E7"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GLYHJZ1-4-2</w:t>
            </w:r>
          </w:p>
        </w:tc>
        <w:tc>
          <w:tcPr>
            <w:tcW w:w="270pt" w:type="dxa"/>
            <w:tcBorders>
              <w:top w:val="single" w:sz="0" w:space="0" w:color="auto"/>
              <w:start w:val="single" w:sz="0" w:space="0" w:color="auto"/>
              <w:bottom w:val="outset" w:sz="6" w:space="0" w:color="auto"/>
              <w:end w:val="outset" w:sz="6" w:space="0" w:color="auto"/>
            </w:tcBorders>
            <w:vAlign w:val="center"/>
          </w:tcPr>
          <w:p w14:paraId="16769C7F"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因勘察设计原因引起一般质量问题或一般安全事故</w:t>
            </w:r>
          </w:p>
        </w:tc>
        <w:tc>
          <w:tcPr>
            <w:tcW w:w="73.15pt" w:type="dxa"/>
            <w:tcBorders>
              <w:top w:val="single" w:sz="0" w:space="0" w:color="auto"/>
              <w:start w:val="single" w:sz="0" w:space="0" w:color="auto"/>
              <w:bottom w:val="outset" w:sz="6" w:space="0" w:color="auto"/>
              <w:end w:val="outset" w:sz="6" w:space="0" w:color="auto"/>
            </w:tcBorders>
            <w:vAlign w:val="center"/>
          </w:tcPr>
          <w:p w14:paraId="5F5E813D"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13分/次</w:t>
            </w:r>
          </w:p>
        </w:tc>
        <w:tc>
          <w:tcPr>
            <w:tcW w:w="158.60pt" w:type="dxa"/>
            <w:tcBorders>
              <w:top w:val="single" w:sz="0" w:space="0" w:color="auto"/>
              <w:start w:val="single" w:sz="0" w:space="0" w:color="auto"/>
              <w:bottom w:val="outset" w:sz="6" w:space="0" w:color="auto"/>
              <w:end w:val="outset" w:sz="6" w:space="0" w:color="auto"/>
            </w:tcBorders>
            <w:vAlign w:val="center"/>
          </w:tcPr>
          <w:p w14:paraId="4790D77A" w14:textId="77777777" w:rsidR="00000000" w:rsidRDefault="00000000">
            <w:pPr>
              <w:spacing w:line="7.50pt" w:lineRule="atLeast"/>
              <w:jc w:val="center"/>
              <w:rPr>
                <w:rFonts w:ascii="宋体" w:hAnsi="宋体" w:cs="宋体" w:hint="eastAsia"/>
                <w:kern w:val="0"/>
                <w:szCs w:val="21"/>
              </w:rPr>
            </w:pPr>
          </w:p>
        </w:tc>
      </w:tr>
      <w:tr w:rsidR="00000000" w14:paraId="4124B8D1" w14:textId="77777777">
        <w:trPr>
          <w:trHeight w:val="454"/>
          <w:jc w:val="center"/>
        </w:trPr>
        <w:tc>
          <w:tcPr>
            <w:tcW w:w="61.35pt" w:type="dxa"/>
            <w:vMerge/>
            <w:tcBorders>
              <w:start w:val="single" w:sz="4" w:space="0" w:color="auto"/>
              <w:end w:val="single" w:sz="4" w:space="0" w:color="auto"/>
            </w:tcBorders>
            <w:vAlign w:val="center"/>
          </w:tcPr>
          <w:p w14:paraId="1E520F04" w14:textId="77777777" w:rsidR="00000000" w:rsidRDefault="00000000">
            <w:pPr>
              <w:spacing w:line="7.50pt" w:lineRule="atLeast"/>
              <w:jc w:val="center"/>
              <w:rPr>
                <w:rFonts w:ascii="宋体" w:hAnsi="宋体" w:cs="宋体" w:hint="eastAsia"/>
                <w:kern w:val="0"/>
                <w:sz w:val="24"/>
              </w:rPr>
            </w:pPr>
          </w:p>
        </w:tc>
        <w:tc>
          <w:tcPr>
            <w:tcW w:w="76.80pt" w:type="dxa"/>
            <w:vMerge/>
            <w:tcBorders>
              <w:start w:val="outset" w:sz="6" w:space="0" w:color="auto"/>
              <w:end w:val="outset" w:sz="6" w:space="0" w:color="auto"/>
            </w:tcBorders>
            <w:vAlign w:val="center"/>
          </w:tcPr>
          <w:p w14:paraId="4D16C912" w14:textId="77777777" w:rsidR="00000000" w:rsidRDefault="00000000">
            <w:pPr>
              <w:spacing w:line="7.50pt" w:lineRule="atLeast"/>
              <w:jc w:val="center"/>
              <w:rPr>
                <w:rFonts w:ascii="宋体" w:hAnsi="宋体" w:cs="宋体" w:hint="eastAsia"/>
                <w:kern w:val="0"/>
                <w:szCs w:val="21"/>
              </w:rPr>
            </w:pPr>
          </w:p>
        </w:tc>
        <w:tc>
          <w:tcPr>
            <w:tcW w:w="76.10pt" w:type="dxa"/>
            <w:tcBorders>
              <w:top w:val="single" w:sz="0" w:space="0" w:color="auto"/>
              <w:start w:val="single" w:sz="0" w:space="0" w:color="auto"/>
              <w:bottom w:val="outset" w:sz="6" w:space="0" w:color="auto"/>
              <w:end w:val="outset" w:sz="6" w:space="0" w:color="auto"/>
            </w:tcBorders>
            <w:vAlign w:val="center"/>
          </w:tcPr>
          <w:p w14:paraId="7E2C8F5A"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GLYHJZ1-4-3</w:t>
            </w:r>
          </w:p>
        </w:tc>
        <w:tc>
          <w:tcPr>
            <w:tcW w:w="270pt" w:type="dxa"/>
            <w:tcBorders>
              <w:top w:val="single" w:sz="0" w:space="0" w:color="auto"/>
              <w:start w:val="single" w:sz="0" w:space="0" w:color="auto"/>
              <w:bottom w:val="outset" w:sz="6" w:space="0" w:color="auto"/>
              <w:end w:val="outset" w:sz="6" w:space="0" w:color="auto"/>
            </w:tcBorders>
            <w:vAlign w:val="center"/>
          </w:tcPr>
          <w:p w14:paraId="0E846B68"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因设计原因，项目设计投资的编制存在重大错误</w:t>
            </w:r>
          </w:p>
        </w:tc>
        <w:tc>
          <w:tcPr>
            <w:tcW w:w="73.15pt" w:type="dxa"/>
            <w:tcBorders>
              <w:top w:val="single" w:sz="0" w:space="0" w:color="auto"/>
              <w:start w:val="single" w:sz="0" w:space="0" w:color="auto"/>
              <w:bottom w:val="outset" w:sz="6" w:space="0" w:color="auto"/>
              <w:end w:val="outset" w:sz="6" w:space="0" w:color="auto"/>
            </w:tcBorders>
            <w:vAlign w:val="center"/>
          </w:tcPr>
          <w:p w14:paraId="09192411"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10分/次</w:t>
            </w:r>
          </w:p>
        </w:tc>
        <w:tc>
          <w:tcPr>
            <w:tcW w:w="158.60pt" w:type="dxa"/>
            <w:tcBorders>
              <w:top w:val="single" w:sz="0" w:space="0" w:color="auto"/>
              <w:start w:val="single" w:sz="0" w:space="0" w:color="auto"/>
              <w:bottom w:val="outset" w:sz="6" w:space="0" w:color="auto"/>
              <w:end w:val="outset" w:sz="6" w:space="0" w:color="auto"/>
            </w:tcBorders>
            <w:vAlign w:val="center"/>
          </w:tcPr>
          <w:p w14:paraId="248944E5" w14:textId="77777777" w:rsidR="00000000" w:rsidRDefault="00000000">
            <w:pPr>
              <w:spacing w:line="7.50pt" w:lineRule="atLeast"/>
              <w:jc w:val="center"/>
              <w:rPr>
                <w:rFonts w:ascii="宋体" w:hAnsi="宋体" w:cs="宋体" w:hint="eastAsia"/>
                <w:kern w:val="0"/>
                <w:szCs w:val="21"/>
              </w:rPr>
            </w:pPr>
          </w:p>
        </w:tc>
      </w:tr>
      <w:tr w:rsidR="00000000" w14:paraId="558F7247" w14:textId="77777777">
        <w:trPr>
          <w:trHeight w:val="454"/>
          <w:jc w:val="center"/>
        </w:trPr>
        <w:tc>
          <w:tcPr>
            <w:tcW w:w="61.35pt" w:type="dxa"/>
            <w:vMerge/>
            <w:tcBorders>
              <w:start w:val="single" w:sz="4" w:space="0" w:color="auto"/>
              <w:end w:val="single" w:sz="4" w:space="0" w:color="auto"/>
            </w:tcBorders>
            <w:vAlign w:val="center"/>
          </w:tcPr>
          <w:p w14:paraId="38D30989" w14:textId="77777777" w:rsidR="00000000" w:rsidRDefault="00000000">
            <w:pPr>
              <w:spacing w:line="7.50pt" w:lineRule="atLeast"/>
              <w:jc w:val="center"/>
              <w:rPr>
                <w:rFonts w:ascii="宋体" w:hAnsi="宋体" w:cs="宋体" w:hint="eastAsia"/>
                <w:kern w:val="0"/>
                <w:sz w:val="24"/>
              </w:rPr>
            </w:pPr>
          </w:p>
        </w:tc>
        <w:tc>
          <w:tcPr>
            <w:tcW w:w="76.80pt" w:type="dxa"/>
            <w:vMerge/>
            <w:tcBorders>
              <w:start w:val="outset" w:sz="6" w:space="0" w:color="auto"/>
              <w:end w:val="outset" w:sz="6" w:space="0" w:color="auto"/>
            </w:tcBorders>
            <w:vAlign w:val="center"/>
          </w:tcPr>
          <w:p w14:paraId="13219DEC" w14:textId="77777777" w:rsidR="00000000" w:rsidRDefault="00000000">
            <w:pPr>
              <w:spacing w:line="7.50pt" w:lineRule="atLeast"/>
              <w:jc w:val="center"/>
              <w:rPr>
                <w:rFonts w:ascii="宋体" w:hAnsi="宋体" w:cs="宋体" w:hint="eastAsia"/>
                <w:kern w:val="0"/>
                <w:szCs w:val="21"/>
              </w:rPr>
            </w:pPr>
          </w:p>
        </w:tc>
        <w:tc>
          <w:tcPr>
            <w:tcW w:w="76.10pt" w:type="dxa"/>
            <w:tcBorders>
              <w:top w:val="single" w:sz="0" w:space="0" w:color="auto"/>
              <w:start w:val="single" w:sz="0" w:space="0" w:color="auto"/>
              <w:bottom w:val="outset" w:sz="6" w:space="0" w:color="auto"/>
              <w:end w:val="outset" w:sz="6" w:space="0" w:color="auto"/>
            </w:tcBorders>
            <w:vAlign w:val="center"/>
          </w:tcPr>
          <w:p w14:paraId="0BB40F59"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GLYHJZ1-4-4</w:t>
            </w:r>
          </w:p>
        </w:tc>
        <w:tc>
          <w:tcPr>
            <w:tcW w:w="270pt" w:type="dxa"/>
            <w:tcBorders>
              <w:top w:val="single" w:sz="0" w:space="0" w:color="auto"/>
              <w:start w:val="single" w:sz="0" w:space="0" w:color="auto"/>
              <w:bottom w:val="outset" w:sz="6" w:space="0" w:color="auto"/>
              <w:end w:val="outset" w:sz="6" w:space="0" w:color="auto"/>
            </w:tcBorders>
            <w:vAlign w:val="center"/>
          </w:tcPr>
          <w:p w14:paraId="15BD8E0B"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成果文件不满足有关主管部门批复意见和强制性标准要求</w:t>
            </w:r>
          </w:p>
        </w:tc>
        <w:tc>
          <w:tcPr>
            <w:tcW w:w="73.15pt" w:type="dxa"/>
            <w:tcBorders>
              <w:top w:val="single" w:sz="0" w:space="0" w:color="auto"/>
              <w:start w:val="single" w:sz="0" w:space="0" w:color="auto"/>
              <w:bottom w:val="outset" w:sz="6" w:space="0" w:color="auto"/>
              <w:end w:val="outset" w:sz="6" w:space="0" w:color="auto"/>
            </w:tcBorders>
            <w:vAlign w:val="center"/>
          </w:tcPr>
          <w:p w14:paraId="23FF0521"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10分/项次</w:t>
            </w:r>
          </w:p>
        </w:tc>
        <w:tc>
          <w:tcPr>
            <w:tcW w:w="158.60pt" w:type="dxa"/>
            <w:tcBorders>
              <w:top w:val="single" w:sz="0" w:space="0" w:color="auto"/>
              <w:start w:val="single" w:sz="0" w:space="0" w:color="auto"/>
              <w:bottom w:val="outset" w:sz="6" w:space="0" w:color="auto"/>
              <w:end w:val="outset" w:sz="6" w:space="0" w:color="auto"/>
            </w:tcBorders>
            <w:vAlign w:val="center"/>
          </w:tcPr>
          <w:p w14:paraId="09748142" w14:textId="77777777" w:rsidR="00000000" w:rsidRDefault="00000000">
            <w:pPr>
              <w:spacing w:line="7.50pt" w:lineRule="atLeast"/>
              <w:jc w:val="center"/>
              <w:rPr>
                <w:rFonts w:ascii="宋体" w:hAnsi="宋体" w:cs="宋体" w:hint="eastAsia"/>
                <w:kern w:val="0"/>
                <w:szCs w:val="21"/>
              </w:rPr>
            </w:pPr>
          </w:p>
        </w:tc>
      </w:tr>
      <w:tr w:rsidR="00000000" w14:paraId="70DDF026" w14:textId="77777777">
        <w:trPr>
          <w:trHeight w:val="454"/>
          <w:jc w:val="center"/>
        </w:trPr>
        <w:tc>
          <w:tcPr>
            <w:tcW w:w="61.35pt" w:type="dxa"/>
            <w:vMerge/>
            <w:tcBorders>
              <w:start w:val="single" w:sz="4" w:space="0" w:color="auto"/>
              <w:end w:val="single" w:sz="4" w:space="0" w:color="auto"/>
            </w:tcBorders>
            <w:vAlign w:val="center"/>
          </w:tcPr>
          <w:p w14:paraId="7B1FFB8F" w14:textId="77777777" w:rsidR="00000000" w:rsidRDefault="00000000">
            <w:pPr>
              <w:spacing w:line="7.50pt" w:lineRule="atLeast"/>
              <w:jc w:val="center"/>
              <w:rPr>
                <w:rFonts w:ascii="宋体" w:hAnsi="宋体" w:cs="宋体" w:hint="eastAsia"/>
                <w:kern w:val="0"/>
                <w:sz w:val="24"/>
              </w:rPr>
            </w:pPr>
          </w:p>
        </w:tc>
        <w:tc>
          <w:tcPr>
            <w:tcW w:w="76.80pt" w:type="dxa"/>
            <w:vMerge/>
            <w:tcBorders>
              <w:start w:val="outset" w:sz="6" w:space="0" w:color="auto"/>
              <w:end w:val="outset" w:sz="6" w:space="0" w:color="auto"/>
            </w:tcBorders>
            <w:vAlign w:val="center"/>
          </w:tcPr>
          <w:p w14:paraId="1502A120" w14:textId="77777777" w:rsidR="00000000" w:rsidRDefault="00000000">
            <w:pPr>
              <w:spacing w:line="7.50pt" w:lineRule="atLeast"/>
              <w:jc w:val="center"/>
              <w:rPr>
                <w:rFonts w:ascii="宋体" w:hAnsi="宋体" w:cs="宋体" w:hint="eastAsia"/>
                <w:kern w:val="0"/>
                <w:szCs w:val="21"/>
              </w:rPr>
            </w:pPr>
          </w:p>
        </w:tc>
        <w:tc>
          <w:tcPr>
            <w:tcW w:w="76.10pt" w:type="dxa"/>
            <w:tcBorders>
              <w:top w:val="single" w:sz="0" w:space="0" w:color="auto"/>
              <w:start w:val="single" w:sz="0" w:space="0" w:color="auto"/>
              <w:bottom w:val="outset" w:sz="6" w:space="0" w:color="auto"/>
              <w:end w:val="outset" w:sz="6" w:space="0" w:color="auto"/>
            </w:tcBorders>
            <w:vAlign w:val="center"/>
          </w:tcPr>
          <w:p w14:paraId="20EC0BFD"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GLYHJZ1-4-5</w:t>
            </w:r>
          </w:p>
        </w:tc>
        <w:tc>
          <w:tcPr>
            <w:tcW w:w="270pt" w:type="dxa"/>
            <w:tcBorders>
              <w:top w:val="single" w:sz="0" w:space="0" w:color="auto"/>
              <w:start w:val="single" w:sz="0" w:space="0" w:color="auto"/>
              <w:bottom w:val="outset" w:sz="6" w:space="0" w:color="auto"/>
              <w:end w:val="outset" w:sz="6" w:space="0" w:color="auto"/>
            </w:tcBorders>
            <w:vAlign w:val="center"/>
          </w:tcPr>
          <w:p w14:paraId="1A94A7B4"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成果文件不满足勘察设计深度要求</w:t>
            </w:r>
          </w:p>
        </w:tc>
        <w:tc>
          <w:tcPr>
            <w:tcW w:w="73.15pt" w:type="dxa"/>
            <w:tcBorders>
              <w:top w:val="single" w:sz="0" w:space="0" w:color="auto"/>
              <w:start w:val="single" w:sz="0" w:space="0" w:color="auto"/>
              <w:bottom w:val="outset" w:sz="6" w:space="0" w:color="auto"/>
              <w:end w:val="outset" w:sz="6" w:space="0" w:color="auto"/>
            </w:tcBorders>
            <w:vAlign w:val="center"/>
          </w:tcPr>
          <w:p w14:paraId="53F2601C"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5分/项次</w:t>
            </w:r>
          </w:p>
        </w:tc>
        <w:tc>
          <w:tcPr>
            <w:tcW w:w="158.60pt" w:type="dxa"/>
            <w:tcBorders>
              <w:top w:val="single" w:sz="0" w:space="0" w:color="auto"/>
              <w:start w:val="single" w:sz="0" w:space="0" w:color="auto"/>
              <w:bottom w:val="outset" w:sz="6" w:space="0" w:color="auto"/>
              <w:end w:val="outset" w:sz="6" w:space="0" w:color="auto"/>
            </w:tcBorders>
            <w:vAlign w:val="center"/>
          </w:tcPr>
          <w:p w14:paraId="145DE319"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单次审查、验收或检查为一次</w:t>
            </w:r>
          </w:p>
        </w:tc>
      </w:tr>
      <w:tr w:rsidR="00000000" w14:paraId="23E76E2F" w14:textId="77777777">
        <w:trPr>
          <w:trHeight w:val="454"/>
          <w:jc w:val="center"/>
        </w:trPr>
        <w:tc>
          <w:tcPr>
            <w:tcW w:w="61.35pt" w:type="dxa"/>
            <w:vMerge/>
            <w:tcBorders>
              <w:start w:val="single" w:sz="4" w:space="0" w:color="auto"/>
              <w:end w:val="single" w:sz="4" w:space="0" w:color="auto"/>
            </w:tcBorders>
            <w:vAlign w:val="center"/>
          </w:tcPr>
          <w:p w14:paraId="0D52D93E" w14:textId="77777777" w:rsidR="00000000" w:rsidRDefault="00000000">
            <w:pPr>
              <w:spacing w:line="7.50pt" w:lineRule="atLeast"/>
              <w:jc w:val="center"/>
              <w:rPr>
                <w:rFonts w:ascii="宋体" w:hAnsi="宋体" w:cs="宋体" w:hint="eastAsia"/>
                <w:kern w:val="0"/>
                <w:sz w:val="24"/>
              </w:rPr>
            </w:pPr>
          </w:p>
        </w:tc>
        <w:tc>
          <w:tcPr>
            <w:tcW w:w="76.80pt" w:type="dxa"/>
            <w:vMerge/>
            <w:tcBorders>
              <w:start w:val="outset" w:sz="6" w:space="0" w:color="auto"/>
              <w:end w:val="outset" w:sz="6" w:space="0" w:color="auto"/>
            </w:tcBorders>
            <w:vAlign w:val="center"/>
          </w:tcPr>
          <w:p w14:paraId="3E64E7AE" w14:textId="77777777" w:rsidR="00000000" w:rsidRDefault="00000000">
            <w:pPr>
              <w:spacing w:line="7.50pt" w:lineRule="atLeast"/>
              <w:jc w:val="center"/>
              <w:rPr>
                <w:rFonts w:ascii="宋体" w:hAnsi="宋体" w:cs="宋体" w:hint="eastAsia"/>
                <w:kern w:val="0"/>
                <w:szCs w:val="21"/>
              </w:rPr>
            </w:pPr>
          </w:p>
        </w:tc>
        <w:tc>
          <w:tcPr>
            <w:tcW w:w="76.10pt" w:type="dxa"/>
            <w:tcBorders>
              <w:top w:val="single" w:sz="0" w:space="0" w:color="auto"/>
              <w:start w:val="single" w:sz="0" w:space="0" w:color="auto"/>
              <w:bottom w:val="outset" w:sz="6" w:space="0" w:color="auto"/>
              <w:end w:val="outset" w:sz="6" w:space="0" w:color="auto"/>
            </w:tcBorders>
            <w:vAlign w:val="center"/>
          </w:tcPr>
          <w:p w14:paraId="4018D4FA"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GLYHJZ1-4-6</w:t>
            </w:r>
          </w:p>
        </w:tc>
        <w:tc>
          <w:tcPr>
            <w:tcW w:w="270pt" w:type="dxa"/>
            <w:tcBorders>
              <w:top w:val="single" w:sz="0" w:space="0" w:color="auto"/>
              <w:start w:val="single" w:sz="0" w:space="0" w:color="auto"/>
              <w:bottom w:val="outset" w:sz="6" w:space="0" w:color="auto"/>
              <w:end w:val="outset" w:sz="6" w:space="0" w:color="auto"/>
            </w:tcBorders>
            <w:vAlign w:val="center"/>
          </w:tcPr>
          <w:p w14:paraId="13AF61B3"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签章不全、未授权代签或借用他人资格签章</w:t>
            </w:r>
          </w:p>
        </w:tc>
        <w:tc>
          <w:tcPr>
            <w:tcW w:w="73.15pt" w:type="dxa"/>
            <w:tcBorders>
              <w:top w:val="single" w:sz="0" w:space="0" w:color="auto"/>
              <w:start w:val="single" w:sz="0" w:space="0" w:color="auto"/>
              <w:bottom w:val="outset" w:sz="6" w:space="0" w:color="auto"/>
              <w:end w:val="outset" w:sz="6" w:space="0" w:color="auto"/>
            </w:tcBorders>
            <w:vAlign w:val="center"/>
          </w:tcPr>
          <w:p w14:paraId="4A43D290"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5分/项次</w:t>
            </w:r>
          </w:p>
        </w:tc>
        <w:tc>
          <w:tcPr>
            <w:tcW w:w="158.60pt" w:type="dxa"/>
            <w:tcBorders>
              <w:top w:val="single" w:sz="0" w:space="0" w:color="auto"/>
              <w:start w:val="single" w:sz="0" w:space="0" w:color="auto"/>
              <w:bottom w:val="outset" w:sz="6" w:space="0" w:color="auto"/>
              <w:end w:val="outset" w:sz="6" w:space="0" w:color="auto"/>
            </w:tcBorders>
            <w:vAlign w:val="center"/>
          </w:tcPr>
          <w:p w14:paraId="26F1C38B" w14:textId="77777777" w:rsidR="00000000" w:rsidRDefault="00000000">
            <w:pPr>
              <w:spacing w:line="7.50pt" w:lineRule="atLeast"/>
              <w:jc w:val="center"/>
              <w:rPr>
                <w:rFonts w:ascii="宋体" w:hAnsi="宋体" w:cs="宋体" w:hint="eastAsia"/>
                <w:kern w:val="0"/>
                <w:szCs w:val="21"/>
              </w:rPr>
            </w:pPr>
          </w:p>
        </w:tc>
      </w:tr>
      <w:tr w:rsidR="00000000" w14:paraId="4821FD99" w14:textId="77777777">
        <w:trPr>
          <w:trHeight w:val="454"/>
          <w:jc w:val="center"/>
        </w:trPr>
        <w:tc>
          <w:tcPr>
            <w:tcW w:w="61.35pt" w:type="dxa"/>
            <w:vMerge/>
            <w:tcBorders>
              <w:start w:val="single" w:sz="4" w:space="0" w:color="auto"/>
              <w:end w:val="single" w:sz="4" w:space="0" w:color="auto"/>
            </w:tcBorders>
            <w:vAlign w:val="center"/>
          </w:tcPr>
          <w:p w14:paraId="007ACDE1" w14:textId="77777777" w:rsidR="00000000" w:rsidRDefault="00000000">
            <w:pPr>
              <w:spacing w:line="7.50pt" w:lineRule="atLeast"/>
              <w:jc w:val="center"/>
              <w:rPr>
                <w:rFonts w:ascii="宋体" w:hAnsi="宋体" w:cs="宋体" w:hint="eastAsia"/>
                <w:kern w:val="0"/>
                <w:sz w:val="24"/>
              </w:rPr>
            </w:pPr>
          </w:p>
        </w:tc>
        <w:tc>
          <w:tcPr>
            <w:tcW w:w="76.80pt" w:type="dxa"/>
            <w:vMerge/>
            <w:tcBorders>
              <w:start w:val="outset" w:sz="6" w:space="0" w:color="auto"/>
              <w:end w:val="outset" w:sz="6" w:space="0" w:color="auto"/>
            </w:tcBorders>
            <w:vAlign w:val="center"/>
          </w:tcPr>
          <w:p w14:paraId="0238EB30" w14:textId="77777777" w:rsidR="00000000" w:rsidRDefault="00000000">
            <w:pPr>
              <w:spacing w:line="7.50pt" w:lineRule="atLeast"/>
              <w:jc w:val="center"/>
              <w:rPr>
                <w:rFonts w:ascii="宋体" w:hAnsi="宋体" w:cs="宋体" w:hint="eastAsia"/>
                <w:kern w:val="0"/>
                <w:szCs w:val="21"/>
              </w:rPr>
            </w:pPr>
          </w:p>
        </w:tc>
        <w:tc>
          <w:tcPr>
            <w:tcW w:w="76.10pt" w:type="dxa"/>
            <w:tcBorders>
              <w:top w:val="single" w:sz="0" w:space="0" w:color="auto"/>
              <w:start w:val="single" w:sz="0" w:space="0" w:color="auto"/>
              <w:bottom w:val="outset" w:sz="6" w:space="0" w:color="auto"/>
              <w:end w:val="outset" w:sz="6" w:space="0" w:color="auto"/>
            </w:tcBorders>
            <w:vAlign w:val="center"/>
          </w:tcPr>
          <w:p w14:paraId="5CA337A0"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GLYHJZ1-4-7</w:t>
            </w:r>
          </w:p>
        </w:tc>
        <w:tc>
          <w:tcPr>
            <w:tcW w:w="270pt" w:type="dxa"/>
            <w:tcBorders>
              <w:top w:val="single" w:sz="0" w:space="0" w:color="auto"/>
              <w:start w:val="single" w:sz="0" w:space="0" w:color="auto"/>
              <w:bottom w:val="outset" w:sz="6" w:space="0" w:color="auto"/>
              <w:end w:val="outset" w:sz="6" w:space="0" w:color="auto"/>
            </w:tcBorders>
            <w:vAlign w:val="center"/>
          </w:tcPr>
          <w:p w14:paraId="7C99DA63"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对批复意见或审查意见的技术方案未落实</w:t>
            </w:r>
          </w:p>
        </w:tc>
        <w:tc>
          <w:tcPr>
            <w:tcW w:w="73.15pt" w:type="dxa"/>
            <w:tcBorders>
              <w:top w:val="single" w:sz="0" w:space="0" w:color="auto"/>
              <w:start w:val="single" w:sz="0" w:space="0" w:color="auto"/>
              <w:bottom w:val="outset" w:sz="6" w:space="0" w:color="auto"/>
              <w:end w:val="outset" w:sz="6" w:space="0" w:color="auto"/>
            </w:tcBorders>
            <w:vAlign w:val="center"/>
          </w:tcPr>
          <w:p w14:paraId="355BF0B7"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5分/项次</w:t>
            </w:r>
          </w:p>
        </w:tc>
        <w:tc>
          <w:tcPr>
            <w:tcW w:w="158.60pt" w:type="dxa"/>
            <w:tcBorders>
              <w:top w:val="single" w:sz="0" w:space="0" w:color="auto"/>
              <w:start w:val="single" w:sz="0" w:space="0" w:color="auto"/>
              <w:bottom w:val="outset" w:sz="6" w:space="0" w:color="auto"/>
              <w:end w:val="outset" w:sz="6" w:space="0" w:color="auto"/>
            </w:tcBorders>
            <w:vAlign w:val="center"/>
          </w:tcPr>
          <w:p w14:paraId="232E73ED" w14:textId="77777777" w:rsidR="00000000" w:rsidRDefault="00000000">
            <w:pPr>
              <w:spacing w:line="7.50pt" w:lineRule="atLeast"/>
              <w:jc w:val="center"/>
              <w:rPr>
                <w:rFonts w:ascii="宋体" w:hAnsi="宋体" w:cs="宋体" w:hint="eastAsia"/>
                <w:kern w:val="0"/>
                <w:szCs w:val="21"/>
              </w:rPr>
            </w:pPr>
          </w:p>
        </w:tc>
      </w:tr>
      <w:tr w:rsidR="00000000" w14:paraId="46FDA477" w14:textId="77777777">
        <w:trPr>
          <w:trHeight w:val="454"/>
          <w:jc w:val="center"/>
        </w:trPr>
        <w:tc>
          <w:tcPr>
            <w:tcW w:w="61.35pt" w:type="dxa"/>
            <w:vMerge/>
            <w:tcBorders>
              <w:start w:val="single" w:sz="4" w:space="0" w:color="auto"/>
              <w:end w:val="single" w:sz="4" w:space="0" w:color="auto"/>
            </w:tcBorders>
            <w:vAlign w:val="center"/>
          </w:tcPr>
          <w:p w14:paraId="5B0AC0C1" w14:textId="77777777" w:rsidR="00000000" w:rsidRDefault="00000000">
            <w:pPr>
              <w:spacing w:line="7.50pt" w:lineRule="atLeast"/>
              <w:jc w:val="center"/>
              <w:rPr>
                <w:rFonts w:ascii="宋体" w:hAnsi="宋体" w:cs="宋体" w:hint="eastAsia"/>
                <w:kern w:val="0"/>
                <w:sz w:val="24"/>
              </w:rPr>
            </w:pPr>
          </w:p>
        </w:tc>
        <w:tc>
          <w:tcPr>
            <w:tcW w:w="76.80pt" w:type="dxa"/>
            <w:vMerge/>
            <w:tcBorders>
              <w:start w:val="outset" w:sz="6" w:space="0" w:color="auto"/>
              <w:end w:val="outset" w:sz="6" w:space="0" w:color="auto"/>
            </w:tcBorders>
            <w:vAlign w:val="center"/>
          </w:tcPr>
          <w:p w14:paraId="469194B7" w14:textId="77777777" w:rsidR="00000000" w:rsidRDefault="00000000">
            <w:pPr>
              <w:spacing w:line="7.50pt" w:lineRule="atLeast"/>
              <w:jc w:val="center"/>
              <w:rPr>
                <w:rFonts w:ascii="宋体" w:hAnsi="宋体" w:cs="宋体" w:hint="eastAsia"/>
                <w:kern w:val="0"/>
                <w:szCs w:val="21"/>
              </w:rPr>
            </w:pPr>
          </w:p>
        </w:tc>
        <w:tc>
          <w:tcPr>
            <w:tcW w:w="76.10pt" w:type="dxa"/>
            <w:tcBorders>
              <w:top w:val="single" w:sz="0" w:space="0" w:color="auto"/>
              <w:start w:val="single" w:sz="0" w:space="0" w:color="auto"/>
              <w:bottom w:val="outset" w:sz="6" w:space="0" w:color="auto"/>
              <w:end w:val="outset" w:sz="6" w:space="0" w:color="auto"/>
            </w:tcBorders>
            <w:vAlign w:val="center"/>
          </w:tcPr>
          <w:p w14:paraId="5A02F9D6"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GLYHJZ1-4-8</w:t>
            </w:r>
          </w:p>
        </w:tc>
        <w:tc>
          <w:tcPr>
            <w:tcW w:w="270pt" w:type="dxa"/>
            <w:tcBorders>
              <w:top w:val="single" w:sz="0" w:space="0" w:color="auto"/>
              <w:start w:val="single" w:sz="0" w:space="0" w:color="auto"/>
              <w:bottom w:val="outset" w:sz="6" w:space="0" w:color="auto"/>
              <w:end w:val="outset" w:sz="6" w:space="0" w:color="auto"/>
            </w:tcBorders>
            <w:vAlign w:val="center"/>
          </w:tcPr>
          <w:p w14:paraId="3F3759EA"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因勘察设计原因，引起重大设计变更</w:t>
            </w:r>
          </w:p>
        </w:tc>
        <w:tc>
          <w:tcPr>
            <w:tcW w:w="73.15pt" w:type="dxa"/>
            <w:tcBorders>
              <w:top w:val="single" w:sz="0" w:space="0" w:color="auto"/>
              <w:start w:val="single" w:sz="0" w:space="0" w:color="auto"/>
              <w:bottom w:val="outset" w:sz="6" w:space="0" w:color="auto"/>
              <w:end w:val="outset" w:sz="6" w:space="0" w:color="auto"/>
            </w:tcBorders>
            <w:vAlign w:val="center"/>
          </w:tcPr>
          <w:p w14:paraId="4981314F"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20分/项次</w:t>
            </w:r>
          </w:p>
        </w:tc>
        <w:tc>
          <w:tcPr>
            <w:tcW w:w="158.60pt" w:type="dxa"/>
            <w:tcBorders>
              <w:top w:val="single" w:sz="0" w:space="0" w:color="auto"/>
              <w:start w:val="single" w:sz="0" w:space="0" w:color="auto"/>
              <w:bottom w:val="outset" w:sz="6" w:space="0" w:color="auto"/>
              <w:end w:val="outset" w:sz="6" w:space="0" w:color="auto"/>
            </w:tcBorders>
            <w:vAlign w:val="center"/>
          </w:tcPr>
          <w:p w14:paraId="7C4D9297" w14:textId="77777777" w:rsidR="00000000" w:rsidRDefault="00000000">
            <w:pPr>
              <w:spacing w:line="7.50pt" w:lineRule="atLeast"/>
              <w:jc w:val="center"/>
              <w:rPr>
                <w:rFonts w:ascii="宋体" w:hAnsi="宋体" w:cs="宋体" w:hint="eastAsia"/>
                <w:kern w:val="0"/>
                <w:szCs w:val="21"/>
              </w:rPr>
            </w:pPr>
          </w:p>
        </w:tc>
      </w:tr>
      <w:tr w:rsidR="00000000" w14:paraId="10BA2590" w14:textId="77777777">
        <w:trPr>
          <w:trHeight w:val="454"/>
          <w:jc w:val="center"/>
        </w:trPr>
        <w:tc>
          <w:tcPr>
            <w:tcW w:w="61.35pt" w:type="dxa"/>
            <w:vMerge/>
            <w:tcBorders>
              <w:start w:val="single" w:sz="4" w:space="0" w:color="auto"/>
              <w:end w:val="single" w:sz="4" w:space="0" w:color="auto"/>
            </w:tcBorders>
            <w:vAlign w:val="center"/>
          </w:tcPr>
          <w:p w14:paraId="0B9B3B95" w14:textId="77777777" w:rsidR="00000000" w:rsidRDefault="00000000">
            <w:pPr>
              <w:spacing w:line="7.50pt" w:lineRule="atLeast"/>
              <w:jc w:val="center"/>
              <w:rPr>
                <w:rFonts w:ascii="宋体" w:hAnsi="宋体" w:cs="宋体" w:hint="eastAsia"/>
                <w:kern w:val="0"/>
                <w:sz w:val="24"/>
              </w:rPr>
            </w:pPr>
          </w:p>
        </w:tc>
        <w:tc>
          <w:tcPr>
            <w:tcW w:w="76.80pt" w:type="dxa"/>
            <w:vMerge/>
            <w:tcBorders>
              <w:start w:val="outset" w:sz="6" w:space="0" w:color="auto"/>
              <w:end w:val="outset" w:sz="6" w:space="0" w:color="auto"/>
            </w:tcBorders>
            <w:vAlign w:val="center"/>
          </w:tcPr>
          <w:p w14:paraId="5D496824" w14:textId="77777777" w:rsidR="00000000" w:rsidRDefault="00000000">
            <w:pPr>
              <w:spacing w:line="7.50pt" w:lineRule="atLeast"/>
              <w:jc w:val="center"/>
              <w:rPr>
                <w:rFonts w:ascii="宋体" w:hAnsi="宋体" w:cs="宋体" w:hint="eastAsia"/>
                <w:kern w:val="0"/>
                <w:szCs w:val="21"/>
              </w:rPr>
            </w:pPr>
          </w:p>
        </w:tc>
        <w:tc>
          <w:tcPr>
            <w:tcW w:w="76.10pt" w:type="dxa"/>
            <w:tcBorders>
              <w:top w:val="single" w:sz="0" w:space="0" w:color="auto"/>
              <w:start w:val="single" w:sz="0" w:space="0" w:color="auto"/>
              <w:bottom w:val="outset" w:sz="6" w:space="0" w:color="auto"/>
              <w:end w:val="outset" w:sz="6" w:space="0" w:color="auto"/>
            </w:tcBorders>
            <w:vAlign w:val="center"/>
          </w:tcPr>
          <w:p w14:paraId="642D22F0"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GLYHJZ1-4-9</w:t>
            </w:r>
          </w:p>
        </w:tc>
        <w:tc>
          <w:tcPr>
            <w:tcW w:w="270pt" w:type="dxa"/>
            <w:tcBorders>
              <w:top w:val="single" w:sz="0" w:space="0" w:color="auto"/>
              <w:start w:val="single" w:sz="0" w:space="0" w:color="auto"/>
              <w:bottom w:val="outset" w:sz="6" w:space="0" w:color="auto"/>
              <w:end w:val="outset" w:sz="6" w:space="0" w:color="auto"/>
            </w:tcBorders>
            <w:vAlign w:val="center"/>
          </w:tcPr>
          <w:p w14:paraId="32A246AD"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因勘察设计原因，引起较大设计变更</w:t>
            </w:r>
          </w:p>
        </w:tc>
        <w:tc>
          <w:tcPr>
            <w:tcW w:w="73.15pt" w:type="dxa"/>
            <w:tcBorders>
              <w:top w:val="single" w:sz="0" w:space="0" w:color="auto"/>
              <w:start w:val="single" w:sz="0" w:space="0" w:color="auto"/>
              <w:bottom w:val="outset" w:sz="6" w:space="0" w:color="auto"/>
              <w:end w:val="outset" w:sz="6" w:space="0" w:color="auto"/>
            </w:tcBorders>
            <w:vAlign w:val="center"/>
          </w:tcPr>
          <w:p w14:paraId="167E2D7F"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13分/次</w:t>
            </w:r>
          </w:p>
        </w:tc>
        <w:tc>
          <w:tcPr>
            <w:tcW w:w="158.60pt" w:type="dxa"/>
            <w:tcBorders>
              <w:top w:val="single" w:sz="0" w:space="0" w:color="auto"/>
              <w:start w:val="single" w:sz="0" w:space="0" w:color="auto"/>
              <w:bottom w:val="outset" w:sz="6" w:space="0" w:color="auto"/>
              <w:end w:val="outset" w:sz="6" w:space="0" w:color="auto"/>
            </w:tcBorders>
            <w:vAlign w:val="center"/>
          </w:tcPr>
          <w:p w14:paraId="01A42207" w14:textId="77777777" w:rsidR="00000000" w:rsidRDefault="00000000">
            <w:pPr>
              <w:spacing w:line="7.50pt" w:lineRule="atLeast"/>
              <w:jc w:val="center"/>
              <w:rPr>
                <w:rFonts w:ascii="宋体" w:hAnsi="宋体" w:cs="宋体" w:hint="eastAsia"/>
                <w:kern w:val="0"/>
                <w:szCs w:val="21"/>
              </w:rPr>
            </w:pPr>
          </w:p>
        </w:tc>
      </w:tr>
      <w:tr w:rsidR="00000000" w14:paraId="0ACB6AE0" w14:textId="77777777">
        <w:trPr>
          <w:trHeight w:val="454"/>
          <w:jc w:val="center"/>
        </w:trPr>
        <w:tc>
          <w:tcPr>
            <w:tcW w:w="61.35pt" w:type="dxa"/>
            <w:vMerge/>
            <w:tcBorders>
              <w:start w:val="single" w:sz="4" w:space="0" w:color="auto"/>
              <w:end w:val="single" w:sz="4" w:space="0" w:color="auto"/>
            </w:tcBorders>
            <w:vAlign w:val="center"/>
          </w:tcPr>
          <w:p w14:paraId="503FAF93" w14:textId="77777777" w:rsidR="00000000" w:rsidRDefault="00000000">
            <w:pPr>
              <w:spacing w:line="7.50pt" w:lineRule="atLeast"/>
              <w:jc w:val="center"/>
              <w:rPr>
                <w:rFonts w:ascii="宋体" w:hAnsi="宋体" w:cs="宋体" w:hint="eastAsia"/>
                <w:kern w:val="0"/>
                <w:sz w:val="24"/>
              </w:rPr>
            </w:pPr>
          </w:p>
        </w:tc>
        <w:tc>
          <w:tcPr>
            <w:tcW w:w="76.80pt" w:type="dxa"/>
            <w:vMerge/>
            <w:tcBorders>
              <w:start w:val="outset" w:sz="6" w:space="0" w:color="auto"/>
              <w:bottom w:val="single" w:sz="4" w:space="0" w:color="auto"/>
              <w:end w:val="outset" w:sz="6" w:space="0" w:color="auto"/>
            </w:tcBorders>
            <w:vAlign w:val="center"/>
          </w:tcPr>
          <w:p w14:paraId="363F6A77" w14:textId="77777777" w:rsidR="00000000" w:rsidRDefault="00000000">
            <w:pPr>
              <w:spacing w:line="7.50pt" w:lineRule="atLeast"/>
              <w:jc w:val="center"/>
              <w:rPr>
                <w:rFonts w:ascii="宋体" w:hAnsi="宋体" w:cs="宋体" w:hint="eastAsia"/>
                <w:kern w:val="0"/>
                <w:szCs w:val="21"/>
              </w:rPr>
            </w:pPr>
          </w:p>
        </w:tc>
        <w:tc>
          <w:tcPr>
            <w:tcW w:w="76.10pt" w:type="dxa"/>
            <w:tcBorders>
              <w:top w:val="single" w:sz="0" w:space="0" w:color="auto"/>
              <w:start w:val="single" w:sz="0" w:space="0" w:color="auto"/>
              <w:bottom w:val="outset" w:sz="6" w:space="0" w:color="auto"/>
              <w:end w:val="outset" w:sz="6" w:space="0" w:color="auto"/>
            </w:tcBorders>
            <w:vAlign w:val="center"/>
          </w:tcPr>
          <w:p w14:paraId="39E4211C"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GLYHJZ1-4-10</w:t>
            </w:r>
          </w:p>
        </w:tc>
        <w:tc>
          <w:tcPr>
            <w:tcW w:w="270pt" w:type="dxa"/>
            <w:tcBorders>
              <w:top w:val="single" w:sz="0" w:space="0" w:color="auto"/>
              <w:start w:val="single" w:sz="0" w:space="0" w:color="auto"/>
              <w:bottom w:val="outset" w:sz="6" w:space="0" w:color="auto"/>
              <w:end w:val="outset" w:sz="6" w:space="0" w:color="auto"/>
            </w:tcBorders>
            <w:vAlign w:val="center"/>
          </w:tcPr>
          <w:p w14:paraId="7FD70CC1"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因勘察设计原因，引起一般设计变更</w:t>
            </w:r>
          </w:p>
        </w:tc>
        <w:tc>
          <w:tcPr>
            <w:tcW w:w="73.15pt" w:type="dxa"/>
            <w:tcBorders>
              <w:top w:val="single" w:sz="0" w:space="0" w:color="auto"/>
              <w:start w:val="single" w:sz="0" w:space="0" w:color="auto"/>
              <w:bottom w:val="outset" w:sz="6" w:space="0" w:color="auto"/>
              <w:end w:val="outset" w:sz="6" w:space="0" w:color="auto"/>
            </w:tcBorders>
            <w:vAlign w:val="center"/>
          </w:tcPr>
          <w:p w14:paraId="7811434B"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5分/次</w:t>
            </w:r>
          </w:p>
        </w:tc>
        <w:tc>
          <w:tcPr>
            <w:tcW w:w="158.60pt" w:type="dxa"/>
            <w:tcBorders>
              <w:top w:val="single" w:sz="0" w:space="0" w:color="auto"/>
              <w:start w:val="single" w:sz="0" w:space="0" w:color="auto"/>
              <w:bottom w:val="outset" w:sz="6" w:space="0" w:color="auto"/>
              <w:end w:val="outset" w:sz="6" w:space="0" w:color="auto"/>
            </w:tcBorders>
            <w:vAlign w:val="center"/>
          </w:tcPr>
          <w:p w14:paraId="494F85C3" w14:textId="77777777" w:rsidR="00000000" w:rsidRDefault="00000000">
            <w:pPr>
              <w:spacing w:line="7.50pt" w:lineRule="atLeast"/>
              <w:jc w:val="center"/>
              <w:rPr>
                <w:rFonts w:ascii="宋体" w:hAnsi="宋体" w:cs="宋体" w:hint="eastAsia"/>
                <w:kern w:val="0"/>
                <w:szCs w:val="21"/>
              </w:rPr>
            </w:pPr>
          </w:p>
        </w:tc>
      </w:tr>
      <w:tr w:rsidR="00000000" w14:paraId="49894F30" w14:textId="77777777">
        <w:trPr>
          <w:trHeight w:val="454"/>
          <w:jc w:val="center"/>
        </w:trPr>
        <w:tc>
          <w:tcPr>
            <w:tcW w:w="61.35pt" w:type="dxa"/>
            <w:vMerge/>
            <w:tcBorders>
              <w:start w:val="single" w:sz="4" w:space="0" w:color="auto"/>
              <w:end w:val="single" w:sz="4" w:space="0" w:color="auto"/>
            </w:tcBorders>
            <w:vAlign w:val="center"/>
          </w:tcPr>
          <w:p w14:paraId="38CFCF78" w14:textId="77777777" w:rsidR="00000000" w:rsidRDefault="00000000">
            <w:pPr>
              <w:spacing w:line="7.50pt" w:lineRule="atLeast"/>
              <w:jc w:val="center"/>
              <w:rPr>
                <w:rFonts w:ascii="宋体" w:hAnsi="宋体" w:cs="宋体" w:hint="eastAsia"/>
                <w:kern w:val="0"/>
                <w:sz w:val="24"/>
              </w:rPr>
            </w:pPr>
          </w:p>
        </w:tc>
        <w:tc>
          <w:tcPr>
            <w:tcW w:w="76.80pt" w:type="dxa"/>
            <w:vMerge w:val="restart"/>
            <w:tcBorders>
              <w:top w:val="single" w:sz="4" w:space="0" w:color="auto"/>
              <w:start w:val="outset" w:sz="6" w:space="0" w:color="auto"/>
              <w:end w:val="outset" w:sz="6" w:space="0" w:color="auto"/>
            </w:tcBorders>
            <w:vAlign w:val="center"/>
          </w:tcPr>
          <w:p w14:paraId="1756FBFF"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其他失信行为（满分30，扣完为止。行为代码GLYHJZ1-5）</w:t>
            </w:r>
          </w:p>
        </w:tc>
        <w:tc>
          <w:tcPr>
            <w:tcW w:w="76.10pt" w:type="dxa"/>
            <w:tcBorders>
              <w:top w:val="single" w:sz="0" w:space="0" w:color="auto"/>
              <w:start w:val="single" w:sz="0" w:space="0" w:color="auto"/>
              <w:bottom w:val="outset" w:sz="6" w:space="0" w:color="auto"/>
              <w:end w:val="outset" w:sz="6" w:space="0" w:color="auto"/>
            </w:tcBorders>
            <w:vAlign w:val="center"/>
          </w:tcPr>
          <w:p w14:paraId="7F0E3176"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GLYHJZ1-5-1</w:t>
            </w:r>
          </w:p>
        </w:tc>
        <w:tc>
          <w:tcPr>
            <w:tcW w:w="270pt" w:type="dxa"/>
            <w:tcBorders>
              <w:top w:val="single" w:sz="0" w:space="0" w:color="auto"/>
              <w:start w:val="single" w:sz="0" w:space="0" w:color="auto"/>
              <w:bottom w:val="outset" w:sz="6" w:space="0" w:color="auto"/>
              <w:end w:val="outset" w:sz="6" w:space="0" w:color="auto"/>
            </w:tcBorders>
            <w:vAlign w:val="center"/>
          </w:tcPr>
          <w:p w14:paraId="5E8C752D"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在设计或设计变更中，违规谋取非法利益</w:t>
            </w:r>
          </w:p>
        </w:tc>
        <w:tc>
          <w:tcPr>
            <w:tcW w:w="73.15pt" w:type="dxa"/>
            <w:tcBorders>
              <w:top w:val="single" w:sz="0" w:space="0" w:color="auto"/>
              <w:start w:val="single" w:sz="0" w:space="0" w:color="auto"/>
              <w:bottom w:val="outset" w:sz="6" w:space="0" w:color="auto"/>
              <w:end w:val="outset" w:sz="6" w:space="0" w:color="auto"/>
            </w:tcBorders>
            <w:vAlign w:val="center"/>
          </w:tcPr>
          <w:p w14:paraId="4D781C2F"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30分/次</w:t>
            </w:r>
          </w:p>
        </w:tc>
        <w:tc>
          <w:tcPr>
            <w:tcW w:w="158.60pt" w:type="dxa"/>
            <w:tcBorders>
              <w:top w:val="single" w:sz="0" w:space="0" w:color="auto"/>
              <w:start w:val="single" w:sz="0" w:space="0" w:color="auto"/>
              <w:bottom w:val="outset" w:sz="6" w:space="0" w:color="auto"/>
              <w:end w:val="outset" w:sz="6" w:space="0" w:color="auto"/>
            </w:tcBorders>
            <w:vAlign w:val="center"/>
          </w:tcPr>
          <w:p w14:paraId="13DE12F0" w14:textId="77777777" w:rsidR="00000000" w:rsidRDefault="00000000">
            <w:pPr>
              <w:spacing w:line="7.50pt" w:lineRule="atLeast"/>
              <w:jc w:val="center"/>
              <w:rPr>
                <w:rFonts w:ascii="宋体" w:hAnsi="宋体" w:cs="宋体" w:hint="eastAsia"/>
                <w:kern w:val="0"/>
                <w:szCs w:val="21"/>
              </w:rPr>
            </w:pPr>
          </w:p>
        </w:tc>
      </w:tr>
      <w:tr w:rsidR="00000000" w14:paraId="1AB7B48A" w14:textId="77777777">
        <w:trPr>
          <w:trHeight w:val="454"/>
          <w:jc w:val="center"/>
        </w:trPr>
        <w:tc>
          <w:tcPr>
            <w:tcW w:w="61.35pt" w:type="dxa"/>
            <w:vMerge/>
            <w:tcBorders>
              <w:start w:val="single" w:sz="4" w:space="0" w:color="auto"/>
              <w:end w:val="single" w:sz="4" w:space="0" w:color="auto"/>
            </w:tcBorders>
            <w:vAlign w:val="center"/>
          </w:tcPr>
          <w:p w14:paraId="33AFC1A6" w14:textId="77777777" w:rsidR="00000000" w:rsidRDefault="00000000">
            <w:pPr>
              <w:spacing w:line="7.50pt" w:lineRule="atLeast"/>
              <w:jc w:val="center"/>
              <w:rPr>
                <w:rFonts w:ascii="宋体" w:hAnsi="宋体" w:cs="宋体" w:hint="eastAsia"/>
                <w:kern w:val="0"/>
                <w:sz w:val="24"/>
              </w:rPr>
            </w:pPr>
          </w:p>
        </w:tc>
        <w:tc>
          <w:tcPr>
            <w:tcW w:w="76.80pt" w:type="dxa"/>
            <w:vMerge/>
            <w:tcBorders>
              <w:start w:val="outset" w:sz="6" w:space="0" w:color="auto"/>
              <w:end w:val="outset" w:sz="6" w:space="0" w:color="auto"/>
            </w:tcBorders>
            <w:vAlign w:val="center"/>
          </w:tcPr>
          <w:p w14:paraId="78A4D5A4" w14:textId="77777777" w:rsidR="00000000" w:rsidRDefault="00000000">
            <w:pPr>
              <w:spacing w:line="7.50pt" w:lineRule="atLeast"/>
              <w:jc w:val="center"/>
              <w:rPr>
                <w:rFonts w:ascii="宋体" w:hAnsi="宋体" w:cs="宋体" w:hint="eastAsia"/>
                <w:kern w:val="0"/>
                <w:szCs w:val="21"/>
              </w:rPr>
            </w:pPr>
          </w:p>
        </w:tc>
        <w:tc>
          <w:tcPr>
            <w:tcW w:w="76.10pt" w:type="dxa"/>
            <w:tcBorders>
              <w:top w:val="single" w:sz="0" w:space="0" w:color="auto"/>
              <w:start w:val="single" w:sz="0" w:space="0" w:color="auto"/>
              <w:bottom w:val="outset" w:sz="6" w:space="0" w:color="auto"/>
              <w:end w:val="outset" w:sz="6" w:space="0" w:color="auto"/>
            </w:tcBorders>
            <w:vAlign w:val="center"/>
          </w:tcPr>
          <w:p w14:paraId="66A4FAB3"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GLYHJZ1-5-2</w:t>
            </w:r>
          </w:p>
        </w:tc>
        <w:tc>
          <w:tcPr>
            <w:tcW w:w="270pt" w:type="dxa"/>
            <w:tcBorders>
              <w:top w:val="single" w:sz="0" w:space="0" w:color="auto"/>
              <w:start w:val="single" w:sz="0" w:space="0" w:color="auto"/>
              <w:bottom w:val="outset" w:sz="6" w:space="0" w:color="auto"/>
              <w:end w:val="outset" w:sz="6" w:space="0" w:color="auto"/>
            </w:tcBorders>
            <w:vAlign w:val="center"/>
          </w:tcPr>
          <w:p w14:paraId="62328442"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未按合同规定进失信行地质勘察</w:t>
            </w:r>
          </w:p>
        </w:tc>
        <w:tc>
          <w:tcPr>
            <w:tcW w:w="73.15pt" w:type="dxa"/>
            <w:tcBorders>
              <w:top w:val="single" w:sz="0" w:space="0" w:color="auto"/>
              <w:start w:val="single" w:sz="0" w:space="0" w:color="auto"/>
              <w:bottom w:val="outset" w:sz="6" w:space="0" w:color="auto"/>
              <w:end w:val="outset" w:sz="6" w:space="0" w:color="auto"/>
            </w:tcBorders>
            <w:vAlign w:val="center"/>
          </w:tcPr>
          <w:p w14:paraId="4708D302"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30分/次</w:t>
            </w:r>
          </w:p>
        </w:tc>
        <w:tc>
          <w:tcPr>
            <w:tcW w:w="158.60pt" w:type="dxa"/>
            <w:tcBorders>
              <w:top w:val="single" w:sz="0" w:space="0" w:color="auto"/>
              <w:start w:val="single" w:sz="0" w:space="0" w:color="auto"/>
              <w:bottom w:val="outset" w:sz="6" w:space="0" w:color="auto"/>
              <w:end w:val="outset" w:sz="6" w:space="0" w:color="auto"/>
            </w:tcBorders>
            <w:vAlign w:val="center"/>
          </w:tcPr>
          <w:p w14:paraId="3893D74F" w14:textId="77777777" w:rsidR="00000000" w:rsidRDefault="00000000">
            <w:pPr>
              <w:spacing w:line="7.50pt" w:lineRule="atLeast"/>
              <w:jc w:val="center"/>
              <w:rPr>
                <w:rFonts w:ascii="宋体" w:hAnsi="宋体" w:cs="宋体" w:hint="eastAsia"/>
                <w:kern w:val="0"/>
                <w:szCs w:val="21"/>
              </w:rPr>
            </w:pPr>
          </w:p>
        </w:tc>
      </w:tr>
      <w:tr w:rsidR="00000000" w14:paraId="1E071656" w14:textId="77777777">
        <w:trPr>
          <w:trHeight w:val="454"/>
          <w:jc w:val="center"/>
        </w:trPr>
        <w:tc>
          <w:tcPr>
            <w:tcW w:w="61.35pt" w:type="dxa"/>
            <w:vMerge/>
            <w:tcBorders>
              <w:start w:val="single" w:sz="4" w:space="0" w:color="auto"/>
              <w:end w:val="single" w:sz="4" w:space="0" w:color="auto"/>
            </w:tcBorders>
            <w:vAlign w:val="center"/>
          </w:tcPr>
          <w:p w14:paraId="1495C683" w14:textId="77777777" w:rsidR="00000000" w:rsidRDefault="00000000">
            <w:pPr>
              <w:spacing w:line="7.50pt" w:lineRule="atLeast"/>
              <w:jc w:val="center"/>
              <w:rPr>
                <w:rFonts w:ascii="宋体" w:hAnsi="宋体" w:cs="宋体" w:hint="eastAsia"/>
                <w:kern w:val="0"/>
                <w:sz w:val="24"/>
              </w:rPr>
            </w:pPr>
          </w:p>
        </w:tc>
        <w:tc>
          <w:tcPr>
            <w:tcW w:w="76.80pt" w:type="dxa"/>
            <w:vMerge/>
            <w:tcBorders>
              <w:start w:val="outset" w:sz="6" w:space="0" w:color="auto"/>
              <w:end w:val="outset" w:sz="6" w:space="0" w:color="auto"/>
            </w:tcBorders>
            <w:vAlign w:val="center"/>
          </w:tcPr>
          <w:p w14:paraId="50ED41CB" w14:textId="77777777" w:rsidR="00000000" w:rsidRDefault="00000000">
            <w:pPr>
              <w:spacing w:line="7.50pt" w:lineRule="atLeast"/>
              <w:jc w:val="center"/>
              <w:rPr>
                <w:rFonts w:ascii="宋体" w:hAnsi="宋体" w:cs="宋体" w:hint="eastAsia"/>
                <w:kern w:val="0"/>
                <w:szCs w:val="21"/>
              </w:rPr>
            </w:pPr>
          </w:p>
        </w:tc>
        <w:tc>
          <w:tcPr>
            <w:tcW w:w="76.10pt" w:type="dxa"/>
            <w:tcBorders>
              <w:top w:val="single" w:sz="0" w:space="0" w:color="auto"/>
              <w:start w:val="single" w:sz="0" w:space="0" w:color="auto"/>
              <w:bottom w:val="outset" w:sz="6" w:space="0" w:color="auto"/>
              <w:end w:val="outset" w:sz="6" w:space="0" w:color="auto"/>
            </w:tcBorders>
            <w:vAlign w:val="center"/>
          </w:tcPr>
          <w:p w14:paraId="3901D70C"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GLYHJZ1-5-3</w:t>
            </w:r>
          </w:p>
        </w:tc>
        <w:tc>
          <w:tcPr>
            <w:tcW w:w="270pt" w:type="dxa"/>
            <w:tcBorders>
              <w:top w:val="single" w:sz="0" w:space="0" w:color="auto"/>
              <w:start w:val="single" w:sz="0" w:space="0" w:color="auto"/>
              <w:bottom w:val="outset" w:sz="6" w:space="0" w:color="auto"/>
              <w:end w:val="outset" w:sz="6" w:space="0" w:color="auto"/>
            </w:tcBorders>
            <w:vAlign w:val="center"/>
          </w:tcPr>
          <w:p w14:paraId="16A3BA15"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设计文件未落实环保要求</w:t>
            </w:r>
          </w:p>
        </w:tc>
        <w:tc>
          <w:tcPr>
            <w:tcW w:w="73.15pt" w:type="dxa"/>
            <w:tcBorders>
              <w:top w:val="single" w:sz="0" w:space="0" w:color="auto"/>
              <w:start w:val="single" w:sz="0" w:space="0" w:color="auto"/>
              <w:bottom w:val="outset" w:sz="6" w:space="0" w:color="auto"/>
              <w:end w:val="outset" w:sz="6" w:space="0" w:color="auto"/>
            </w:tcBorders>
            <w:vAlign w:val="center"/>
          </w:tcPr>
          <w:p w14:paraId="22267F7D"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30分/次</w:t>
            </w:r>
          </w:p>
        </w:tc>
        <w:tc>
          <w:tcPr>
            <w:tcW w:w="158.60pt" w:type="dxa"/>
            <w:tcBorders>
              <w:top w:val="single" w:sz="0" w:space="0" w:color="auto"/>
              <w:start w:val="single" w:sz="0" w:space="0" w:color="auto"/>
              <w:bottom w:val="outset" w:sz="6" w:space="0" w:color="auto"/>
              <w:end w:val="outset" w:sz="6" w:space="0" w:color="auto"/>
            </w:tcBorders>
            <w:vAlign w:val="center"/>
          </w:tcPr>
          <w:p w14:paraId="39F5994E" w14:textId="77777777" w:rsidR="00000000" w:rsidRDefault="00000000">
            <w:pPr>
              <w:spacing w:line="7.50pt" w:lineRule="atLeast"/>
              <w:jc w:val="center"/>
              <w:rPr>
                <w:rFonts w:ascii="宋体" w:hAnsi="宋体" w:cs="宋体" w:hint="eastAsia"/>
                <w:kern w:val="0"/>
                <w:szCs w:val="21"/>
              </w:rPr>
            </w:pPr>
          </w:p>
        </w:tc>
      </w:tr>
      <w:tr w:rsidR="00000000" w14:paraId="3C038A94" w14:textId="77777777">
        <w:trPr>
          <w:trHeight w:val="454"/>
          <w:jc w:val="center"/>
        </w:trPr>
        <w:tc>
          <w:tcPr>
            <w:tcW w:w="61.35pt" w:type="dxa"/>
            <w:vMerge/>
            <w:tcBorders>
              <w:start w:val="single" w:sz="4" w:space="0" w:color="auto"/>
              <w:end w:val="single" w:sz="4" w:space="0" w:color="auto"/>
            </w:tcBorders>
            <w:vAlign w:val="center"/>
          </w:tcPr>
          <w:p w14:paraId="10F0A248" w14:textId="77777777" w:rsidR="00000000" w:rsidRDefault="00000000">
            <w:pPr>
              <w:spacing w:line="7.50pt" w:lineRule="atLeast"/>
              <w:jc w:val="center"/>
              <w:rPr>
                <w:rFonts w:ascii="宋体" w:hAnsi="宋体" w:cs="宋体" w:hint="eastAsia"/>
                <w:kern w:val="0"/>
                <w:sz w:val="24"/>
              </w:rPr>
            </w:pPr>
          </w:p>
        </w:tc>
        <w:tc>
          <w:tcPr>
            <w:tcW w:w="76.80pt" w:type="dxa"/>
            <w:vMerge/>
            <w:tcBorders>
              <w:start w:val="outset" w:sz="6" w:space="0" w:color="auto"/>
              <w:end w:val="outset" w:sz="6" w:space="0" w:color="auto"/>
            </w:tcBorders>
            <w:vAlign w:val="center"/>
          </w:tcPr>
          <w:p w14:paraId="7A8E711B" w14:textId="77777777" w:rsidR="00000000" w:rsidRDefault="00000000">
            <w:pPr>
              <w:spacing w:line="7.50pt" w:lineRule="atLeast"/>
              <w:jc w:val="center"/>
              <w:rPr>
                <w:rFonts w:ascii="宋体" w:hAnsi="宋体" w:cs="宋体" w:hint="eastAsia"/>
                <w:kern w:val="0"/>
                <w:szCs w:val="21"/>
              </w:rPr>
            </w:pPr>
          </w:p>
        </w:tc>
        <w:tc>
          <w:tcPr>
            <w:tcW w:w="76.10pt" w:type="dxa"/>
            <w:tcBorders>
              <w:top w:val="single" w:sz="0" w:space="0" w:color="auto"/>
              <w:start w:val="single" w:sz="0" w:space="0" w:color="auto"/>
              <w:bottom w:val="outset" w:sz="6" w:space="0" w:color="auto"/>
              <w:end w:val="outset" w:sz="6" w:space="0" w:color="auto"/>
            </w:tcBorders>
            <w:vAlign w:val="center"/>
          </w:tcPr>
          <w:p w14:paraId="4596078D"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GLYHJZ1-5-4</w:t>
            </w:r>
          </w:p>
        </w:tc>
        <w:tc>
          <w:tcPr>
            <w:tcW w:w="270pt" w:type="dxa"/>
            <w:tcBorders>
              <w:top w:val="single" w:sz="0" w:space="0" w:color="auto"/>
              <w:start w:val="single" w:sz="0" w:space="0" w:color="auto"/>
              <w:bottom w:val="outset" w:sz="6" w:space="0" w:color="auto"/>
              <w:end w:val="outset" w:sz="6" w:space="0" w:color="auto"/>
            </w:tcBorders>
            <w:vAlign w:val="center"/>
          </w:tcPr>
          <w:p w14:paraId="27AC980C"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地质勘察时间滞后，地质勘察成果未利用</w:t>
            </w:r>
          </w:p>
        </w:tc>
        <w:tc>
          <w:tcPr>
            <w:tcW w:w="73.15pt" w:type="dxa"/>
            <w:tcBorders>
              <w:top w:val="single" w:sz="0" w:space="0" w:color="auto"/>
              <w:start w:val="single" w:sz="0" w:space="0" w:color="auto"/>
              <w:bottom w:val="outset" w:sz="6" w:space="0" w:color="auto"/>
              <w:end w:val="outset" w:sz="6" w:space="0" w:color="auto"/>
            </w:tcBorders>
            <w:vAlign w:val="center"/>
          </w:tcPr>
          <w:p w14:paraId="2351C673"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20分/次</w:t>
            </w:r>
          </w:p>
        </w:tc>
        <w:tc>
          <w:tcPr>
            <w:tcW w:w="158.60pt" w:type="dxa"/>
            <w:tcBorders>
              <w:top w:val="single" w:sz="0" w:space="0" w:color="auto"/>
              <w:start w:val="single" w:sz="0" w:space="0" w:color="auto"/>
              <w:bottom w:val="outset" w:sz="6" w:space="0" w:color="auto"/>
              <w:end w:val="outset" w:sz="6" w:space="0" w:color="auto"/>
            </w:tcBorders>
            <w:vAlign w:val="center"/>
          </w:tcPr>
          <w:p w14:paraId="1336E533" w14:textId="77777777" w:rsidR="00000000" w:rsidRDefault="00000000">
            <w:pPr>
              <w:spacing w:line="7.50pt" w:lineRule="atLeast"/>
              <w:jc w:val="center"/>
              <w:rPr>
                <w:rFonts w:ascii="宋体" w:hAnsi="宋体" w:cs="宋体" w:hint="eastAsia"/>
                <w:kern w:val="0"/>
                <w:szCs w:val="21"/>
              </w:rPr>
            </w:pPr>
          </w:p>
        </w:tc>
      </w:tr>
      <w:tr w:rsidR="00000000" w14:paraId="3FFF0FE9" w14:textId="77777777">
        <w:trPr>
          <w:trHeight w:val="454"/>
          <w:jc w:val="center"/>
        </w:trPr>
        <w:tc>
          <w:tcPr>
            <w:tcW w:w="61.35pt" w:type="dxa"/>
            <w:vMerge/>
            <w:tcBorders>
              <w:start w:val="single" w:sz="4" w:space="0" w:color="auto"/>
              <w:end w:val="single" w:sz="4" w:space="0" w:color="auto"/>
            </w:tcBorders>
            <w:vAlign w:val="center"/>
          </w:tcPr>
          <w:p w14:paraId="6EE81A51" w14:textId="77777777" w:rsidR="00000000" w:rsidRDefault="00000000">
            <w:pPr>
              <w:spacing w:line="7.50pt" w:lineRule="atLeast"/>
              <w:jc w:val="center"/>
              <w:rPr>
                <w:rFonts w:ascii="宋体" w:hAnsi="宋体" w:cs="宋体" w:hint="eastAsia"/>
                <w:kern w:val="0"/>
                <w:sz w:val="24"/>
              </w:rPr>
            </w:pPr>
          </w:p>
        </w:tc>
        <w:tc>
          <w:tcPr>
            <w:tcW w:w="76.80pt" w:type="dxa"/>
            <w:vMerge/>
            <w:tcBorders>
              <w:start w:val="outset" w:sz="6" w:space="0" w:color="auto"/>
              <w:end w:val="outset" w:sz="6" w:space="0" w:color="auto"/>
            </w:tcBorders>
            <w:vAlign w:val="center"/>
          </w:tcPr>
          <w:p w14:paraId="59468B5D" w14:textId="77777777" w:rsidR="00000000" w:rsidRDefault="00000000">
            <w:pPr>
              <w:spacing w:line="7.50pt" w:lineRule="atLeast"/>
              <w:jc w:val="center"/>
              <w:rPr>
                <w:rFonts w:ascii="宋体" w:hAnsi="宋体" w:cs="宋体" w:hint="eastAsia"/>
                <w:kern w:val="0"/>
                <w:sz w:val="24"/>
              </w:rPr>
            </w:pPr>
          </w:p>
        </w:tc>
        <w:tc>
          <w:tcPr>
            <w:tcW w:w="76.10pt" w:type="dxa"/>
            <w:tcBorders>
              <w:top w:val="single" w:sz="0" w:space="0" w:color="auto"/>
              <w:start w:val="single" w:sz="0" w:space="0" w:color="auto"/>
              <w:bottom w:val="outset" w:sz="6" w:space="0" w:color="auto"/>
              <w:end w:val="outset" w:sz="6" w:space="0" w:color="auto"/>
            </w:tcBorders>
            <w:vAlign w:val="center"/>
          </w:tcPr>
          <w:p w14:paraId="025D4508"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GLYHJZ1-5-5</w:t>
            </w:r>
          </w:p>
        </w:tc>
        <w:tc>
          <w:tcPr>
            <w:tcW w:w="270pt" w:type="dxa"/>
            <w:tcBorders>
              <w:top w:val="single" w:sz="0" w:space="0" w:color="auto"/>
              <w:start w:val="single" w:sz="0" w:space="0" w:color="auto"/>
              <w:bottom w:val="outset" w:sz="6" w:space="0" w:color="auto"/>
              <w:end w:val="outset" w:sz="6" w:space="0" w:color="auto"/>
            </w:tcBorders>
            <w:vAlign w:val="center"/>
          </w:tcPr>
          <w:p w14:paraId="4F2DFA01"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地质勘察深度不足</w:t>
            </w:r>
          </w:p>
        </w:tc>
        <w:tc>
          <w:tcPr>
            <w:tcW w:w="73.15pt" w:type="dxa"/>
            <w:tcBorders>
              <w:top w:val="single" w:sz="0" w:space="0" w:color="auto"/>
              <w:start w:val="single" w:sz="0" w:space="0" w:color="auto"/>
              <w:bottom w:val="outset" w:sz="6" w:space="0" w:color="auto"/>
              <w:end w:val="outset" w:sz="6" w:space="0" w:color="auto"/>
            </w:tcBorders>
            <w:vAlign w:val="center"/>
          </w:tcPr>
          <w:p w14:paraId="31DCD7C0"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20分/次</w:t>
            </w:r>
          </w:p>
        </w:tc>
        <w:tc>
          <w:tcPr>
            <w:tcW w:w="158.60pt" w:type="dxa"/>
            <w:tcBorders>
              <w:top w:val="single" w:sz="0" w:space="0" w:color="auto"/>
              <w:start w:val="single" w:sz="0" w:space="0" w:color="auto"/>
              <w:bottom w:val="outset" w:sz="6" w:space="0" w:color="auto"/>
              <w:end w:val="outset" w:sz="6" w:space="0" w:color="auto"/>
            </w:tcBorders>
            <w:vAlign w:val="center"/>
          </w:tcPr>
          <w:p w14:paraId="004DB400"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单次审查、验收或检查为一次</w:t>
            </w:r>
          </w:p>
        </w:tc>
      </w:tr>
      <w:tr w:rsidR="00000000" w14:paraId="489EB537" w14:textId="77777777">
        <w:trPr>
          <w:trHeight w:val="454"/>
          <w:jc w:val="center"/>
        </w:trPr>
        <w:tc>
          <w:tcPr>
            <w:tcW w:w="61.35pt" w:type="dxa"/>
            <w:vMerge/>
            <w:tcBorders>
              <w:start w:val="single" w:sz="4" w:space="0" w:color="auto"/>
              <w:end w:val="single" w:sz="4" w:space="0" w:color="auto"/>
            </w:tcBorders>
            <w:vAlign w:val="center"/>
          </w:tcPr>
          <w:p w14:paraId="3712220E" w14:textId="77777777" w:rsidR="00000000" w:rsidRDefault="00000000">
            <w:pPr>
              <w:spacing w:line="7.50pt" w:lineRule="atLeast"/>
              <w:jc w:val="center"/>
              <w:rPr>
                <w:rFonts w:ascii="宋体" w:hAnsi="宋体" w:cs="宋体" w:hint="eastAsia"/>
                <w:kern w:val="0"/>
                <w:sz w:val="24"/>
              </w:rPr>
            </w:pPr>
          </w:p>
        </w:tc>
        <w:tc>
          <w:tcPr>
            <w:tcW w:w="76.80pt" w:type="dxa"/>
            <w:vMerge/>
            <w:tcBorders>
              <w:start w:val="outset" w:sz="6" w:space="0" w:color="auto"/>
              <w:end w:val="outset" w:sz="6" w:space="0" w:color="auto"/>
            </w:tcBorders>
            <w:vAlign w:val="center"/>
          </w:tcPr>
          <w:p w14:paraId="4DB15517" w14:textId="77777777" w:rsidR="00000000" w:rsidRDefault="00000000">
            <w:pPr>
              <w:spacing w:line="7.50pt" w:lineRule="atLeast"/>
              <w:jc w:val="center"/>
              <w:rPr>
                <w:rFonts w:ascii="宋体" w:hAnsi="宋体" w:cs="宋体" w:hint="eastAsia"/>
                <w:kern w:val="0"/>
                <w:sz w:val="24"/>
              </w:rPr>
            </w:pPr>
          </w:p>
        </w:tc>
        <w:tc>
          <w:tcPr>
            <w:tcW w:w="76.10pt" w:type="dxa"/>
            <w:tcBorders>
              <w:top w:val="single" w:sz="0" w:space="0" w:color="auto"/>
              <w:start w:val="single" w:sz="0" w:space="0" w:color="auto"/>
              <w:bottom w:val="outset" w:sz="6" w:space="0" w:color="auto"/>
              <w:end w:val="outset" w:sz="6" w:space="0" w:color="auto"/>
            </w:tcBorders>
            <w:vAlign w:val="center"/>
          </w:tcPr>
          <w:p w14:paraId="271A43AD"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GLYHJZ1-5-6</w:t>
            </w:r>
          </w:p>
        </w:tc>
        <w:tc>
          <w:tcPr>
            <w:tcW w:w="270pt" w:type="dxa"/>
            <w:tcBorders>
              <w:top w:val="single" w:sz="0" w:space="0" w:color="auto"/>
              <w:start w:val="single" w:sz="0" w:space="0" w:color="auto"/>
              <w:bottom w:val="outset" w:sz="6" w:space="0" w:color="auto"/>
              <w:end w:val="outset" w:sz="6" w:space="0" w:color="auto"/>
            </w:tcBorders>
            <w:vAlign w:val="center"/>
          </w:tcPr>
          <w:p w14:paraId="35A3020A"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设计单位指定建筑材料生产厂家、供应商</w:t>
            </w:r>
          </w:p>
        </w:tc>
        <w:tc>
          <w:tcPr>
            <w:tcW w:w="73.15pt" w:type="dxa"/>
            <w:tcBorders>
              <w:top w:val="single" w:sz="0" w:space="0" w:color="auto"/>
              <w:start w:val="single" w:sz="0" w:space="0" w:color="auto"/>
              <w:bottom w:val="outset" w:sz="6" w:space="0" w:color="auto"/>
              <w:end w:val="outset" w:sz="6" w:space="0" w:color="auto"/>
            </w:tcBorders>
            <w:vAlign w:val="center"/>
          </w:tcPr>
          <w:p w14:paraId="49920A55"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10分/次</w:t>
            </w:r>
          </w:p>
        </w:tc>
        <w:tc>
          <w:tcPr>
            <w:tcW w:w="158.60pt" w:type="dxa"/>
            <w:tcBorders>
              <w:top w:val="single" w:sz="0" w:space="0" w:color="auto"/>
              <w:start w:val="single" w:sz="0" w:space="0" w:color="auto"/>
              <w:bottom w:val="outset" w:sz="6" w:space="0" w:color="auto"/>
              <w:end w:val="outset" w:sz="6" w:space="0" w:color="auto"/>
            </w:tcBorders>
            <w:vAlign w:val="center"/>
          </w:tcPr>
          <w:p w14:paraId="02A32A69" w14:textId="77777777" w:rsidR="00000000" w:rsidRDefault="00000000">
            <w:pPr>
              <w:spacing w:line="7.50pt" w:lineRule="atLeast"/>
              <w:jc w:val="center"/>
              <w:rPr>
                <w:rFonts w:ascii="宋体" w:hAnsi="宋体" w:cs="宋体" w:hint="eastAsia"/>
                <w:kern w:val="0"/>
                <w:szCs w:val="21"/>
              </w:rPr>
            </w:pPr>
          </w:p>
        </w:tc>
      </w:tr>
      <w:tr w:rsidR="00000000" w14:paraId="73D77908" w14:textId="77777777">
        <w:trPr>
          <w:trHeight w:val="454"/>
          <w:jc w:val="center"/>
        </w:trPr>
        <w:tc>
          <w:tcPr>
            <w:tcW w:w="61.35pt" w:type="dxa"/>
            <w:vMerge/>
            <w:tcBorders>
              <w:start w:val="single" w:sz="4" w:space="0" w:color="auto"/>
              <w:end w:val="single" w:sz="4" w:space="0" w:color="auto"/>
            </w:tcBorders>
            <w:vAlign w:val="center"/>
          </w:tcPr>
          <w:p w14:paraId="0B9AEC3B" w14:textId="77777777" w:rsidR="00000000" w:rsidRDefault="00000000">
            <w:pPr>
              <w:spacing w:line="7.50pt" w:lineRule="atLeast"/>
              <w:jc w:val="center"/>
              <w:rPr>
                <w:rFonts w:ascii="宋体" w:hAnsi="宋体" w:cs="宋体" w:hint="eastAsia"/>
                <w:kern w:val="0"/>
                <w:sz w:val="24"/>
              </w:rPr>
            </w:pPr>
          </w:p>
        </w:tc>
        <w:tc>
          <w:tcPr>
            <w:tcW w:w="76.80pt" w:type="dxa"/>
            <w:vMerge/>
            <w:tcBorders>
              <w:start w:val="outset" w:sz="6" w:space="0" w:color="auto"/>
              <w:end w:val="outset" w:sz="6" w:space="0" w:color="auto"/>
            </w:tcBorders>
            <w:vAlign w:val="center"/>
          </w:tcPr>
          <w:p w14:paraId="51655778" w14:textId="77777777" w:rsidR="00000000" w:rsidRDefault="00000000">
            <w:pPr>
              <w:spacing w:line="7.50pt" w:lineRule="atLeast"/>
              <w:jc w:val="center"/>
              <w:rPr>
                <w:rFonts w:ascii="宋体" w:hAnsi="宋体" w:cs="宋体" w:hint="eastAsia"/>
                <w:kern w:val="0"/>
                <w:szCs w:val="21"/>
              </w:rPr>
            </w:pPr>
          </w:p>
        </w:tc>
        <w:tc>
          <w:tcPr>
            <w:tcW w:w="76.10pt" w:type="dxa"/>
            <w:tcBorders>
              <w:top w:val="single" w:sz="0" w:space="0" w:color="auto"/>
              <w:start w:val="single" w:sz="0" w:space="0" w:color="auto"/>
              <w:bottom w:val="outset" w:sz="6" w:space="0" w:color="auto"/>
              <w:end w:val="outset" w:sz="6" w:space="0" w:color="auto"/>
            </w:tcBorders>
            <w:vAlign w:val="center"/>
          </w:tcPr>
          <w:p w14:paraId="37D96DBC"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GLYHJZ1-5-7</w:t>
            </w:r>
          </w:p>
        </w:tc>
        <w:tc>
          <w:tcPr>
            <w:tcW w:w="270pt" w:type="dxa"/>
            <w:tcBorders>
              <w:top w:val="single" w:sz="0" w:space="0" w:color="auto"/>
              <w:start w:val="single" w:sz="0" w:space="0" w:color="auto"/>
              <w:bottom w:val="outset" w:sz="6" w:space="0" w:color="auto"/>
              <w:end w:val="outset" w:sz="6" w:space="0" w:color="auto"/>
            </w:tcBorders>
            <w:vAlign w:val="center"/>
          </w:tcPr>
          <w:p w14:paraId="2B53A8A7"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提供虚假地质勘察资料的</w:t>
            </w:r>
          </w:p>
        </w:tc>
        <w:tc>
          <w:tcPr>
            <w:tcW w:w="73.15pt" w:type="dxa"/>
            <w:tcBorders>
              <w:top w:val="single" w:sz="0" w:space="0" w:color="auto"/>
              <w:start w:val="single" w:sz="0" w:space="0" w:color="auto"/>
              <w:bottom w:val="outset" w:sz="6" w:space="0" w:color="auto"/>
              <w:end w:val="outset" w:sz="6" w:space="0" w:color="auto"/>
            </w:tcBorders>
            <w:vAlign w:val="center"/>
          </w:tcPr>
          <w:p w14:paraId="4379E2F6"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10分/项次</w:t>
            </w:r>
          </w:p>
        </w:tc>
        <w:tc>
          <w:tcPr>
            <w:tcW w:w="158.60pt" w:type="dxa"/>
            <w:tcBorders>
              <w:top w:val="single" w:sz="0" w:space="0" w:color="auto"/>
              <w:start w:val="single" w:sz="0" w:space="0" w:color="auto"/>
              <w:bottom w:val="outset" w:sz="6" w:space="0" w:color="auto"/>
              <w:end w:val="outset" w:sz="6" w:space="0" w:color="auto"/>
            </w:tcBorders>
            <w:vAlign w:val="center"/>
          </w:tcPr>
          <w:p w14:paraId="3604DE78" w14:textId="77777777" w:rsidR="00000000" w:rsidRDefault="00000000">
            <w:pPr>
              <w:spacing w:line="7.50pt" w:lineRule="atLeast"/>
              <w:jc w:val="center"/>
              <w:rPr>
                <w:rFonts w:ascii="宋体" w:hAnsi="宋体" w:cs="宋体" w:hint="eastAsia"/>
                <w:kern w:val="0"/>
                <w:szCs w:val="21"/>
              </w:rPr>
            </w:pPr>
          </w:p>
        </w:tc>
      </w:tr>
      <w:tr w:rsidR="00000000" w14:paraId="7554C08B" w14:textId="77777777">
        <w:trPr>
          <w:trHeight w:val="454"/>
          <w:jc w:val="center"/>
        </w:trPr>
        <w:tc>
          <w:tcPr>
            <w:tcW w:w="61.35pt" w:type="dxa"/>
            <w:vMerge/>
            <w:tcBorders>
              <w:start w:val="single" w:sz="4" w:space="0" w:color="auto"/>
              <w:bottom w:val="single" w:sz="4" w:space="0" w:color="auto"/>
              <w:end w:val="single" w:sz="4" w:space="0" w:color="auto"/>
            </w:tcBorders>
            <w:vAlign w:val="center"/>
          </w:tcPr>
          <w:p w14:paraId="2C4B2723" w14:textId="77777777" w:rsidR="00000000" w:rsidRDefault="00000000">
            <w:pPr>
              <w:spacing w:line="7.50pt" w:lineRule="atLeast"/>
              <w:jc w:val="center"/>
              <w:rPr>
                <w:rFonts w:ascii="宋体" w:hAnsi="宋体" w:cs="宋体" w:hint="eastAsia"/>
                <w:kern w:val="0"/>
                <w:sz w:val="24"/>
              </w:rPr>
            </w:pPr>
          </w:p>
        </w:tc>
        <w:tc>
          <w:tcPr>
            <w:tcW w:w="76.80pt" w:type="dxa"/>
            <w:vMerge/>
            <w:tcBorders>
              <w:start w:val="outset" w:sz="6" w:space="0" w:color="auto"/>
              <w:bottom w:val="single" w:sz="4" w:space="0" w:color="auto"/>
              <w:end w:val="outset" w:sz="6" w:space="0" w:color="auto"/>
            </w:tcBorders>
            <w:vAlign w:val="center"/>
          </w:tcPr>
          <w:p w14:paraId="5A292DAC" w14:textId="77777777" w:rsidR="00000000" w:rsidRDefault="00000000">
            <w:pPr>
              <w:spacing w:line="7.50pt" w:lineRule="atLeast"/>
              <w:jc w:val="center"/>
              <w:rPr>
                <w:rFonts w:ascii="宋体" w:hAnsi="宋体" w:cs="宋体" w:hint="eastAsia"/>
                <w:kern w:val="0"/>
                <w:szCs w:val="21"/>
              </w:rPr>
            </w:pPr>
          </w:p>
        </w:tc>
        <w:tc>
          <w:tcPr>
            <w:tcW w:w="76.10pt" w:type="dxa"/>
            <w:tcBorders>
              <w:top w:val="single" w:sz="0" w:space="0" w:color="auto"/>
              <w:start w:val="single" w:sz="0" w:space="0" w:color="auto"/>
              <w:bottom w:val="single" w:sz="4" w:space="0" w:color="auto"/>
              <w:end w:val="outset" w:sz="6" w:space="0" w:color="auto"/>
            </w:tcBorders>
            <w:vAlign w:val="center"/>
          </w:tcPr>
          <w:p w14:paraId="78CA1605"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GLYHJZ1-5-8</w:t>
            </w:r>
          </w:p>
        </w:tc>
        <w:tc>
          <w:tcPr>
            <w:tcW w:w="270pt" w:type="dxa"/>
            <w:tcBorders>
              <w:top w:val="single" w:sz="0" w:space="0" w:color="auto"/>
              <w:start w:val="single" w:sz="0" w:space="0" w:color="auto"/>
              <w:bottom w:val="single" w:sz="4" w:space="0" w:color="auto"/>
              <w:end w:val="outset" w:sz="6" w:space="0" w:color="auto"/>
            </w:tcBorders>
            <w:vAlign w:val="center"/>
          </w:tcPr>
          <w:p w14:paraId="7BBBA54A"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发生廉政事件但未触犯刑事法律</w:t>
            </w:r>
          </w:p>
        </w:tc>
        <w:tc>
          <w:tcPr>
            <w:tcW w:w="73.15pt" w:type="dxa"/>
            <w:tcBorders>
              <w:top w:val="single" w:sz="0" w:space="0" w:color="auto"/>
              <w:start w:val="single" w:sz="0" w:space="0" w:color="auto"/>
              <w:bottom w:val="single" w:sz="4" w:space="0" w:color="auto"/>
              <w:end w:val="outset" w:sz="6" w:space="0" w:color="auto"/>
            </w:tcBorders>
            <w:vAlign w:val="center"/>
          </w:tcPr>
          <w:p w14:paraId="68C1023D"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8分/次</w:t>
            </w:r>
          </w:p>
        </w:tc>
        <w:tc>
          <w:tcPr>
            <w:tcW w:w="158.60pt" w:type="dxa"/>
            <w:tcBorders>
              <w:top w:val="single" w:sz="0" w:space="0" w:color="auto"/>
              <w:start w:val="single" w:sz="0" w:space="0" w:color="auto"/>
              <w:bottom w:val="single" w:sz="4" w:space="0" w:color="auto"/>
              <w:end w:val="outset" w:sz="6" w:space="0" w:color="auto"/>
            </w:tcBorders>
            <w:vAlign w:val="center"/>
          </w:tcPr>
          <w:p w14:paraId="4F7FCFD3" w14:textId="77777777" w:rsidR="00000000" w:rsidRDefault="00000000">
            <w:pPr>
              <w:spacing w:line="7.50pt" w:lineRule="atLeast"/>
              <w:jc w:val="center"/>
              <w:rPr>
                <w:rFonts w:ascii="宋体" w:hAnsi="宋体" w:cs="宋体" w:hint="eastAsia"/>
                <w:kern w:val="0"/>
                <w:szCs w:val="21"/>
              </w:rPr>
            </w:pPr>
          </w:p>
        </w:tc>
      </w:tr>
      <w:tr w:rsidR="00000000" w14:paraId="3B01D372" w14:textId="77777777">
        <w:trPr>
          <w:trHeight w:val="454"/>
          <w:jc w:val="center"/>
        </w:trPr>
        <w:tc>
          <w:tcPr>
            <w:tcW w:w="61.35pt" w:type="dxa"/>
            <w:vMerge/>
            <w:tcBorders>
              <w:start w:val="single" w:sz="4" w:space="0" w:color="auto"/>
              <w:bottom w:val="single" w:sz="4" w:space="0" w:color="auto"/>
              <w:end w:val="single" w:sz="4" w:space="0" w:color="auto"/>
            </w:tcBorders>
            <w:vAlign w:val="center"/>
          </w:tcPr>
          <w:p w14:paraId="4F6B8E1B" w14:textId="77777777" w:rsidR="00000000" w:rsidRDefault="00000000">
            <w:pPr>
              <w:spacing w:line="7.50pt" w:lineRule="atLeast"/>
              <w:jc w:val="center"/>
              <w:rPr>
                <w:rFonts w:ascii="宋体" w:hAnsi="宋体" w:cs="宋体" w:hint="eastAsia"/>
                <w:kern w:val="0"/>
                <w:sz w:val="24"/>
              </w:rPr>
            </w:pPr>
          </w:p>
        </w:tc>
        <w:tc>
          <w:tcPr>
            <w:tcW w:w="76.80pt" w:type="dxa"/>
            <w:vMerge/>
            <w:tcBorders>
              <w:start w:val="outset" w:sz="6" w:space="0" w:color="auto"/>
              <w:bottom w:val="single" w:sz="4" w:space="0" w:color="auto"/>
              <w:end w:val="outset" w:sz="6" w:space="0" w:color="auto"/>
            </w:tcBorders>
            <w:vAlign w:val="center"/>
          </w:tcPr>
          <w:p w14:paraId="6C377427" w14:textId="77777777" w:rsidR="00000000" w:rsidRDefault="00000000">
            <w:pPr>
              <w:spacing w:line="7.50pt" w:lineRule="atLeast"/>
              <w:jc w:val="center"/>
              <w:rPr>
                <w:rFonts w:ascii="宋体" w:hAnsi="宋体" w:cs="宋体" w:hint="eastAsia"/>
                <w:kern w:val="0"/>
                <w:szCs w:val="21"/>
              </w:rPr>
            </w:pPr>
          </w:p>
        </w:tc>
        <w:tc>
          <w:tcPr>
            <w:tcW w:w="76.10pt" w:type="dxa"/>
            <w:tcBorders>
              <w:top w:val="single" w:sz="0" w:space="0" w:color="auto"/>
              <w:start w:val="single" w:sz="0" w:space="0" w:color="auto"/>
              <w:bottom w:val="single" w:sz="4" w:space="0" w:color="auto"/>
              <w:end w:val="outset" w:sz="6" w:space="0" w:color="auto"/>
            </w:tcBorders>
            <w:vAlign w:val="center"/>
          </w:tcPr>
          <w:p w14:paraId="266FEDE9"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GLYHJZ1-5-9</w:t>
            </w:r>
          </w:p>
        </w:tc>
        <w:tc>
          <w:tcPr>
            <w:tcW w:w="270pt" w:type="dxa"/>
            <w:tcBorders>
              <w:top w:val="single" w:sz="0" w:space="0" w:color="auto"/>
              <w:start w:val="single" w:sz="0" w:space="0" w:color="auto"/>
              <w:bottom w:val="single" w:sz="4" w:space="0" w:color="auto"/>
              <w:end w:val="outset" w:sz="6" w:space="0" w:color="auto"/>
            </w:tcBorders>
            <w:vAlign w:val="center"/>
          </w:tcPr>
          <w:p w14:paraId="2F06D34B"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勘察设计工作大纲及实施细则未落实</w:t>
            </w:r>
          </w:p>
        </w:tc>
        <w:tc>
          <w:tcPr>
            <w:tcW w:w="73.15pt" w:type="dxa"/>
            <w:tcBorders>
              <w:top w:val="single" w:sz="0" w:space="0" w:color="auto"/>
              <w:start w:val="single" w:sz="0" w:space="0" w:color="auto"/>
              <w:bottom w:val="single" w:sz="4" w:space="0" w:color="auto"/>
              <w:end w:val="outset" w:sz="6" w:space="0" w:color="auto"/>
            </w:tcBorders>
            <w:vAlign w:val="center"/>
          </w:tcPr>
          <w:p w14:paraId="33E4C14F"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6分/项次</w:t>
            </w:r>
          </w:p>
        </w:tc>
        <w:tc>
          <w:tcPr>
            <w:tcW w:w="158.60pt" w:type="dxa"/>
            <w:tcBorders>
              <w:top w:val="single" w:sz="0" w:space="0" w:color="auto"/>
              <w:start w:val="single" w:sz="0" w:space="0" w:color="auto"/>
              <w:bottom w:val="single" w:sz="4" w:space="0" w:color="auto"/>
              <w:end w:val="outset" w:sz="6" w:space="0" w:color="auto"/>
            </w:tcBorders>
            <w:vAlign w:val="center"/>
          </w:tcPr>
          <w:p w14:paraId="69D8BE1A" w14:textId="77777777" w:rsidR="00000000" w:rsidRDefault="00000000">
            <w:pPr>
              <w:spacing w:line="7.50pt" w:lineRule="atLeast"/>
              <w:jc w:val="center"/>
              <w:rPr>
                <w:rFonts w:ascii="宋体" w:hAnsi="宋体" w:cs="宋体" w:hint="eastAsia"/>
                <w:kern w:val="0"/>
                <w:szCs w:val="21"/>
              </w:rPr>
            </w:pPr>
          </w:p>
        </w:tc>
      </w:tr>
      <w:tr w:rsidR="00000000" w14:paraId="6B300625" w14:textId="77777777">
        <w:trPr>
          <w:trHeight w:val="454"/>
          <w:jc w:val="center"/>
        </w:trPr>
        <w:tc>
          <w:tcPr>
            <w:tcW w:w="138.15pt" w:type="dxa"/>
            <w:gridSpan w:val="2"/>
            <w:vMerge w:val="restart"/>
            <w:tcBorders>
              <w:top w:val="single" w:sz="4" w:space="0" w:color="auto"/>
              <w:start w:val="single" w:sz="4" w:space="0" w:color="auto"/>
              <w:end w:val="single" w:sz="4" w:space="0" w:color="auto"/>
            </w:tcBorders>
            <w:vAlign w:val="center"/>
          </w:tcPr>
          <w:p w14:paraId="50199AC0"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其它行为</w:t>
            </w:r>
          </w:p>
          <w:p w14:paraId="01528588"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（行为代码GLYHJZ2）</w:t>
            </w:r>
          </w:p>
          <w:p w14:paraId="55D95459" w14:textId="77777777" w:rsidR="00000000" w:rsidRDefault="00000000">
            <w:pPr>
              <w:spacing w:line="7.50pt" w:lineRule="atLeast"/>
              <w:jc w:val="center"/>
              <w:rPr>
                <w:rFonts w:ascii="宋体" w:hAnsi="宋体" w:cs="宋体" w:hint="eastAsia"/>
                <w:kern w:val="0"/>
                <w:szCs w:val="21"/>
              </w:rPr>
            </w:pPr>
          </w:p>
        </w:tc>
        <w:tc>
          <w:tcPr>
            <w:tcW w:w="76.10pt" w:type="dxa"/>
            <w:tcBorders>
              <w:top w:val="single" w:sz="4" w:space="0" w:color="auto"/>
              <w:start w:val="single" w:sz="4" w:space="0" w:color="auto"/>
              <w:bottom w:val="single" w:sz="4" w:space="0" w:color="auto"/>
              <w:end w:val="single" w:sz="4" w:space="0" w:color="auto"/>
            </w:tcBorders>
            <w:vAlign w:val="center"/>
          </w:tcPr>
          <w:p w14:paraId="0D85BF0A"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GLYHJZ2-1</w:t>
            </w:r>
          </w:p>
        </w:tc>
        <w:tc>
          <w:tcPr>
            <w:tcW w:w="270pt" w:type="dxa"/>
            <w:tcBorders>
              <w:top w:val="single" w:sz="4" w:space="0" w:color="auto"/>
              <w:start w:val="single" w:sz="4" w:space="0" w:color="auto"/>
              <w:bottom w:val="single" w:sz="4" w:space="0" w:color="auto"/>
              <w:end w:val="single" w:sz="4" w:space="0" w:color="auto"/>
            </w:tcBorders>
            <w:vAlign w:val="center"/>
          </w:tcPr>
          <w:p w14:paraId="5EFEA65E"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被司法机关认定有单位行贿、受贿行为，并构成犯罪</w:t>
            </w:r>
          </w:p>
        </w:tc>
        <w:tc>
          <w:tcPr>
            <w:tcW w:w="73.15pt" w:type="dxa"/>
            <w:tcBorders>
              <w:top w:val="single" w:sz="4" w:space="0" w:color="auto"/>
              <w:start w:val="single" w:sz="4" w:space="0" w:color="auto"/>
              <w:bottom w:val="single" w:sz="4" w:space="0" w:color="auto"/>
              <w:end w:val="single" w:sz="4" w:space="0" w:color="auto"/>
            </w:tcBorders>
            <w:vAlign w:val="center"/>
          </w:tcPr>
          <w:p w14:paraId="6A4145C7"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直接定为D级</w:t>
            </w:r>
          </w:p>
        </w:tc>
        <w:tc>
          <w:tcPr>
            <w:tcW w:w="158.60pt" w:type="dxa"/>
            <w:tcBorders>
              <w:top w:val="single" w:sz="4" w:space="0" w:color="auto"/>
              <w:start w:val="single" w:sz="4" w:space="0" w:color="auto"/>
              <w:bottom w:val="single" w:sz="4" w:space="0" w:color="auto"/>
              <w:end w:val="single" w:sz="4" w:space="0" w:color="auto"/>
            </w:tcBorders>
            <w:vAlign w:val="center"/>
          </w:tcPr>
          <w:p w14:paraId="651ED721" w14:textId="77777777" w:rsidR="00000000" w:rsidRDefault="00000000">
            <w:pPr>
              <w:spacing w:line="7.50pt" w:lineRule="atLeast"/>
              <w:jc w:val="center"/>
              <w:rPr>
                <w:rFonts w:ascii="宋体" w:hAnsi="宋体" w:cs="宋体" w:hint="eastAsia"/>
                <w:kern w:val="0"/>
                <w:szCs w:val="21"/>
              </w:rPr>
            </w:pPr>
          </w:p>
        </w:tc>
      </w:tr>
      <w:tr w:rsidR="00000000" w14:paraId="63157361" w14:textId="77777777">
        <w:trPr>
          <w:trHeight w:val="454"/>
          <w:jc w:val="center"/>
        </w:trPr>
        <w:tc>
          <w:tcPr>
            <w:tcW w:w="138.15pt" w:type="dxa"/>
            <w:gridSpan w:val="2"/>
            <w:vMerge/>
            <w:tcBorders>
              <w:start w:val="single" w:sz="4" w:space="0" w:color="auto"/>
              <w:end w:val="single" w:sz="4" w:space="0" w:color="auto"/>
            </w:tcBorders>
            <w:vAlign w:val="center"/>
          </w:tcPr>
          <w:p w14:paraId="2C68AEA1" w14:textId="77777777" w:rsidR="00000000" w:rsidRDefault="00000000">
            <w:pPr>
              <w:spacing w:line="7.50pt" w:lineRule="atLeast"/>
              <w:jc w:val="center"/>
              <w:rPr>
                <w:rFonts w:ascii="宋体" w:hAnsi="宋体" w:cs="宋体" w:hint="eastAsia"/>
                <w:kern w:val="0"/>
                <w:szCs w:val="21"/>
              </w:rPr>
            </w:pPr>
          </w:p>
        </w:tc>
        <w:tc>
          <w:tcPr>
            <w:tcW w:w="76.10pt" w:type="dxa"/>
            <w:tcBorders>
              <w:top w:val="single" w:sz="4" w:space="0" w:color="auto"/>
              <w:start w:val="single" w:sz="4" w:space="0" w:color="auto"/>
              <w:bottom w:val="single" w:sz="4" w:space="0" w:color="auto"/>
              <w:end w:val="single" w:sz="4" w:space="0" w:color="auto"/>
            </w:tcBorders>
            <w:vAlign w:val="center"/>
          </w:tcPr>
          <w:p w14:paraId="470033A0"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GLYHJZ2-2</w:t>
            </w:r>
          </w:p>
        </w:tc>
        <w:tc>
          <w:tcPr>
            <w:tcW w:w="270pt" w:type="dxa"/>
            <w:tcBorders>
              <w:top w:val="single" w:sz="4" w:space="0" w:color="auto"/>
              <w:start w:val="single" w:sz="4" w:space="0" w:color="auto"/>
              <w:bottom w:val="single" w:sz="4" w:space="0" w:color="auto"/>
              <w:end w:val="single" w:sz="4" w:space="0" w:color="auto"/>
            </w:tcBorders>
            <w:vAlign w:val="center"/>
          </w:tcPr>
          <w:p w14:paraId="6DC9527F"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进行虚假投诉</w:t>
            </w:r>
          </w:p>
        </w:tc>
        <w:tc>
          <w:tcPr>
            <w:tcW w:w="73.15pt" w:type="dxa"/>
            <w:tcBorders>
              <w:top w:val="single" w:sz="4" w:space="0" w:color="auto"/>
              <w:start w:val="single" w:sz="4" w:space="0" w:color="auto"/>
              <w:bottom w:val="single" w:sz="4" w:space="0" w:color="auto"/>
              <w:end w:val="single" w:sz="4" w:space="0" w:color="auto"/>
            </w:tcBorders>
            <w:vAlign w:val="center"/>
          </w:tcPr>
          <w:p w14:paraId="5F6EB604"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20分/次</w:t>
            </w:r>
          </w:p>
        </w:tc>
        <w:tc>
          <w:tcPr>
            <w:tcW w:w="158.60pt" w:type="dxa"/>
            <w:tcBorders>
              <w:top w:val="single" w:sz="4" w:space="0" w:color="auto"/>
              <w:start w:val="single" w:sz="4" w:space="0" w:color="auto"/>
              <w:bottom w:val="single" w:sz="4" w:space="0" w:color="auto"/>
              <w:end w:val="single" w:sz="4" w:space="0" w:color="auto"/>
            </w:tcBorders>
            <w:vAlign w:val="center"/>
          </w:tcPr>
          <w:p w14:paraId="3549963D"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 xml:space="preserve">单个合同段单次投诉举报为一次　</w:t>
            </w:r>
          </w:p>
        </w:tc>
      </w:tr>
      <w:tr w:rsidR="00000000" w14:paraId="5DA03C5F" w14:textId="77777777">
        <w:trPr>
          <w:trHeight w:val="454"/>
          <w:jc w:val="center"/>
        </w:trPr>
        <w:tc>
          <w:tcPr>
            <w:tcW w:w="138.15pt" w:type="dxa"/>
            <w:gridSpan w:val="2"/>
            <w:vMerge/>
            <w:tcBorders>
              <w:start w:val="single" w:sz="4" w:space="0" w:color="auto"/>
              <w:end w:val="single" w:sz="4" w:space="0" w:color="auto"/>
            </w:tcBorders>
            <w:vAlign w:val="center"/>
          </w:tcPr>
          <w:p w14:paraId="48F84C8B" w14:textId="77777777" w:rsidR="00000000" w:rsidRDefault="00000000">
            <w:pPr>
              <w:spacing w:line="7.50pt" w:lineRule="atLeast"/>
              <w:jc w:val="center"/>
              <w:rPr>
                <w:rFonts w:ascii="宋体" w:hAnsi="宋体" w:cs="宋体" w:hint="eastAsia"/>
                <w:kern w:val="0"/>
                <w:szCs w:val="21"/>
              </w:rPr>
            </w:pPr>
          </w:p>
        </w:tc>
        <w:tc>
          <w:tcPr>
            <w:tcW w:w="76.10pt" w:type="dxa"/>
            <w:tcBorders>
              <w:top w:val="single" w:sz="4" w:space="0" w:color="auto"/>
              <w:start w:val="single" w:sz="4" w:space="0" w:color="auto"/>
              <w:bottom w:val="single" w:sz="4" w:space="0" w:color="auto"/>
              <w:end w:val="single" w:sz="4" w:space="0" w:color="auto"/>
            </w:tcBorders>
            <w:vAlign w:val="center"/>
          </w:tcPr>
          <w:p w14:paraId="789D5772"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GLYHJZ2-3</w:t>
            </w:r>
          </w:p>
        </w:tc>
        <w:tc>
          <w:tcPr>
            <w:tcW w:w="270pt" w:type="dxa"/>
            <w:tcBorders>
              <w:top w:val="single" w:sz="4" w:space="0" w:color="auto"/>
              <w:start w:val="single" w:sz="4" w:space="0" w:color="auto"/>
              <w:bottom w:val="single" w:sz="4" w:space="0" w:color="auto"/>
              <w:end w:val="single" w:sz="4" w:space="0" w:color="auto"/>
            </w:tcBorders>
            <w:vAlign w:val="center"/>
          </w:tcPr>
          <w:p w14:paraId="4730A048"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信用考核弄虚作假或以不正当手段骗取较高信用等级</w:t>
            </w:r>
          </w:p>
        </w:tc>
        <w:tc>
          <w:tcPr>
            <w:tcW w:w="73.15pt" w:type="dxa"/>
            <w:tcBorders>
              <w:top w:val="single" w:sz="4" w:space="0" w:color="auto"/>
              <w:start w:val="single" w:sz="4" w:space="0" w:color="auto"/>
              <w:bottom w:val="single" w:sz="4" w:space="0" w:color="auto"/>
              <w:end w:val="single" w:sz="4" w:space="0" w:color="auto"/>
            </w:tcBorders>
            <w:vAlign w:val="center"/>
          </w:tcPr>
          <w:p w14:paraId="2F81CB57"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15分/次</w:t>
            </w:r>
          </w:p>
        </w:tc>
        <w:tc>
          <w:tcPr>
            <w:tcW w:w="158.60pt" w:type="dxa"/>
            <w:tcBorders>
              <w:top w:val="single" w:sz="4" w:space="0" w:color="auto"/>
              <w:start w:val="single" w:sz="4" w:space="0" w:color="auto"/>
              <w:bottom w:val="single" w:sz="4" w:space="0" w:color="auto"/>
              <w:end w:val="single" w:sz="4" w:space="0" w:color="auto"/>
            </w:tcBorders>
            <w:vAlign w:val="center"/>
          </w:tcPr>
          <w:p w14:paraId="216292A3" w14:textId="77777777" w:rsidR="00000000" w:rsidRDefault="00000000">
            <w:pPr>
              <w:spacing w:line="7.50pt" w:lineRule="atLeast"/>
              <w:jc w:val="center"/>
              <w:rPr>
                <w:rFonts w:ascii="宋体" w:hAnsi="宋体" w:cs="宋体" w:hint="eastAsia"/>
                <w:kern w:val="0"/>
                <w:szCs w:val="21"/>
              </w:rPr>
            </w:pPr>
          </w:p>
        </w:tc>
      </w:tr>
      <w:tr w:rsidR="00000000" w14:paraId="243D27FC" w14:textId="77777777">
        <w:trPr>
          <w:trHeight w:val="454"/>
          <w:jc w:val="center"/>
        </w:trPr>
        <w:tc>
          <w:tcPr>
            <w:tcW w:w="138.15pt" w:type="dxa"/>
            <w:gridSpan w:val="2"/>
            <w:vMerge/>
            <w:tcBorders>
              <w:start w:val="single" w:sz="4" w:space="0" w:color="auto"/>
              <w:end w:val="single" w:sz="4" w:space="0" w:color="auto"/>
            </w:tcBorders>
            <w:vAlign w:val="center"/>
          </w:tcPr>
          <w:p w14:paraId="6738FB73" w14:textId="77777777" w:rsidR="00000000" w:rsidRDefault="00000000">
            <w:pPr>
              <w:spacing w:line="7.50pt" w:lineRule="atLeast"/>
              <w:jc w:val="center"/>
              <w:rPr>
                <w:rFonts w:ascii="宋体" w:hAnsi="宋体" w:cs="宋体" w:hint="eastAsia"/>
                <w:kern w:val="0"/>
                <w:szCs w:val="21"/>
              </w:rPr>
            </w:pPr>
          </w:p>
        </w:tc>
        <w:tc>
          <w:tcPr>
            <w:tcW w:w="76.10pt" w:type="dxa"/>
            <w:tcBorders>
              <w:top w:val="single" w:sz="4" w:space="0" w:color="auto"/>
              <w:start w:val="single" w:sz="4" w:space="0" w:color="auto"/>
              <w:bottom w:val="single" w:sz="4" w:space="0" w:color="auto"/>
              <w:end w:val="single" w:sz="4" w:space="0" w:color="auto"/>
            </w:tcBorders>
            <w:vAlign w:val="center"/>
          </w:tcPr>
          <w:p w14:paraId="10135D0C"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GLYHJZ2-4</w:t>
            </w:r>
          </w:p>
        </w:tc>
        <w:tc>
          <w:tcPr>
            <w:tcW w:w="270pt" w:type="dxa"/>
            <w:tcBorders>
              <w:top w:val="single" w:sz="4" w:space="0" w:color="auto"/>
              <w:start w:val="single" w:sz="4" w:space="0" w:color="auto"/>
              <w:bottom w:val="single" w:sz="4" w:space="0" w:color="auto"/>
              <w:end w:val="single" w:sz="4" w:space="0" w:color="auto"/>
            </w:tcBorders>
            <w:vAlign w:val="center"/>
          </w:tcPr>
          <w:p w14:paraId="51E548E9"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在资质申报、延续、变更等过程中弄虚作假</w:t>
            </w:r>
          </w:p>
        </w:tc>
        <w:tc>
          <w:tcPr>
            <w:tcW w:w="73.15pt" w:type="dxa"/>
            <w:tcBorders>
              <w:top w:val="single" w:sz="4" w:space="0" w:color="auto"/>
              <w:start w:val="single" w:sz="4" w:space="0" w:color="auto"/>
              <w:bottom w:val="single" w:sz="4" w:space="0" w:color="auto"/>
              <w:end w:val="single" w:sz="4" w:space="0" w:color="auto"/>
            </w:tcBorders>
            <w:vAlign w:val="center"/>
          </w:tcPr>
          <w:p w14:paraId="642AEB48"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10分/项次</w:t>
            </w:r>
          </w:p>
        </w:tc>
        <w:tc>
          <w:tcPr>
            <w:tcW w:w="158.60pt" w:type="dxa"/>
            <w:tcBorders>
              <w:top w:val="single" w:sz="4" w:space="0" w:color="auto"/>
              <w:start w:val="single" w:sz="4" w:space="0" w:color="auto"/>
              <w:bottom w:val="single" w:sz="4" w:space="0" w:color="auto"/>
              <w:end w:val="single" w:sz="4" w:space="0" w:color="auto"/>
            </w:tcBorders>
            <w:vAlign w:val="center"/>
          </w:tcPr>
          <w:p w14:paraId="5D9124C9" w14:textId="77777777" w:rsidR="00000000" w:rsidRDefault="00000000">
            <w:pPr>
              <w:spacing w:line="7.50pt" w:lineRule="atLeast"/>
              <w:jc w:val="center"/>
              <w:rPr>
                <w:rFonts w:ascii="宋体" w:hAnsi="宋体" w:cs="宋体" w:hint="eastAsia"/>
                <w:kern w:val="0"/>
                <w:szCs w:val="21"/>
              </w:rPr>
            </w:pPr>
            <w:r>
              <w:rPr>
                <w:rFonts w:ascii="宋体" w:hAnsi="宋体" w:cs="宋体" w:hint="eastAsia"/>
                <w:szCs w:val="21"/>
                <w:lang w:bidi="ar"/>
              </w:rPr>
              <w:t>在从业单位评价总分中扣除</w:t>
            </w:r>
          </w:p>
        </w:tc>
      </w:tr>
      <w:tr w:rsidR="00000000" w14:paraId="59DFC1A4" w14:textId="77777777">
        <w:trPr>
          <w:trHeight w:val="454"/>
          <w:jc w:val="center"/>
        </w:trPr>
        <w:tc>
          <w:tcPr>
            <w:tcW w:w="138.15pt" w:type="dxa"/>
            <w:gridSpan w:val="2"/>
            <w:vMerge/>
            <w:tcBorders>
              <w:start w:val="single" w:sz="4" w:space="0" w:color="auto"/>
              <w:end w:val="single" w:sz="4" w:space="0" w:color="auto"/>
            </w:tcBorders>
            <w:vAlign w:val="center"/>
          </w:tcPr>
          <w:p w14:paraId="5933B6C7" w14:textId="77777777" w:rsidR="00000000" w:rsidRDefault="00000000">
            <w:pPr>
              <w:spacing w:line="7.50pt" w:lineRule="atLeast"/>
              <w:jc w:val="center"/>
              <w:rPr>
                <w:rFonts w:ascii="宋体" w:hAnsi="宋体" w:cs="宋体" w:hint="eastAsia"/>
                <w:kern w:val="0"/>
                <w:szCs w:val="21"/>
              </w:rPr>
            </w:pPr>
          </w:p>
        </w:tc>
        <w:tc>
          <w:tcPr>
            <w:tcW w:w="76.10pt" w:type="dxa"/>
            <w:tcBorders>
              <w:top w:val="single" w:sz="4" w:space="0" w:color="auto"/>
              <w:start w:val="single" w:sz="4" w:space="0" w:color="auto"/>
              <w:bottom w:val="single" w:sz="4" w:space="0" w:color="auto"/>
              <w:end w:val="single" w:sz="4" w:space="0" w:color="auto"/>
            </w:tcBorders>
            <w:vAlign w:val="center"/>
          </w:tcPr>
          <w:p w14:paraId="2FF7CE08"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GLYHJZ2-5</w:t>
            </w:r>
          </w:p>
        </w:tc>
        <w:tc>
          <w:tcPr>
            <w:tcW w:w="270pt" w:type="dxa"/>
            <w:tcBorders>
              <w:top w:val="single" w:sz="4" w:space="0" w:color="auto"/>
              <w:start w:val="single" w:sz="4" w:space="0" w:color="auto"/>
              <w:bottom w:val="single" w:sz="4" w:space="0" w:color="auto"/>
              <w:end w:val="outset" w:sz="6" w:space="0" w:color="auto"/>
            </w:tcBorders>
            <w:vAlign w:val="center"/>
          </w:tcPr>
          <w:p w14:paraId="50A7C54C"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省级及以上交通运输主管部门要求企业填报向社会公布的信息，存在虚假的</w:t>
            </w:r>
          </w:p>
        </w:tc>
        <w:tc>
          <w:tcPr>
            <w:tcW w:w="73.15pt" w:type="dxa"/>
            <w:tcBorders>
              <w:top w:val="single" w:sz="4" w:space="0" w:color="auto"/>
              <w:start w:val="single" w:sz="0" w:space="0" w:color="auto"/>
              <w:bottom w:val="single" w:sz="4" w:space="0" w:color="auto"/>
              <w:end w:val="outset" w:sz="6" w:space="0" w:color="auto"/>
            </w:tcBorders>
            <w:vAlign w:val="center"/>
          </w:tcPr>
          <w:p w14:paraId="4F48DDE2"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10分/项次</w:t>
            </w:r>
          </w:p>
        </w:tc>
        <w:tc>
          <w:tcPr>
            <w:tcW w:w="158.60pt" w:type="dxa"/>
            <w:tcBorders>
              <w:top w:val="single" w:sz="4" w:space="0" w:color="auto"/>
              <w:start w:val="single" w:sz="0" w:space="0" w:color="auto"/>
              <w:bottom w:val="single" w:sz="4" w:space="0" w:color="auto"/>
              <w:end w:val="single" w:sz="4" w:space="0" w:color="auto"/>
            </w:tcBorders>
            <w:vAlign w:val="center"/>
          </w:tcPr>
          <w:p w14:paraId="397508CF" w14:textId="77777777" w:rsidR="00000000" w:rsidRDefault="00000000">
            <w:pPr>
              <w:spacing w:line="7.50pt" w:lineRule="atLeast"/>
              <w:jc w:val="center"/>
              <w:rPr>
                <w:rFonts w:ascii="宋体" w:hAnsi="宋体" w:cs="宋体" w:hint="eastAsia"/>
                <w:kern w:val="0"/>
                <w:szCs w:val="21"/>
              </w:rPr>
            </w:pPr>
            <w:r>
              <w:rPr>
                <w:rFonts w:ascii="宋体" w:hAnsi="宋体" w:cs="宋体" w:hint="eastAsia"/>
                <w:szCs w:val="21"/>
                <w:lang w:bidi="ar"/>
              </w:rPr>
              <w:t>在从业单位评价总分中扣除</w:t>
            </w:r>
          </w:p>
        </w:tc>
      </w:tr>
      <w:tr w:rsidR="00000000" w14:paraId="0A0DF44E" w14:textId="77777777">
        <w:trPr>
          <w:trHeight w:val="454"/>
          <w:jc w:val="center"/>
        </w:trPr>
        <w:tc>
          <w:tcPr>
            <w:tcW w:w="138.15pt" w:type="dxa"/>
            <w:gridSpan w:val="2"/>
            <w:vMerge/>
            <w:tcBorders>
              <w:start w:val="single" w:sz="4" w:space="0" w:color="auto"/>
              <w:end w:val="single" w:sz="4" w:space="0" w:color="auto"/>
            </w:tcBorders>
            <w:vAlign w:val="center"/>
          </w:tcPr>
          <w:p w14:paraId="7814A59D" w14:textId="77777777" w:rsidR="00000000" w:rsidRDefault="00000000">
            <w:pPr>
              <w:spacing w:line="7.50pt" w:lineRule="atLeast"/>
              <w:jc w:val="center"/>
              <w:rPr>
                <w:rFonts w:ascii="宋体" w:hAnsi="宋体" w:cs="宋体" w:hint="eastAsia"/>
                <w:kern w:val="0"/>
                <w:szCs w:val="21"/>
              </w:rPr>
            </w:pPr>
          </w:p>
        </w:tc>
        <w:tc>
          <w:tcPr>
            <w:tcW w:w="76.10pt" w:type="dxa"/>
            <w:tcBorders>
              <w:top w:val="single" w:sz="4" w:space="0" w:color="auto"/>
              <w:start w:val="single" w:sz="4" w:space="0" w:color="auto"/>
              <w:bottom w:val="single" w:sz="4" w:space="0" w:color="auto"/>
              <w:end w:val="single" w:sz="4" w:space="0" w:color="auto"/>
            </w:tcBorders>
            <w:vAlign w:val="center"/>
          </w:tcPr>
          <w:p w14:paraId="4B226D99"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GLYHJZ2-6</w:t>
            </w:r>
          </w:p>
        </w:tc>
        <w:tc>
          <w:tcPr>
            <w:tcW w:w="270pt" w:type="dxa"/>
            <w:tcBorders>
              <w:top w:val="single" w:sz="0" w:space="0" w:color="auto"/>
              <w:start w:val="single" w:sz="4" w:space="0" w:color="auto"/>
              <w:bottom w:val="single" w:sz="0" w:space="0" w:color="auto"/>
              <w:end w:val="outset" w:sz="6" w:space="0" w:color="auto"/>
            </w:tcBorders>
            <w:vAlign w:val="center"/>
          </w:tcPr>
          <w:p w14:paraId="02D36046"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被交通运输部通报批评</w:t>
            </w:r>
          </w:p>
        </w:tc>
        <w:tc>
          <w:tcPr>
            <w:tcW w:w="73.15pt" w:type="dxa"/>
            <w:tcBorders>
              <w:top w:val="single" w:sz="0" w:space="0" w:color="auto"/>
              <w:start w:val="single" w:sz="0" w:space="0" w:color="auto"/>
              <w:bottom w:val="single" w:sz="0" w:space="0" w:color="auto"/>
              <w:end w:val="single" w:sz="4" w:space="0" w:color="auto"/>
            </w:tcBorders>
            <w:vAlign w:val="center"/>
          </w:tcPr>
          <w:p w14:paraId="0221212B"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15分/次</w:t>
            </w:r>
          </w:p>
        </w:tc>
        <w:tc>
          <w:tcPr>
            <w:tcW w:w="158.60pt" w:type="dxa"/>
            <w:tcBorders>
              <w:top w:val="single" w:sz="0" w:space="0" w:color="auto"/>
              <w:start w:val="single" w:sz="4" w:space="0" w:color="auto"/>
              <w:bottom w:val="single" w:sz="0" w:space="0" w:color="auto"/>
              <w:end w:val="single" w:sz="4" w:space="0" w:color="auto"/>
            </w:tcBorders>
            <w:vAlign w:val="center"/>
          </w:tcPr>
          <w:p w14:paraId="4C0229E4" w14:textId="77777777" w:rsidR="00000000" w:rsidRDefault="00000000">
            <w:pPr>
              <w:spacing w:line="7.50pt" w:lineRule="atLeast"/>
              <w:jc w:val="center"/>
              <w:rPr>
                <w:rFonts w:ascii="宋体" w:hAnsi="宋体" w:cs="宋体" w:hint="eastAsia"/>
                <w:kern w:val="0"/>
                <w:szCs w:val="21"/>
              </w:rPr>
            </w:pPr>
            <w:r>
              <w:rPr>
                <w:rFonts w:ascii="宋体" w:hAnsi="宋体" w:cs="宋体" w:hint="eastAsia"/>
                <w:szCs w:val="21"/>
                <w:lang w:bidi="ar"/>
              </w:rPr>
              <w:t>在从业单位评价总分中扣除</w:t>
            </w:r>
          </w:p>
        </w:tc>
      </w:tr>
      <w:tr w:rsidR="00000000" w14:paraId="3F1EE753" w14:textId="77777777">
        <w:trPr>
          <w:trHeight w:val="454"/>
          <w:jc w:val="center"/>
        </w:trPr>
        <w:tc>
          <w:tcPr>
            <w:tcW w:w="138.15pt" w:type="dxa"/>
            <w:gridSpan w:val="2"/>
            <w:vMerge/>
            <w:tcBorders>
              <w:start w:val="single" w:sz="4" w:space="0" w:color="auto"/>
              <w:end w:val="single" w:sz="4" w:space="0" w:color="auto"/>
            </w:tcBorders>
            <w:vAlign w:val="center"/>
          </w:tcPr>
          <w:p w14:paraId="5462166C" w14:textId="77777777" w:rsidR="00000000" w:rsidRDefault="00000000">
            <w:pPr>
              <w:spacing w:line="7.50pt" w:lineRule="atLeast"/>
              <w:jc w:val="center"/>
              <w:rPr>
                <w:rFonts w:ascii="宋体" w:hAnsi="宋体" w:cs="宋体" w:hint="eastAsia"/>
                <w:kern w:val="0"/>
                <w:szCs w:val="21"/>
              </w:rPr>
            </w:pPr>
          </w:p>
        </w:tc>
        <w:tc>
          <w:tcPr>
            <w:tcW w:w="76.10pt" w:type="dxa"/>
            <w:tcBorders>
              <w:top w:val="single" w:sz="4" w:space="0" w:color="auto"/>
              <w:start w:val="single" w:sz="4" w:space="0" w:color="auto"/>
              <w:bottom w:val="single" w:sz="4" w:space="0" w:color="auto"/>
              <w:end w:val="single" w:sz="4" w:space="0" w:color="auto"/>
            </w:tcBorders>
            <w:vAlign w:val="center"/>
          </w:tcPr>
          <w:p w14:paraId="52030F04"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GLYHJZ2-7</w:t>
            </w:r>
          </w:p>
        </w:tc>
        <w:tc>
          <w:tcPr>
            <w:tcW w:w="270pt" w:type="dxa"/>
            <w:tcBorders>
              <w:top w:val="single" w:sz="0" w:space="0" w:color="auto"/>
              <w:start w:val="single" w:sz="4" w:space="0" w:color="auto"/>
              <w:bottom w:val="single" w:sz="0" w:space="0" w:color="auto"/>
              <w:end w:val="outset" w:sz="6" w:space="0" w:color="auto"/>
            </w:tcBorders>
            <w:vAlign w:val="center"/>
          </w:tcPr>
          <w:p w14:paraId="5A63E7DD"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被省交通运输厅通报批评</w:t>
            </w:r>
          </w:p>
        </w:tc>
        <w:tc>
          <w:tcPr>
            <w:tcW w:w="73.15pt" w:type="dxa"/>
            <w:tcBorders>
              <w:top w:val="single" w:sz="0" w:space="0" w:color="auto"/>
              <w:start w:val="single" w:sz="0" w:space="0" w:color="auto"/>
              <w:bottom w:val="single" w:sz="0" w:space="0" w:color="auto"/>
              <w:end w:val="single" w:sz="4" w:space="0" w:color="auto"/>
            </w:tcBorders>
            <w:vAlign w:val="center"/>
          </w:tcPr>
          <w:p w14:paraId="45C2FA34"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10分/次</w:t>
            </w:r>
          </w:p>
        </w:tc>
        <w:tc>
          <w:tcPr>
            <w:tcW w:w="158.60pt" w:type="dxa"/>
            <w:tcBorders>
              <w:top w:val="single" w:sz="0" w:space="0" w:color="auto"/>
              <w:start w:val="single" w:sz="4" w:space="0" w:color="auto"/>
              <w:bottom w:val="single" w:sz="0" w:space="0" w:color="auto"/>
              <w:end w:val="single" w:sz="4" w:space="0" w:color="auto"/>
            </w:tcBorders>
            <w:vAlign w:val="center"/>
          </w:tcPr>
          <w:p w14:paraId="64056C76" w14:textId="77777777" w:rsidR="00000000" w:rsidRDefault="00000000">
            <w:pPr>
              <w:spacing w:line="7.50pt" w:lineRule="atLeast"/>
              <w:jc w:val="center"/>
              <w:rPr>
                <w:rFonts w:ascii="宋体" w:hAnsi="宋体" w:cs="宋体" w:hint="eastAsia"/>
                <w:kern w:val="0"/>
                <w:szCs w:val="21"/>
              </w:rPr>
            </w:pPr>
            <w:r>
              <w:rPr>
                <w:rFonts w:ascii="宋体" w:hAnsi="宋体" w:cs="宋体" w:hint="eastAsia"/>
                <w:szCs w:val="21"/>
                <w:lang w:bidi="ar"/>
              </w:rPr>
              <w:t>在从业单位评价总分中扣除</w:t>
            </w:r>
          </w:p>
        </w:tc>
      </w:tr>
      <w:tr w:rsidR="00000000" w14:paraId="3FAFE910" w14:textId="77777777">
        <w:trPr>
          <w:trHeight w:val="454"/>
          <w:jc w:val="center"/>
        </w:trPr>
        <w:tc>
          <w:tcPr>
            <w:tcW w:w="138.15pt" w:type="dxa"/>
            <w:gridSpan w:val="2"/>
            <w:vMerge/>
            <w:tcBorders>
              <w:start w:val="single" w:sz="4" w:space="0" w:color="auto"/>
              <w:end w:val="single" w:sz="4" w:space="0" w:color="auto"/>
            </w:tcBorders>
            <w:vAlign w:val="center"/>
          </w:tcPr>
          <w:p w14:paraId="1F9D29AE" w14:textId="77777777" w:rsidR="00000000" w:rsidRDefault="00000000">
            <w:pPr>
              <w:spacing w:line="7.50pt" w:lineRule="atLeast"/>
              <w:jc w:val="center"/>
              <w:rPr>
                <w:rFonts w:ascii="宋体" w:hAnsi="宋体" w:cs="宋体" w:hint="eastAsia"/>
                <w:kern w:val="0"/>
                <w:szCs w:val="21"/>
              </w:rPr>
            </w:pPr>
          </w:p>
        </w:tc>
        <w:tc>
          <w:tcPr>
            <w:tcW w:w="76.10pt" w:type="dxa"/>
            <w:tcBorders>
              <w:top w:val="single" w:sz="4" w:space="0" w:color="auto"/>
              <w:start w:val="single" w:sz="4" w:space="0" w:color="auto"/>
              <w:bottom w:val="single" w:sz="4" w:space="0" w:color="auto"/>
              <w:end w:val="single" w:sz="4" w:space="0" w:color="auto"/>
            </w:tcBorders>
            <w:vAlign w:val="center"/>
          </w:tcPr>
          <w:p w14:paraId="6B54B979"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GLYHJZ2-8</w:t>
            </w:r>
          </w:p>
        </w:tc>
        <w:tc>
          <w:tcPr>
            <w:tcW w:w="270pt" w:type="dxa"/>
            <w:tcBorders>
              <w:top w:val="single" w:sz="0" w:space="0" w:color="auto"/>
              <w:start w:val="single" w:sz="4" w:space="0" w:color="auto"/>
              <w:bottom w:val="single" w:sz="0" w:space="0" w:color="auto"/>
              <w:end w:val="outset" w:sz="6" w:space="0" w:color="auto"/>
            </w:tcBorders>
            <w:vAlign w:val="center"/>
          </w:tcPr>
          <w:p w14:paraId="2C5C38D1"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被省交通运输厅相关直属单位及市级交通运输主管部门通报批评</w:t>
            </w:r>
          </w:p>
        </w:tc>
        <w:tc>
          <w:tcPr>
            <w:tcW w:w="73.15pt" w:type="dxa"/>
            <w:tcBorders>
              <w:top w:val="single" w:sz="0" w:space="0" w:color="auto"/>
              <w:start w:val="single" w:sz="0" w:space="0" w:color="auto"/>
              <w:bottom w:val="single" w:sz="0" w:space="0" w:color="auto"/>
              <w:end w:val="single" w:sz="4" w:space="0" w:color="auto"/>
            </w:tcBorders>
            <w:vAlign w:val="center"/>
          </w:tcPr>
          <w:p w14:paraId="68FC6617"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5分/次</w:t>
            </w:r>
          </w:p>
        </w:tc>
        <w:tc>
          <w:tcPr>
            <w:tcW w:w="158.60pt" w:type="dxa"/>
            <w:tcBorders>
              <w:top w:val="single" w:sz="0" w:space="0" w:color="auto"/>
              <w:start w:val="single" w:sz="4" w:space="0" w:color="auto"/>
              <w:bottom w:val="single" w:sz="0" w:space="0" w:color="auto"/>
              <w:end w:val="single" w:sz="4" w:space="0" w:color="auto"/>
            </w:tcBorders>
            <w:vAlign w:val="center"/>
          </w:tcPr>
          <w:p w14:paraId="35E57B17" w14:textId="77777777" w:rsidR="00000000" w:rsidRDefault="00000000">
            <w:pPr>
              <w:spacing w:line="7.50pt" w:lineRule="atLeast"/>
              <w:jc w:val="center"/>
              <w:rPr>
                <w:rFonts w:ascii="宋体" w:hAnsi="宋体" w:cs="宋体" w:hint="eastAsia"/>
                <w:kern w:val="0"/>
                <w:szCs w:val="21"/>
              </w:rPr>
            </w:pPr>
            <w:r>
              <w:rPr>
                <w:rFonts w:ascii="宋体" w:hAnsi="宋体" w:cs="宋体" w:hint="eastAsia"/>
                <w:szCs w:val="21"/>
                <w:lang w:bidi="ar"/>
              </w:rPr>
              <w:t>在从业单位评价总分中扣除</w:t>
            </w:r>
          </w:p>
        </w:tc>
      </w:tr>
    </w:tbl>
    <w:p w14:paraId="5A8CDE22" w14:textId="77777777" w:rsidR="00000000" w:rsidRDefault="00000000">
      <w:pPr>
        <w:adjustRightInd w:val="0"/>
        <w:jc w:val="center"/>
        <w:rPr>
          <w:rFonts w:ascii="宋体" w:hAnsi="宋体" w:cs="宋体" w:hint="eastAsia"/>
          <w:b/>
          <w:bCs/>
          <w:sz w:val="32"/>
          <w:szCs w:val="32"/>
        </w:rPr>
      </w:pPr>
    </w:p>
    <w:p w14:paraId="69329797" w14:textId="77777777" w:rsidR="00000000" w:rsidRDefault="00000000">
      <w:pPr>
        <w:adjustRightInd w:val="0"/>
        <w:jc w:val="center"/>
        <w:rPr>
          <w:rFonts w:ascii="宋体" w:hAnsi="宋体" w:cs="宋体" w:hint="eastAsia"/>
          <w:b/>
          <w:bCs/>
          <w:sz w:val="32"/>
          <w:szCs w:val="32"/>
        </w:rPr>
      </w:pPr>
    </w:p>
    <w:p w14:paraId="54EE6282" w14:textId="77777777" w:rsidR="00000000" w:rsidRDefault="00000000">
      <w:pPr>
        <w:adjustRightInd w:val="0"/>
        <w:jc w:val="center"/>
        <w:rPr>
          <w:rFonts w:ascii="宋体" w:hAnsi="宋体" w:cs="宋体" w:hint="eastAsia"/>
          <w:b/>
          <w:bCs/>
          <w:sz w:val="36"/>
          <w:szCs w:val="36"/>
        </w:rPr>
      </w:pPr>
    </w:p>
    <w:p w14:paraId="5845E938" w14:textId="77777777" w:rsidR="00000000" w:rsidRDefault="00000000">
      <w:pPr>
        <w:adjustRightInd w:val="0"/>
        <w:jc w:val="center"/>
        <w:rPr>
          <w:rFonts w:ascii="宋体" w:hAnsi="宋体" w:cs="宋体" w:hint="eastAsia"/>
          <w:b/>
          <w:bCs/>
          <w:sz w:val="36"/>
          <w:szCs w:val="36"/>
        </w:rPr>
      </w:pPr>
    </w:p>
    <w:p w14:paraId="0D10FAF0" w14:textId="77777777" w:rsidR="00000000" w:rsidRDefault="00000000">
      <w:pPr>
        <w:adjustRightInd w:val="0"/>
        <w:jc w:val="center"/>
        <w:rPr>
          <w:rFonts w:ascii="宋体" w:hAnsi="宋体" w:cs="宋体" w:hint="eastAsia"/>
          <w:b/>
          <w:bCs/>
          <w:sz w:val="36"/>
          <w:szCs w:val="36"/>
        </w:rPr>
      </w:pPr>
    </w:p>
    <w:p w14:paraId="5F778AC0" w14:textId="77777777" w:rsidR="00000000" w:rsidRDefault="00000000">
      <w:pPr>
        <w:adjustRightInd w:val="0"/>
        <w:jc w:val="center"/>
        <w:rPr>
          <w:rFonts w:ascii="宋体" w:hAnsi="宋体" w:cs="宋体" w:hint="eastAsia"/>
          <w:b/>
          <w:bCs/>
          <w:sz w:val="32"/>
          <w:szCs w:val="32"/>
        </w:rPr>
      </w:pPr>
    </w:p>
    <w:p w14:paraId="0812BF1F" w14:textId="77777777" w:rsidR="00000000" w:rsidRDefault="00000000">
      <w:pPr>
        <w:adjustRightInd w:val="0"/>
        <w:jc w:val="center"/>
        <w:rPr>
          <w:rFonts w:ascii="宋体" w:hAnsi="宋体" w:cs="宋体" w:hint="eastAsia"/>
          <w:b/>
          <w:bCs/>
          <w:sz w:val="32"/>
          <w:szCs w:val="32"/>
        </w:rPr>
      </w:pPr>
    </w:p>
    <w:p w14:paraId="523AB3CB" w14:textId="77777777" w:rsidR="00000000" w:rsidRDefault="00000000">
      <w:pPr>
        <w:adjustRightInd w:val="0"/>
        <w:jc w:val="center"/>
        <w:rPr>
          <w:rFonts w:ascii="宋体" w:hAnsi="宋体" w:cs="宋体" w:hint="eastAsia"/>
          <w:b/>
          <w:bCs/>
          <w:sz w:val="32"/>
          <w:szCs w:val="32"/>
        </w:rPr>
      </w:pPr>
    </w:p>
    <w:p w14:paraId="3110610B" w14:textId="77777777" w:rsidR="00000000" w:rsidRDefault="00000000">
      <w:pPr>
        <w:adjustRightInd w:val="0"/>
        <w:jc w:val="center"/>
        <w:rPr>
          <w:rFonts w:ascii="宋体" w:hAnsi="宋体" w:cs="宋体" w:hint="eastAsia"/>
          <w:b/>
          <w:bCs/>
          <w:sz w:val="32"/>
          <w:szCs w:val="32"/>
        </w:rPr>
      </w:pPr>
      <w:r>
        <w:rPr>
          <w:rFonts w:ascii="宋体" w:hAnsi="宋体" w:cs="宋体" w:hint="eastAsia"/>
          <w:b/>
          <w:bCs/>
          <w:sz w:val="32"/>
          <w:szCs w:val="32"/>
        </w:rPr>
        <w:t>表5.国省道养护工程监理从业单位信用评价履约及其他行为评定标准</w:t>
      </w:r>
    </w:p>
    <w:p w14:paraId="5C67A4DB" w14:textId="77777777" w:rsidR="00000000" w:rsidRDefault="00000000">
      <w:pPr>
        <w:pStyle w:val="1"/>
        <w:rPr>
          <w:rFonts w:hint="eastAsia"/>
        </w:rPr>
      </w:pPr>
    </w:p>
    <w:tbl>
      <w:tblPr>
        <w:tblW w:w="0pt" w:type="auto"/>
        <w:jc w:val="center"/>
        <w:tblInd w:w="0pt" w:type="dxa"/>
        <w:tblBorders>
          <w:top w:val="outset" w:sz="6" w:space="0" w:color="auto"/>
          <w:start w:val="outset" w:sz="6" w:space="0" w:color="auto"/>
          <w:bottom w:val="outset" w:sz="6" w:space="0" w:color="auto"/>
          <w:end w:val="outset" w:sz="6" w:space="0" w:color="auto"/>
        </w:tblBorders>
        <w:tblLayout w:type="fixed"/>
        <w:tblCellMar>
          <w:top w:w="2.25pt" w:type="dxa"/>
          <w:start w:w="2.25pt" w:type="dxa"/>
          <w:bottom w:w="2.25pt" w:type="dxa"/>
          <w:end w:w="2.25pt" w:type="dxa"/>
        </w:tblCellMar>
        <w:tblLook w:firstRow="0" w:lastRow="0" w:firstColumn="0" w:lastColumn="0" w:noHBand="0" w:noVBand="0"/>
      </w:tblPr>
      <w:tblGrid>
        <w:gridCol w:w="1227"/>
        <w:gridCol w:w="1443"/>
        <w:gridCol w:w="1549"/>
        <w:gridCol w:w="6032"/>
        <w:gridCol w:w="1606"/>
        <w:gridCol w:w="2463"/>
      </w:tblGrid>
      <w:tr w:rsidR="00000000" w14:paraId="44A027B8" w14:textId="77777777">
        <w:trPr>
          <w:trHeight w:val="23"/>
          <w:tblHeader/>
          <w:jc w:val="center"/>
        </w:trPr>
        <w:tc>
          <w:tcPr>
            <w:tcW w:w="133.50pt" w:type="dxa"/>
            <w:gridSpan w:val="2"/>
            <w:tcBorders>
              <w:top w:val="outset" w:sz="6" w:space="0" w:color="auto"/>
              <w:start w:val="outset" w:sz="6" w:space="0" w:color="auto"/>
              <w:bottom w:val="outset" w:sz="6" w:space="0" w:color="auto"/>
              <w:end w:val="outset" w:sz="6" w:space="0" w:color="auto"/>
            </w:tcBorders>
            <w:vAlign w:val="center"/>
          </w:tcPr>
          <w:p w14:paraId="0F2C58CD" w14:textId="77777777" w:rsidR="00000000" w:rsidRDefault="00000000">
            <w:pPr>
              <w:spacing w:line="7.50pt" w:lineRule="atLeast"/>
              <w:jc w:val="center"/>
              <w:rPr>
                <w:rFonts w:ascii="宋体" w:hAnsi="宋体" w:cs="宋体" w:hint="eastAsia"/>
                <w:b/>
                <w:bCs/>
                <w:kern w:val="0"/>
                <w:szCs w:val="21"/>
              </w:rPr>
            </w:pPr>
            <w:r>
              <w:rPr>
                <w:rFonts w:ascii="宋体" w:hAnsi="宋体" w:cs="宋体" w:hint="eastAsia"/>
                <w:b/>
                <w:bCs/>
                <w:kern w:val="0"/>
                <w:szCs w:val="21"/>
              </w:rPr>
              <w:t>评价内容</w:t>
            </w:r>
          </w:p>
        </w:tc>
        <w:tc>
          <w:tcPr>
            <w:tcW w:w="77.45pt" w:type="dxa"/>
            <w:tcBorders>
              <w:top w:val="outset" w:sz="6" w:space="0" w:color="auto"/>
              <w:start w:val="single" w:sz="0" w:space="0" w:color="auto"/>
              <w:bottom w:val="outset" w:sz="6" w:space="0" w:color="auto"/>
              <w:end w:val="outset" w:sz="6" w:space="0" w:color="auto"/>
            </w:tcBorders>
            <w:vAlign w:val="center"/>
          </w:tcPr>
          <w:p w14:paraId="335771E3" w14:textId="77777777" w:rsidR="00000000" w:rsidRDefault="00000000">
            <w:pPr>
              <w:spacing w:line="7.50pt" w:lineRule="atLeast"/>
              <w:jc w:val="center"/>
              <w:rPr>
                <w:rFonts w:ascii="宋体" w:hAnsi="宋体" w:cs="宋体" w:hint="eastAsia"/>
                <w:b/>
                <w:bCs/>
                <w:kern w:val="0"/>
                <w:szCs w:val="21"/>
              </w:rPr>
            </w:pPr>
            <w:r>
              <w:rPr>
                <w:rFonts w:ascii="宋体" w:hAnsi="宋体" w:cs="宋体" w:hint="eastAsia"/>
                <w:b/>
                <w:bCs/>
                <w:kern w:val="0"/>
                <w:szCs w:val="21"/>
              </w:rPr>
              <w:t>行为代码</w:t>
            </w:r>
          </w:p>
        </w:tc>
        <w:tc>
          <w:tcPr>
            <w:tcW w:w="301.60pt" w:type="dxa"/>
            <w:tcBorders>
              <w:top w:val="single" w:sz="4" w:space="0" w:color="auto"/>
              <w:start w:val="single" w:sz="0" w:space="0" w:color="auto"/>
              <w:bottom w:val="outset" w:sz="6" w:space="0" w:color="auto"/>
              <w:end w:val="outset" w:sz="6" w:space="0" w:color="auto"/>
            </w:tcBorders>
            <w:vAlign w:val="center"/>
          </w:tcPr>
          <w:p w14:paraId="3CB8DAE5" w14:textId="77777777" w:rsidR="00000000" w:rsidRDefault="00000000">
            <w:pPr>
              <w:spacing w:line="7.50pt" w:lineRule="atLeast"/>
              <w:jc w:val="center"/>
              <w:rPr>
                <w:rFonts w:ascii="宋体" w:hAnsi="宋体" w:cs="宋体" w:hint="eastAsia"/>
                <w:b/>
                <w:bCs/>
                <w:kern w:val="0"/>
                <w:szCs w:val="21"/>
              </w:rPr>
            </w:pPr>
            <w:r>
              <w:rPr>
                <w:rFonts w:ascii="宋体" w:hAnsi="宋体" w:cs="宋体" w:hint="eastAsia"/>
                <w:b/>
                <w:bCs/>
                <w:kern w:val="0"/>
                <w:szCs w:val="21"/>
              </w:rPr>
              <w:t>评价标准</w:t>
            </w:r>
          </w:p>
        </w:tc>
        <w:tc>
          <w:tcPr>
            <w:tcW w:w="80.30pt" w:type="dxa"/>
            <w:tcBorders>
              <w:top w:val="outset" w:sz="6" w:space="0" w:color="auto"/>
              <w:start w:val="single" w:sz="0" w:space="0" w:color="auto"/>
              <w:bottom w:val="outset" w:sz="6" w:space="0" w:color="auto"/>
              <w:end w:val="outset" w:sz="6" w:space="0" w:color="auto"/>
            </w:tcBorders>
            <w:vAlign w:val="center"/>
          </w:tcPr>
          <w:p w14:paraId="1AB25D55" w14:textId="77777777" w:rsidR="00000000" w:rsidRDefault="00000000">
            <w:pPr>
              <w:spacing w:line="7.50pt" w:lineRule="atLeast"/>
              <w:jc w:val="center"/>
              <w:rPr>
                <w:rFonts w:ascii="宋体" w:hAnsi="宋体" w:cs="宋体" w:hint="eastAsia"/>
                <w:b/>
                <w:bCs/>
                <w:kern w:val="0"/>
                <w:szCs w:val="21"/>
              </w:rPr>
            </w:pPr>
            <w:r>
              <w:rPr>
                <w:rFonts w:ascii="宋体" w:hAnsi="宋体" w:cs="宋体" w:hint="eastAsia"/>
                <w:b/>
                <w:bCs/>
                <w:kern w:val="0"/>
                <w:szCs w:val="21"/>
              </w:rPr>
              <w:t>等级和标准</w:t>
            </w:r>
          </w:p>
        </w:tc>
        <w:tc>
          <w:tcPr>
            <w:tcW w:w="123.15pt" w:type="dxa"/>
            <w:tcBorders>
              <w:top w:val="outset" w:sz="6" w:space="0" w:color="auto"/>
              <w:start w:val="single" w:sz="0" w:space="0" w:color="auto"/>
              <w:bottom w:val="outset" w:sz="6" w:space="0" w:color="auto"/>
              <w:end w:val="outset" w:sz="6" w:space="0" w:color="auto"/>
            </w:tcBorders>
            <w:vAlign w:val="center"/>
          </w:tcPr>
          <w:p w14:paraId="47B34D10" w14:textId="77777777" w:rsidR="00000000" w:rsidRDefault="00000000">
            <w:pPr>
              <w:spacing w:line="7.50pt" w:lineRule="atLeast"/>
              <w:jc w:val="center"/>
              <w:rPr>
                <w:rFonts w:ascii="宋体" w:hAnsi="宋体" w:cs="宋体" w:hint="eastAsia"/>
                <w:b/>
                <w:bCs/>
                <w:kern w:val="0"/>
                <w:szCs w:val="21"/>
              </w:rPr>
            </w:pPr>
            <w:r>
              <w:rPr>
                <w:rFonts w:ascii="宋体" w:hAnsi="宋体" w:cs="宋体" w:hint="eastAsia"/>
                <w:b/>
                <w:bCs/>
                <w:kern w:val="0"/>
                <w:szCs w:val="21"/>
              </w:rPr>
              <w:t>备注说明</w:t>
            </w:r>
          </w:p>
        </w:tc>
      </w:tr>
      <w:tr w:rsidR="00000000" w14:paraId="29801D60" w14:textId="77777777">
        <w:trPr>
          <w:trHeight w:val="23"/>
          <w:jc w:val="center"/>
        </w:trPr>
        <w:tc>
          <w:tcPr>
            <w:tcW w:w="61.35pt" w:type="dxa"/>
            <w:vMerge w:val="restart"/>
            <w:tcBorders>
              <w:top w:val="single" w:sz="4" w:space="0" w:color="auto"/>
              <w:start w:val="single" w:sz="4" w:space="0" w:color="auto"/>
              <w:bottom w:val="single" w:sz="4" w:space="0" w:color="auto"/>
              <w:end w:val="single" w:sz="4" w:space="0" w:color="auto"/>
            </w:tcBorders>
            <w:vAlign w:val="center"/>
          </w:tcPr>
          <w:p w14:paraId="4F208D91"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履约行为（满分100分，扣完为止。代码GLYHZK1）</w:t>
            </w:r>
          </w:p>
        </w:tc>
        <w:tc>
          <w:tcPr>
            <w:tcW w:w="72.15pt" w:type="dxa"/>
            <w:vMerge w:val="restart"/>
            <w:tcBorders>
              <w:top w:val="single" w:sz="4" w:space="0" w:color="auto"/>
              <w:start w:val="single" w:sz="4" w:space="0" w:color="auto"/>
              <w:end w:val="single" w:sz="4" w:space="0" w:color="auto"/>
            </w:tcBorders>
            <w:vAlign w:val="center"/>
          </w:tcPr>
          <w:p w14:paraId="2EE3D7B5"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严重不良行为（行为代码GLYHZK1-1）</w:t>
            </w:r>
          </w:p>
        </w:tc>
        <w:tc>
          <w:tcPr>
            <w:tcW w:w="77.45pt" w:type="dxa"/>
            <w:tcBorders>
              <w:top w:val="single" w:sz="4" w:space="0" w:color="auto"/>
              <w:start w:val="single" w:sz="4" w:space="0" w:color="auto"/>
              <w:bottom w:val="single" w:sz="4" w:space="0" w:color="auto"/>
              <w:end w:val="single" w:sz="4" w:space="0" w:color="auto"/>
            </w:tcBorders>
            <w:vAlign w:val="center"/>
          </w:tcPr>
          <w:p w14:paraId="75D70109"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GLYHZK1-1-1</w:t>
            </w:r>
          </w:p>
        </w:tc>
        <w:tc>
          <w:tcPr>
            <w:tcW w:w="301.60pt" w:type="dxa"/>
            <w:tcBorders>
              <w:top w:val="single" w:sz="4" w:space="0" w:color="auto"/>
              <w:start w:val="single" w:sz="4" w:space="0" w:color="auto"/>
              <w:bottom w:val="single" w:sz="4" w:space="0" w:color="auto"/>
              <w:end w:val="outset" w:sz="6" w:space="0" w:color="auto"/>
            </w:tcBorders>
            <w:vAlign w:val="center"/>
          </w:tcPr>
          <w:p w14:paraId="544F9EA5"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分包、转包工程的</w:t>
            </w:r>
            <w:r>
              <w:rPr>
                <w:rFonts w:ascii="宋体" w:hAnsi="宋体" w:hint="eastAsia"/>
                <w:szCs w:val="21"/>
              </w:rPr>
              <w:t>。</w:t>
            </w:r>
          </w:p>
        </w:tc>
        <w:tc>
          <w:tcPr>
            <w:tcW w:w="80.30pt" w:type="dxa"/>
            <w:tcBorders>
              <w:top w:val="single" w:sz="4" w:space="0" w:color="auto"/>
              <w:start w:val="single" w:sz="0" w:space="0" w:color="auto"/>
              <w:bottom w:val="single" w:sz="4" w:space="0" w:color="auto"/>
              <w:end w:val="outset" w:sz="6" w:space="0" w:color="auto"/>
            </w:tcBorders>
            <w:vAlign w:val="center"/>
          </w:tcPr>
          <w:p w14:paraId="0D85FAD5"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直接列为D级</w:t>
            </w:r>
          </w:p>
        </w:tc>
        <w:tc>
          <w:tcPr>
            <w:tcW w:w="123.15pt" w:type="dxa"/>
            <w:tcBorders>
              <w:top w:val="single" w:sz="4" w:space="0" w:color="auto"/>
              <w:start w:val="single" w:sz="0" w:space="0" w:color="auto"/>
              <w:bottom w:val="single" w:sz="4" w:space="0" w:color="auto"/>
              <w:end w:val="single" w:sz="4" w:space="0" w:color="auto"/>
            </w:tcBorders>
            <w:vAlign w:val="center"/>
          </w:tcPr>
          <w:p w14:paraId="67F47D84"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动态管理</w:t>
            </w:r>
          </w:p>
        </w:tc>
      </w:tr>
      <w:tr w:rsidR="00000000" w14:paraId="647539FC" w14:textId="77777777">
        <w:trPr>
          <w:trHeight w:val="23"/>
          <w:jc w:val="center"/>
        </w:trPr>
        <w:tc>
          <w:tcPr>
            <w:tcW w:w="61.35pt" w:type="dxa"/>
            <w:vMerge/>
            <w:tcBorders>
              <w:top w:val="single" w:sz="4" w:space="0" w:color="auto"/>
              <w:start w:val="single" w:sz="4" w:space="0" w:color="auto"/>
              <w:bottom w:val="single" w:sz="4" w:space="0" w:color="auto"/>
              <w:end w:val="single" w:sz="4" w:space="0" w:color="auto"/>
            </w:tcBorders>
            <w:vAlign w:val="center"/>
          </w:tcPr>
          <w:p w14:paraId="32F3BF59" w14:textId="77777777" w:rsidR="00000000" w:rsidRDefault="00000000">
            <w:pPr>
              <w:spacing w:line="7.50pt" w:lineRule="atLeast"/>
              <w:jc w:val="center"/>
              <w:rPr>
                <w:rFonts w:ascii="宋体" w:hAnsi="宋体" w:cs="宋体" w:hint="eastAsia"/>
                <w:kern w:val="0"/>
                <w:szCs w:val="21"/>
              </w:rPr>
            </w:pPr>
          </w:p>
        </w:tc>
        <w:tc>
          <w:tcPr>
            <w:tcW w:w="72.15pt" w:type="dxa"/>
            <w:vMerge/>
            <w:tcBorders>
              <w:start w:val="single" w:sz="4" w:space="0" w:color="auto"/>
              <w:end w:val="single" w:sz="4" w:space="0" w:color="auto"/>
            </w:tcBorders>
            <w:vAlign w:val="center"/>
          </w:tcPr>
          <w:p w14:paraId="4C007A25" w14:textId="77777777" w:rsidR="00000000" w:rsidRDefault="00000000">
            <w:pPr>
              <w:spacing w:line="7.50pt" w:lineRule="atLeast"/>
              <w:jc w:val="center"/>
              <w:rPr>
                <w:rFonts w:ascii="宋体" w:hAnsi="宋体" w:cs="宋体" w:hint="eastAsia"/>
                <w:kern w:val="0"/>
                <w:szCs w:val="21"/>
              </w:rPr>
            </w:pPr>
          </w:p>
        </w:tc>
        <w:tc>
          <w:tcPr>
            <w:tcW w:w="77.45pt" w:type="dxa"/>
            <w:tcBorders>
              <w:top w:val="single" w:sz="4" w:space="0" w:color="auto"/>
              <w:start w:val="single" w:sz="4" w:space="0" w:color="auto"/>
              <w:bottom w:val="single" w:sz="4" w:space="0" w:color="auto"/>
              <w:end w:val="single" w:sz="4" w:space="0" w:color="auto"/>
            </w:tcBorders>
            <w:vAlign w:val="center"/>
          </w:tcPr>
          <w:p w14:paraId="495ABBDA"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GLYHZK1-1-2</w:t>
            </w:r>
          </w:p>
        </w:tc>
        <w:tc>
          <w:tcPr>
            <w:tcW w:w="301.60pt" w:type="dxa"/>
            <w:tcBorders>
              <w:top w:val="single" w:sz="0" w:space="0" w:color="auto"/>
              <w:start w:val="single" w:sz="4" w:space="0" w:color="auto"/>
              <w:bottom w:val="single" w:sz="4" w:space="0" w:color="auto"/>
              <w:end w:val="outset" w:sz="6" w:space="0" w:color="auto"/>
            </w:tcBorders>
            <w:vAlign w:val="center"/>
          </w:tcPr>
          <w:p w14:paraId="38E56EF1"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弄虚作假、故意降低工程质量标准的</w:t>
            </w:r>
            <w:r>
              <w:rPr>
                <w:rFonts w:ascii="宋体" w:hAnsi="宋体" w:hint="eastAsia"/>
                <w:szCs w:val="21"/>
              </w:rPr>
              <w:t>。</w:t>
            </w:r>
          </w:p>
        </w:tc>
        <w:tc>
          <w:tcPr>
            <w:tcW w:w="80.30pt" w:type="dxa"/>
            <w:tcBorders>
              <w:top w:val="single" w:sz="0" w:space="0" w:color="auto"/>
              <w:start w:val="single" w:sz="0" w:space="0" w:color="auto"/>
              <w:bottom w:val="single" w:sz="4" w:space="0" w:color="auto"/>
              <w:end w:val="outset" w:sz="6" w:space="0" w:color="auto"/>
            </w:tcBorders>
            <w:vAlign w:val="center"/>
          </w:tcPr>
          <w:p w14:paraId="54DDD7BC"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直接列为D级</w:t>
            </w:r>
          </w:p>
        </w:tc>
        <w:tc>
          <w:tcPr>
            <w:tcW w:w="123.15pt" w:type="dxa"/>
            <w:tcBorders>
              <w:top w:val="single" w:sz="0" w:space="0" w:color="auto"/>
              <w:start w:val="single" w:sz="0" w:space="0" w:color="auto"/>
              <w:bottom w:val="single" w:sz="4" w:space="0" w:color="auto"/>
              <w:end w:val="single" w:sz="4" w:space="0" w:color="auto"/>
            </w:tcBorders>
            <w:vAlign w:val="center"/>
          </w:tcPr>
          <w:p w14:paraId="5DAA2C60"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动态管理</w:t>
            </w:r>
          </w:p>
        </w:tc>
      </w:tr>
      <w:tr w:rsidR="00000000" w14:paraId="5567AA22" w14:textId="77777777">
        <w:trPr>
          <w:trHeight w:val="23"/>
          <w:jc w:val="center"/>
        </w:trPr>
        <w:tc>
          <w:tcPr>
            <w:tcW w:w="61.35pt" w:type="dxa"/>
            <w:vMerge/>
            <w:tcBorders>
              <w:top w:val="single" w:sz="4" w:space="0" w:color="auto"/>
              <w:start w:val="single" w:sz="4" w:space="0" w:color="auto"/>
              <w:bottom w:val="single" w:sz="4" w:space="0" w:color="auto"/>
              <w:end w:val="single" w:sz="4" w:space="0" w:color="auto"/>
            </w:tcBorders>
            <w:vAlign w:val="center"/>
          </w:tcPr>
          <w:p w14:paraId="003E73F5" w14:textId="77777777" w:rsidR="00000000" w:rsidRDefault="00000000">
            <w:pPr>
              <w:spacing w:line="7.50pt" w:lineRule="atLeast"/>
              <w:jc w:val="center"/>
              <w:rPr>
                <w:rFonts w:ascii="宋体" w:hAnsi="宋体" w:cs="宋体" w:hint="eastAsia"/>
                <w:kern w:val="0"/>
                <w:szCs w:val="21"/>
              </w:rPr>
            </w:pPr>
          </w:p>
        </w:tc>
        <w:tc>
          <w:tcPr>
            <w:tcW w:w="72.15pt" w:type="dxa"/>
            <w:vMerge/>
            <w:tcBorders>
              <w:start w:val="single" w:sz="4" w:space="0" w:color="auto"/>
              <w:end w:val="single" w:sz="4" w:space="0" w:color="auto"/>
            </w:tcBorders>
            <w:vAlign w:val="center"/>
          </w:tcPr>
          <w:p w14:paraId="76F337B2" w14:textId="77777777" w:rsidR="00000000" w:rsidRDefault="00000000">
            <w:pPr>
              <w:spacing w:line="7.50pt" w:lineRule="atLeast"/>
              <w:jc w:val="center"/>
              <w:rPr>
                <w:rFonts w:ascii="宋体" w:hAnsi="宋体" w:cs="宋体" w:hint="eastAsia"/>
                <w:kern w:val="0"/>
                <w:szCs w:val="21"/>
              </w:rPr>
            </w:pPr>
          </w:p>
        </w:tc>
        <w:tc>
          <w:tcPr>
            <w:tcW w:w="77.45pt" w:type="dxa"/>
            <w:tcBorders>
              <w:top w:val="single" w:sz="4" w:space="0" w:color="auto"/>
              <w:start w:val="single" w:sz="4" w:space="0" w:color="auto"/>
              <w:bottom w:val="single" w:sz="4" w:space="0" w:color="auto"/>
              <w:end w:val="single" w:sz="4" w:space="0" w:color="auto"/>
            </w:tcBorders>
            <w:vAlign w:val="center"/>
          </w:tcPr>
          <w:p w14:paraId="6BACA29F"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GLYHZK1-1-3</w:t>
            </w:r>
          </w:p>
        </w:tc>
        <w:tc>
          <w:tcPr>
            <w:tcW w:w="301.60pt" w:type="dxa"/>
            <w:tcBorders>
              <w:top w:val="single" w:sz="0" w:space="0" w:color="auto"/>
              <w:start w:val="single" w:sz="4" w:space="0" w:color="auto"/>
              <w:bottom w:val="single" w:sz="4" w:space="0" w:color="auto"/>
              <w:end w:val="outset" w:sz="6" w:space="0" w:color="auto"/>
            </w:tcBorders>
            <w:vAlign w:val="center"/>
          </w:tcPr>
          <w:p w14:paraId="58E798D5"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在重大质量事故或较大及以上等级安全生产责任事故中，监理单位负有主要责任的</w:t>
            </w:r>
            <w:r>
              <w:rPr>
                <w:rFonts w:ascii="宋体" w:hAnsi="宋体" w:hint="eastAsia"/>
                <w:szCs w:val="21"/>
              </w:rPr>
              <w:t>。</w:t>
            </w:r>
          </w:p>
        </w:tc>
        <w:tc>
          <w:tcPr>
            <w:tcW w:w="80.30pt" w:type="dxa"/>
            <w:tcBorders>
              <w:top w:val="single" w:sz="0" w:space="0" w:color="auto"/>
              <w:start w:val="single" w:sz="0" w:space="0" w:color="auto"/>
              <w:bottom w:val="single" w:sz="4" w:space="0" w:color="auto"/>
              <w:end w:val="outset" w:sz="6" w:space="0" w:color="auto"/>
            </w:tcBorders>
          </w:tcPr>
          <w:p w14:paraId="47DF12F2" w14:textId="77777777" w:rsidR="00000000" w:rsidRDefault="00000000">
            <w:pPr>
              <w:spacing w:line="7.50pt" w:lineRule="atLeast"/>
              <w:jc w:val="center"/>
              <w:rPr>
                <w:rFonts w:ascii="宋体" w:hAnsi="宋体" w:cs="宋体" w:hint="eastAsia"/>
                <w:kern w:val="0"/>
                <w:szCs w:val="21"/>
              </w:rPr>
            </w:pPr>
            <w:r>
              <w:rPr>
                <w:rFonts w:ascii="宋体" w:hAnsi="宋体" w:hint="eastAsia"/>
                <w:szCs w:val="21"/>
              </w:rPr>
              <w:t>直接列为D级</w:t>
            </w:r>
          </w:p>
        </w:tc>
        <w:tc>
          <w:tcPr>
            <w:tcW w:w="123.15pt" w:type="dxa"/>
            <w:tcBorders>
              <w:top w:val="single" w:sz="0" w:space="0" w:color="auto"/>
              <w:start w:val="single" w:sz="0" w:space="0" w:color="auto"/>
              <w:bottom w:val="single" w:sz="4" w:space="0" w:color="auto"/>
              <w:end w:val="single" w:sz="4" w:space="0" w:color="auto"/>
            </w:tcBorders>
          </w:tcPr>
          <w:p w14:paraId="53E6B983" w14:textId="77777777" w:rsidR="00000000" w:rsidRDefault="00000000">
            <w:pPr>
              <w:spacing w:line="7.50pt" w:lineRule="atLeast"/>
              <w:jc w:val="center"/>
              <w:rPr>
                <w:rFonts w:ascii="宋体" w:hAnsi="宋体" w:cs="宋体" w:hint="eastAsia"/>
                <w:kern w:val="0"/>
                <w:szCs w:val="21"/>
              </w:rPr>
            </w:pPr>
            <w:r>
              <w:rPr>
                <w:rFonts w:ascii="宋体" w:hAnsi="宋体" w:hint="eastAsia"/>
                <w:szCs w:val="21"/>
              </w:rPr>
              <w:t>动态管理</w:t>
            </w:r>
          </w:p>
        </w:tc>
      </w:tr>
      <w:tr w:rsidR="00000000" w14:paraId="107986FA" w14:textId="77777777">
        <w:trPr>
          <w:trHeight w:val="90"/>
          <w:jc w:val="center"/>
        </w:trPr>
        <w:tc>
          <w:tcPr>
            <w:tcW w:w="61.35pt" w:type="dxa"/>
            <w:vMerge/>
            <w:tcBorders>
              <w:top w:val="single" w:sz="4" w:space="0" w:color="auto"/>
              <w:start w:val="single" w:sz="4" w:space="0" w:color="auto"/>
              <w:bottom w:val="single" w:sz="4" w:space="0" w:color="auto"/>
              <w:end w:val="single" w:sz="4" w:space="0" w:color="auto"/>
            </w:tcBorders>
            <w:vAlign w:val="center"/>
          </w:tcPr>
          <w:p w14:paraId="04F6C880" w14:textId="77777777" w:rsidR="00000000" w:rsidRDefault="00000000">
            <w:pPr>
              <w:spacing w:line="7.50pt" w:lineRule="atLeast"/>
              <w:jc w:val="center"/>
              <w:rPr>
                <w:rFonts w:ascii="宋体" w:hAnsi="宋体" w:cs="宋体" w:hint="eastAsia"/>
                <w:kern w:val="0"/>
                <w:szCs w:val="21"/>
              </w:rPr>
            </w:pPr>
          </w:p>
        </w:tc>
        <w:tc>
          <w:tcPr>
            <w:tcW w:w="72.15pt" w:type="dxa"/>
            <w:vMerge/>
            <w:tcBorders>
              <w:start w:val="single" w:sz="4" w:space="0" w:color="auto"/>
              <w:end w:val="single" w:sz="4" w:space="0" w:color="auto"/>
            </w:tcBorders>
            <w:vAlign w:val="center"/>
          </w:tcPr>
          <w:p w14:paraId="0A768A6E" w14:textId="77777777" w:rsidR="00000000" w:rsidRDefault="00000000">
            <w:pPr>
              <w:spacing w:line="7.50pt" w:lineRule="atLeast"/>
              <w:jc w:val="center"/>
              <w:rPr>
                <w:rFonts w:ascii="宋体" w:hAnsi="宋体" w:cs="宋体" w:hint="eastAsia"/>
                <w:kern w:val="0"/>
                <w:szCs w:val="21"/>
              </w:rPr>
            </w:pPr>
          </w:p>
        </w:tc>
        <w:tc>
          <w:tcPr>
            <w:tcW w:w="77.45pt" w:type="dxa"/>
            <w:tcBorders>
              <w:top w:val="single" w:sz="4" w:space="0" w:color="auto"/>
              <w:start w:val="single" w:sz="4" w:space="0" w:color="auto"/>
              <w:bottom w:val="single" w:sz="4" w:space="0" w:color="auto"/>
              <w:end w:val="single" w:sz="4" w:space="0" w:color="auto"/>
            </w:tcBorders>
            <w:vAlign w:val="center"/>
          </w:tcPr>
          <w:p w14:paraId="00A94CB8"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GLYHZK1-1-4</w:t>
            </w:r>
          </w:p>
        </w:tc>
        <w:tc>
          <w:tcPr>
            <w:tcW w:w="301.60pt" w:type="dxa"/>
            <w:tcBorders>
              <w:top w:val="single" w:sz="0" w:space="0" w:color="auto"/>
              <w:start w:val="single" w:sz="4" w:space="0" w:color="auto"/>
              <w:bottom w:val="single" w:sz="4" w:space="0" w:color="auto"/>
              <w:end w:val="outset" w:sz="6" w:space="0" w:color="auto"/>
            </w:tcBorders>
          </w:tcPr>
          <w:p w14:paraId="79F0EF81" w14:textId="77777777" w:rsidR="00000000" w:rsidRDefault="00000000">
            <w:pPr>
              <w:spacing w:line="7.50pt" w:lineRule="atLeast"/>
              <w:jc w:val="center"/>
              <w:rPr>
                <w:rFonts w:ascii="宋体" w:hAnsi="宋体" w:cs="宋体" w:hint="eastAsia"/>
                <w:kern w:val="0"/>
                <w:szCs w:val="21"/>
              </w:rPr>
            </w:pPr>
            <w:r>
              <w:rPr>
                <w:rFonts w:ascii="宋体" w:hAnsi="宋体" w:hint="eastAsia"/>
                <w:szCs w:val="21"/>
              </w:rPr>
              <w:t>在重大质量事故或较大及以上等级安全生产责任事故中，</w:t>
            </w:r>
            <w:r>
              <w:rPr>
                <w:rFonts w:ascii="宋体" w:hAnsi="宋体" w:cs="宋体" w:hint="eastAsia"/>
                <w:kern w:val="0"/>
                <w:szCs w:val="21"/>
              </w:rPr>
              <w:t>监理</w:t>
            </w:r>
            <w:r>
              <w:rPr>
                <w:rFonts w:ascii="宋体" w:hAnsi="宋体" w:hint="eastAsia"/>
                <w:szCs w:val="21"/>
              </w:rPr>
              <w:t>单位负有责任的。</w:t>
            </w:r>
          </w:p>
        </w:tc>
        <w:tc>
          <w:tcPr>
            <w:tcW w:w="80.30pt" w:type="dxa"/>
            <w:tcBorders>
              <w:top w:val="single" w:sz="0" w:space="0" w:color="auto"/>
              <w:start w:val="single" w:sz="0" w:space="0" w:color="auto"/>
              <w:bottom w:val="single" w:sz="4" w:space="0" w:color="auto"/>
              <w:end w:val="outset" w:sz="6" w:space="0" w:color="auto"/>
            </w:tcBorders>
          </w:tcPr>
          <w:p w14:paraId="2B211EB4" w14:textId="77777777" w:rsidR="00000000" w:rsidRDefault="00000000">
            <w:pPr>
              <w:spacing w:line="7.50pt" w:lineRule="atLeast"/>
              <w:jc w:val="center"/>
              <w:rPr>
                <w:rFonts w:ascii="宋体" w:hAnsi="宋体" w:cs="宋体" w:hint="eastAsia"/>
                <w:kern w:val="0"/>
                <w:szCs w:val="21"/>
              </w:rPr>
            </w:pPr>
            <w:r>
              <w:rPr>
                <w:rFonts w:ascii="宋体" w:hAnsi="宋体" w:hint="eastAsia"/>
                <w:szCs w:val="21"/>
              </w:rPr>
              <w:t>20分∕次</w:t>
            </w:r>
          </w:p>
        </w:tc>
        <w:tc>
          <w:tcPr>
            <w:tcW w:w="123.15pt" w:type="dxa"/>
            <w:tcBorders>
              <w:top w:val="single" w:sz="0" w:space="0" w:color="auto"/>
              <w:start w:val="single" w:sz="0" w:space="0" w:color="auto"/>
              <w:bottom w:val="single" w:sz="4" w:space="0" w:color="auto"/>
              <w:end w:val="single" w:sz="4" w:space="0" w:color="auto"/>
            </w:tcBorders>
          </w:tcPr>
          <w:p w14:paraId="30A3A18E" w14:textId="77777777" w:rsidR="00000000" w:rsidRDefault="00000000">
            <w:pPr>
              <w:spacing w:line="7.50pt" w:lineRule="atLeast"/>
              <w:jc w:val="center"/>
              <w:rPr>
                <w:rFonts w:ascii="宋体" w:hAnsi="宋体" w:cs="宋体" w:hint="eastAsia"/>
                <w:kern w:val="0"/>
                <w:szCs w:val="21"/>
              </w:rPr>
            </w:pPr>
          </w:p>
        </w:tc>
      </w:tr>
      <w:tr w:rsidR="00000000" w14:paraId="2123626B" w14:textId="77777777">
        <w:trPr>
          <w:trHeight w:val="23"/>
          <w:jc w:val="center"/>
        </w:trPr>
        <w:tc>
          <w:tcPr>
            <w:tcW w:w="61.35pt" w:type="dxa"/>
            <w:vMerge/>
            <w:tcBorders>
              <w:top w:val="single" w:sz="4" w:space="0" w:color="auto"/>
              <w:start w:val="single" w:sz="4" w:space="0" w:color="auto"/>
              <w:bottom w:val="single" w:sz="4" w:space="0" w:color="auto"/>
              <w:end w:val="single" w:sz="4" w:space="0" w:color="auto"/>
            </w:tcBorders>
            <w:vAlign w:val="center"/>
          </w:tcPr>
          <w:p w14:paraId="213BD5C0" w14:textId="77777777" w:rsidR="00000000" w:rsidRDefault="00000000">
            <w:pPr>
              <w:spacing w:line="7.50pt" w:lineRule="atLeast"/>
              <w:jc w:val="center"/>
              <w:rPr>
                <w:rFonts w:ascii="宋体" w:hAnsi="宋体" w:cs="宋体" w:hint="eastAsia"/>
                <w:kern w:val="0"/>
                <w:szCs w:val="21"/>
              </w:rPr>
            </w:pPr>
          </w:p>
        </w:tc>
        <w:tc>
          <w:tcPr>
            <w:tcW w:w="72.15pt" w:type="dxa"/>
            <w:vMerge/>
            <w:tcBorders>
              <w:start w:val="single" w:sz="4" w:space="0" w:color="auto"/>
              <w:end w:val="single" w:sz="4" w:space="0" w:color="auto"/>
            </w:tcBorders>
            <w:vAlign w:val="center"/>
          </w:tcPr>
          <w:p w14:paraId="0F83F1AE" w14:textId="77777777" w:rsidR="00000000" w:rsidRDefault="00000000">
            <w:pPr>
              <w:spacing w:line="7.50pt" w:lineRule="atLeast"/>
              <w:jc w:val="center"/>
              <w:rPr>
                <w:rFonts w:ascii="宋体" w:hAnsi="宋体" w:cs="宋体" w:hint="eastAsia"/>
                <w:kern w:val="0"/>
                <w:szCs w:val="21"/>
              </w:rPr>
            </w:pPr>
          </w:p>
        </w:tc>
        <w:tc>
          <w:tcPr>
            <w:tcW w:w="77.45pt" w:type="dxa"/>
            <w:tcBorders>
              <w:top w:val="single" w:sz="4" w:space="0" w:color="auto"/>
              <w:start w:val="single" w:sz="4" w:space="0" w:color="auto"/>
              <w:bottom w:val="single" w:sz="4" w:space="0" w:color="auto"/>
              <w:end w:val="single" w:sz="4" w:space="0" w:color="auto"/>
            </w:tcBorders>
            <w:vAlign w:val="center"/>
          </w:tcPr>
          <w:p w14:paraId="53DB6C43" w14:textId="77777777" w:rsidR="00000000" w:rsidRDefault="00000000">
            <w:pPr>
              <w:spacing w:line="7.50pt" w:lineRule="atLeast"/>
              <w:jc w:val="center"/>
              <w:rPr>
                <w:rFonts w:ascii="宋体" w:hAnsi="宋体" w:cs="宋体"/>
                <w:kern w:val="0"/>
                <w:szCs w:val="21"/>
              </w:rPr>
            </w:pPr>
            <w:r>
              <w:rPr>
                <w:rFonts w:ascii="宋体" w:hAnsi="宋体" w:cs="宋体" w:hint="eastAsia"/>
                <w:kern w:val="0"/>
                <w:szCs w:val="21"/>
              </w:rPr>
              <w:t>GLYHZK1-1-5</w:t>
            </w:r>
          </w:p>
        </w:tc>
        <w:tc>
          <w:tcPr>
            <w:tcW w:w="301.60pt" w:type="dxa"/>
            <w:tcBorders>
              <w:top w:val="single" w:sz="4" w:space="0" w:color="auto"/>
              <w:start w:val="single" w:sz="4" w:space="0" w:color="auto"/>
              <w:bottom w:val="outset" w:sz="6" w:space="0" w:color="auto"/>
              <w:end w:val="outset" w:sz="6" w:space="0" w:color="auto"/>
            </w:tcBorders>
            <w:vAlign w:val="center"/>
          </w:tcPr>
          <w:p w14:paraId="23D52E31"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严重违反国家强制性标准</w:t>
            </w:r>
            <w:r>
              <w:rPr>
                <w:rFonts w:ascii="宋体" w:hAnsi="宋体" w:hint="eastAsia"/>
                <w:szCs w:val="21"/>
              </w:rPr>
              <w:t>。</w:t>
            </w:r>
          </w:p>
        </w:tc>
        <w:tc>
          <w:tcPr>
            <w:tcW w:w="80.30pt" w:type="dxa"/>
            <w:tcBorders>
              <w:top w:val="single" w:sz="4" w:space="0" w:color="auto"/>
              <w:start w:val="single" w:sz="0" w:space="0" w:color="auto"/>
              <w:bottom w:val="outset" w:sz="6" w:space="0" w:color="auto"/>
              <w:end w:val="outset" w:sz="6" w:space="0" w:color="auto"/>
            </w:tcBorders>
            <w:vAlign w:val="center"/>
          </w:tcPr>
          <w:p w14:paraId="4459DE33"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10分/次</w:t>
            </w:r>
          </w:p>
        </w:tc>
        <w:tc>
          <w:tcPr>
            <w:tcW w:w="123.15pt" w:type="dxa"/>
            <w:tcBorders>
              <w:top w:val="single" w:sz="4" w:space="0" w:color="auto"/>
              <w:start w:val="single" w:sz="0" w:space="0" w:color="auto"/>
              <w:bottom w:val="outset" w:sz="6" w:space="0" w:color="auto"/>
              <w:end w:val="outset" w:sz="6" w:space="0" w:color="auto"/>
            </w:tcBorders>
            <w:vAlign w:val="center"/>
          </w:tcPr>
          <w:p w14:paraId="46AE208C" w14:textId="77777777" w:rsidR="00000000" w:rsidRDefault="00000000">
            <w:pPr>
              <w:spacing w:line="7.50pt" w:lineRule="atLeast"/>
              <w:jc w:val="center"/>
              <w:rPr>
                <w:rFonts w:ascii="宋体" w:hAnsi="宋体" w:cs="宋体" w:hint="eastAsia"/>
                <w:kern w:val="0"/>
                <w:szCs w:val="21"/>
              </w:rPr>
            </w:pPr>
          </w:p>
        </w:tc>
      </w:tr>
      <w:tr w:rsidR="00000000" w14:paraId="7C6B2BD9" w14:textId="77777777">
        <w:trPr>
          <w:trHeight w:val="23"/>
          <w:jc w:val="center"/>
        </w:trPr>
        <w:tc>
          <w:tcPr>
            <w:tcW w:w="61.35pt" w:type="dxa"/>
            <w:vMerge/>
            <w:tcBorders>
              <w:top w:val="single" w:sz="4" w:space="0" w:color="auto"/>
              <w:start w:val="single" w:sz="4" w:space="0" w:color="auto"/>
              <w:bottom w:val="single" w:sz="4" w:space="0" w:color="auto"/>
              <w:end w:val="single" w:sz="4" w:space="0" w:color="auto"/>
            </w:tcBorders>
            <w:vAlign w:val="center"/>
          </w:tcPr>
          <w:p w14:paraId="65836841" w14:textId="77777777" w:rsidR="00000000" w:rsidRDefault="00000000">
            <w:pPr>
              <w:spacing w:line="7.50pt" w:lineRule="atLeast"/>
              <w:jc w:val="center"/>
              <w:rPr>
                <w:rFonts w:ascii="宋体" w:hAnsi="宋体" w:cs="宋体" w:hint="eastAsia"/>
                <w:kern w:val="0"/>
                <w:szCs w:val="21"/>
              </w:rPr>
            </w:pPr>
            <w:bookmarkStart w:id="1" w:name="_Hlk61334463"/>
          </w:p>
        </w:tc>
        <w:tc>
          <w:tcPr>
            <w:tcW w:w="72.15pt" w:type="dxa"/>
            <w:vMerge/>
            <w:tcBorders>
              <w:start w:val="single" w:sz="4" w:space="0" w:color="auto"/>
              <w:end w:val="single" w:sz="4" w:space="0" w:color="auto"/>
            </w:tcBorders>
            <w:vAlign w:val="center"/>
          </w:tcPr>
          <w:p w14:paraId="7D436717" w14:textId="77777777" w:rsidR="00000000" w:rsidRDefault="00000000">
            <w:pPr>
              <w:spacing w:line="7.50pt" w:lineRule="atLeast"/>
              <w:jc w:val="center"/>
              <w:rPr>
                <w:rFonts w:ascii="宋体" w:hAnsi="宋体" w:cs="宋体" w:hint="eastAsia"/>
                <w:kern w:val="0"/>
                <w:szCs w:val="21"/>
              </w:rPr>
            </w:pPr>
          </w:p>
        </w:tc>
        <w:tc>
          <w:tcPr>
            <w:tcW w:w="77.45pt" w:type="dxa"/>
            <w:tcBorders>
              <w:top w:val="single" w:sz="4" w:space="0" w:color="auto"/>
              <w:start w:val="single" w:sz="4" w:space="0" w:color="auto"/>
              <w:bottom w:val="single" w:sz="4" w:space="0" w:color="auto"/>
              <w:end w:val="single" w:sz="4" w:space="0" w:color="auto"/>
            </w:tcBorders>
            <w:vAlign w:val="center"/>
          </w:tcPr>
          <w:p w14:paraId="1DD6E9A0"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GLYHZK1-1-6</w:t>
            </w:r>
          </w:p>
        </w:tc>
        <w:tc>
          <w:tcPr>
            <w:tcW w:w="301.60pt" w:type="dxa"/>
            <w:tcBorders>
              <w:top w:val="single" w:sz="4" w:space="0" w:color="auto"/>
              <w:start w:val="single" w:sz="4" w:space="0" w:color="auto"/>
              <w:bottom w:val="outset" w:sz="6" w:space="0" w:color="auto"/>
              <w:end w:val="outset" w:sz="6" w:space="0" w:color="auto"/>
            </w:tcBorders>
            <w:vAlign w:val="center"/>
          </w:tcPr>
          <w:p w14:paraId="58CD53CC" w14:textId="77777777" w:rsidR="00000000" w:rsidRDefault="00000000">
            <w:pPr>
              <w:widowControl/>
              <w:ind w:firstLineChars="200" w:firstLine="21pt"/>
              <w:textAlignment w:val="center"/>
              <w:rPr>
                <w:rFonts w:ascii="宋体" w:hAnsi="宋体" w:hint="eastAsia"/>
                <w:szCs w:val="21"/>
              </w:rPr>
            </w:pPr>
            <w:r>
              <w:rPr>
                <w:rFonts w:ascii="宋体" w:hAnsi="宋体" w:hint="eastAsia"/>
                <w:szCs w:val="21"/>
              </w:rPr>
              <w:t>对交通运输主管部门或质量监督机构提出的监理问题未整改、整改不及时或经整改达不到要求的</w:t>
            </w:r>
          </w:p>
        </w:tc>
        <w:tc>
          <w:tcPr>
            <w:tcW w:w="80.30pt" w:type="dxa"/>
            <w:tcBorders>
              <w:top w:val="single" w:sz="4" w:space="0" w:color="auto"/>
              <w:start w:val="single" w:sz="0" w:space="0" w:color="auto"/>
              <w:bottom w:val="outset" w:sz="6" w:space="0" w:color="auto"/>
              <w:end w:val="outset" w:sz="6" w:space="0" w:color="auto"/>
            </w:tcBorders>
            <w:vAlign w:val="center"/>
          </w:tcPr>
          <w:p w14:paraId="5814AD8C" w14:textId="77777777" w:rsidR="00000000" w:rsidRDefault="00000000">
            <w:pPr>
              <w:widowControl/>
              <w:jc w:val="center"/>
              <w:textAlignment w:val="center"/>
              <w:rPr>
                <w:rFonts w:ascii="宋体" w:hAnsi="宋体" w:cs="宋体" w:hint="eastAsia"/>
                <w:kern w:val="0"/>
                <w:szCs w:val="21"/>
              </w:rPr>
            </w:pPr>
            <w:r>
              <w:rPr>
                <w:rFonts w:ascii="宋体" w:hAnsi="宋体" w:cs="宋体" w:hint="eastAsia"/>
                <w:color w:val="000000"/>
                <w:kern w:val="0"/>
                <w:szCs w:val="21"/>
                <w:lang w:bidi="ar"/>
              </w:rPr>
              <w:t>分布扣6、4、2分/次</w:t>
            </w:r>
          </w:p>
        </w:tc>
        <w:tc>
          <w:tcPr>
            <w:tcW w:w="123.15pt" w:type="dxa"/>
            <w:tcBorders>
              <w:top w:val="single" w:sz="4" w:space="0" w:color="auto"/>
              <w:start w:val="single" w:sz="0" w:space="0" w:color="auto"/>
              <w:bottom w:val="outset" w:sz="6" w:space="0" w:color="auto"/>
              <w:end w:val="outset" w:sz="6" w:space="0" w:color="auto"/>
            </w:tcBorders>
            <w:vAlign w:val="center"/>
          </w:tcPr>
          <w:p w14:paraId="2C52B80A" w14:textId="77777777" w:rsidR="00000000" w:rsidRDefault="00000000">
            <w:pPr>
              <w:spacing w:line="7.50pt" w:lineRule="atLeast"/>
              <w:jc w:val="center"/>
              <w:rPr>
                <w:rFonts w:ascii="宋体" w:hAnsi="宋体" w:cs="宋体" w:hint="eastAsia"/>
                <w:kern w:val="0"/>
                <w:szCs w:val="21"/>
              </w:rPr>
            </w:pPr>
          </w:p>
        </w:tc>
      </w:tr>
      <w:bookmarkEnd w:id="1"/>
      <w:tr w:rsidR="00000000" w14:paraId="6F6DC4FF" w14:textId="77777777">
        <w:trPr>
          <w:trHeight w:val="23"/>
          <w:jc w:val="center"/>
        </w:trPr>
        <w:tc>
          <w:tcPr>
            <w:tcW w:w="61.35pt" w:type="dxa"/>
            <w:vMerge/>
            <w:tcBorders>
              <w:top w:val="single" w:sz="4" w:space="0" w:color="auto"/>
              <w:start w:val="single" w:sz="4" w:space="0" w:color="auto"/>
              <w:bottom w:val="single" w:sz="4" w:space="0" w:color="auto"/>
              <w:end w:val="outset" w:sz="6" w:space="0" w:color="auto"/>
            </w:tcBorders>
            <w:vAlign w:val="center"/>
          </w:tcPr>
          <w:p w14:paraId="367E2A54" w14:textId="77777777" w:rsidR="00000000" w:rsidRDefault="00000000">
            <w:pPr>
              <w:spacing w:line="7.50pt" w:lineRule="atLeast"/>
              <w:jc w:val="center"/>
              <w:rPr>
                <w:rFonts w:ascii="宋体" w:hAnsi="宋体" w:cs="宋体" w:hint="eastAsia"/>
                <w:kern w:val="0"/>
                <w:szCs w:val="21"/>
              </w:rPr>
            </w:pPr>
          </w:p>
        </w:tc>
        <w:tc>
          <w:tcPr>
            <w:tcW w:w="72.15pt" w:type="dxa"/>
            <w:vMerge w:val="restart"/>
            <w:tcBorders>
              <w:top w:val="single" w:sz="4" w:space="0" w:color="auto"/>
              <w:start w:val="outset" w:sz="6" w:space="0" w:color="auto"/>
              <w:bottom w:val="single" w:sz="4" w:space="0" w:color="auto"/>
              <w:end w:val="outset" w:sz="6" w:space="0" w:color="auto"/>
            </w:tcBorders>
            <w:vAlign w:val="center"/>
          </w:tcPr>
          <w:p w14:paraId="212AB428" w14:textId="77777777" w:rsidR="00000000" w:rsidRDefault="00000000">
            <w:pPr>
              <w:spacing w:line="7.50pt" w:lineRule="atLeast"/>
              <w:jc w:val="center"/>
              <w:rPr>
                <w:rFonts w:ascii="宋体" w:hAnsi="宋体" w:cs="宋体" w:hint="eastAsia"/>
                <w:kern w:val="0"/>
                <w:szCs w:val="21"/>
              </w:rPr>
            </w:pPr>
          </w:p>
          <w:p w14:paraId="7E4E1BA0" w14:textId="77777777" w:rsidR="00000000" w:rsidRDefault="00000000">
            <w:pPr>
              <w:spacing w:line="7.50pt" w:lineRule="atLeast"/>
              <w:jc w:val="center"/>
              <w:rPr>
                <w:rFonts w:ascii="宋体" w:hAnsi="宋体" w:cs="宋体" w:hint="eastAsia"/>
                <w:kern w:val="0"/>
                <w:szCs w:val="21"/>
              </w:rPr>
            </w:pPr>
          </w:p>
          <w:p w14:paraId="1586B2B4" w14:textId="77777777" w:rsidR="00000000" w:rsidRDefault="00000000">
            <w:pPr>
              <w:pStyle w:val="1"/>
              <w:rPr>
                <w:rFonts w:ascii="宋体" w:hAnsi="宋体" w:cs="宋体" w:hint="eastAsia"/>
                <w:szCs w:val="21"/>
              </w:rPr>
            </w:pPr>
          </w:p>
          <w:p w14:paraId="6B825451" w14:textId="77777777" w:rsidR="00000000" w:rsidRDefault="00000000">
            <w:pPr>
              <w:pStyle w:val="1"/>
              <w:rPr>
                <w:rFonts w:ascii="宋体" w:hAnsi="宋体" w:cs="宋体" w:hint="eastAsia"/>
                <w:szCs w:val="21"/>
              </w:rPr>
            </w:pPr>
          </w:p>
          <w:p w14:paraId="01E998B9"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人员、设备管理（满分30分，扣完为止。行为代码GLYHZK1-2）</w:t>
            </w:r>
          </w:p>
        </w:tc>
        <w:tc>
          <w:tcPr>
            <w:tcW w:w="77.45pt" w:type="dxa"/>
            <w:tcBorders>
              <w:top w:val="single" w:sz="4" w:space="0" w:color="auto"/>
              <w:start w:val="single" w:sz="0" w:space="0" w:color="auto"/>
              <w:bottom w:val="single" w:sz="4" w:space="0" w:color="auto"/>
              <w:end w:val="outset" w:sz="6" w:space="0" w:color="auto"/>
            </w:tcBorders>
            <w:vAlign w:val="center"/>
          </w:tcPr>
          <w:p w14:paraId="799496E5"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GLYHZK1-2-1</w:t>
            </w:r>
          </w:p>
        </w:tc>
        <w:tc>
          <w:tcPr>
            <w:tcW w:w="301.60pt" w:type="dxa"/>
            <w:tcBorders>
              <w:top w:val="single" w:sz="0" w:space="0" w:color="auto"/>
              <w:start w:val="single" w:sz="0" w:space="0" w:color="auto"/>
              <w:bottom w:val="single" w:sz="4" w:space="0" w:color="auto"/>
              <w:end w:val="outset" w:sz="6" w:space="0" w:color="auto"/>
            </w:tcBorders>
            <w:vAlign w:val="center"/>
          </w:tcPr>
          <w:p w14:paraId="546DB70B"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施工监理人员使用假证书或冒用他人证书从事监理工作。</w:t>
            </w:r>
          </w:p>
        </w:tc>
        <w:tc>
          <w:tcPr>
            <w:tcW w:w="80.30pt" w:type="dxa"/>
            <w:tcBorders>
              <w:top w:val="single" w:sz="0" w:space="0" w:color="auto"/>
              <w:start w:val="single" w:sz="0" w:space="0" w:color="auto"/>
              <w:bottom w:val="single" w:sz="4" w:space="0" w:color="auto"/>
              <w:end w:val="outset" w:sz="6" w:space="0" w:color="auto"/>
            </w:tcBorders>
            <w:vAlign w:val="center"/>
          </w:tcPr>
          <w:p w14:paraId="1014087A"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5分/人次</w:t>
            </w:r>
          </w:p>
        </w:tc>
        <w:tc>
          <w:tcPr>
            <w:tcW w:w="123.15pt" w:type="dxa"/>
            <w:tcBorders>
              <w:top w:val="single" w:sz="0" w:space="0" w:color="auto"/>
              <w:start w:val="single" w:sz="0" w:space="0" w:color="auto"/>
              <w:bottom w:val="single" w:sz="4" w:space="0" w:color="auto"/>
              <w:end w:val="outset" w:sz="6" w:space="0" w:color="auto"/>
            </w:tcBorders>
            <w:vAlign w:val="center"/>
          </w:tcPr>
          <w:p w14:paraId="6B95DDE0" w14:textId="77777777" w:rsidR="00000000" w:rsidRDefault="00000000">
            <w:pPr>
              <w:spacing w:line="7.50pt" w:lineRule="atLeast"/>
              <w:jc w:val="center"/>
              <w:rPr>
                <w:rFonts w:ascii="宋体" w:hAnsi="宋体" w:cs="宋体" w:hint="eastAsia"/>
                <w:kern w:val="0"/>
                <w:szCs w:val="21"/>
              </w:rPr>
            </w:pPr>
          </w:p>
        </w:tc>
      </w:tr>
      <w:tr w:rsidR="00000000" w14:paraId="343F40D4" w14:textId="77777777">
        <w:trPr>
          <w:trHeight w:val="382"/>
          <w:jc w:val="center"/>
        </w:trPr>
        <w:tc>
          <w:tcPr>
            <w:tcW w:w="61.35pt" w:type="dxa"/>
            <w:vMerge/>
            <w:tcBorders>
              <w:top w:val="single" w:sz="4" w:space="0" w:color="auto"/>
              <w:start w:val="single" w:sz="4" w:space="0" w:color="auto"/>
              <w:bottom w:val="single" w:sz="4" w:space="0" w:color="auto"/>
              <w:end w:val="outset" w:sz="6" w:space="0" w:color="auto"/>
            </w:tcBorders>
            <w:vAlign w:val="center"/>
          </w:tcPr>
          <w:p w14:paraId="612B56C2" w14:textId="77777777" w:rsidR="00000000" w:rsidRDefault="00000000">
            <w:pPr>
              <w:spacing w:line="7.50pt" w:lineRule="atLeast"/>
              <w:jc w:val="center"/>
              <w:rPr>
                <w:rFonts w:ascii="宋体" w:hAnsi="宋体" w:cs="宋体" w:hint="eastAsia"/>
                <w:kern w:val="0"/>
                <w:szCs w:val="21"/>
              </w:rPr>
            </w:pPr>
          </w:p>
        </w:tc>
        <w:tc>
          <w:tcPr>
            <w:tcW w:w="72.15pt" w:type="dxa"/>
            <w:vMerge/>
            <w:tcBorders>
              <w:top w:val="single" w:sz="4" w:space="0" w:color="auto"/>
              <w:start w:val="outset" w:sz="6" w:space="0" w:color="auto"/>
              <w:bottom w:val="single" w:sz="4" w:space="0" w:color="auto"/>
              <w:end w:val="outset" w:sz="6" w:space="0" w:color="auto"/>
            </w:tcBorders>
            <w:vAlign w:val="center"/>
          </w:tcPr>
          <w:p w14:paraId="56AC2E83" w14:textId="77777777" w:rsidR="00000000" w:rsidRDefault="00000000">
            <w:pPr>
              <w:spacing w:line="7.50pt" w:lineRule="atLeast"/>
              <w:jc w:val="center"/>
              <w:rPr>
                <w:rFonts w:ascii="宋体" w:hAnsi="宋体" w:cs="宋体" w:hint="eastAsia"/>
                <w:kern w:val="0"/>
                <w:szCs w:val="21"/>
              </w:rPr>
            </w:pPr>
          </w:p>
        </w:tc>
        <w:tc>
          <w:tcPr>
            <w:tcW w:w="77.45pt" w:type="dxa"/>
            <w:tcBorders>
              <w:top w:val="single" w:sz="0" w:space="0" w:color="auto"/>
              <w:start w:val="single" w:sz="0" w:space="0" w:color="auto"/>
              <w:bottom w:val="single" w:sz="4" w:space="0" w:color="auto"/>
              <w:end w:val="outset" w:sz="6" w:space="0" w:color="auto"/>
            </w:tcBorders>
            <w:vAlign w:val="center"/>
          </w:tcPr>
          <w:p w14:paraId="26812FDB"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GLYHZK1-2-2</w:t>
            </w:r>
          </w:p>
        </w:tc>
        <w:tc>
          <w:tcPr>
            <w:tcW w:w="301.60pt" w:type="dxa"/>
            <w:tcBorders>
              <w:top w:val="single" w:sz="0" w:space="0" w:color="auto"/>
              <w:start w:val="single" w:sz="0" w:space="0" w:color="auto"/>
              <w:bottom w:val="single" w:sz="4" w:space="0" w:color="auto"/>
              <w:end w:val="outset" w:sz="6" w:space="0" w:color="auto"/>
            </w:tcBorders>
            <w:vAlign w:val="center"/>
          </w:tcPr>
          <w:p w14:paraId="4515BD59"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施工监理工程师同时在两个及以上项目中从业的；未按规定签订劳务用工合同；未对职工进行专项教育和培训。</w:t>
            </w:r>
          </w:p>
        </w:tc>
        <w:tc>
          <w:tcPr>
            <w:tcW w:w="80.30pt" w:type="dxa"/>
            <w:tcBorders>
              <w:top w:val="single" w:sz="0" w:space="0" w:color="auto"/>
              <w:start w:val="single" w:sz="0" w:space="0" w:color="auto"/>
              <w:bottom w:val="single" w:sz="4" w:space="0" w:color="auto"/>
              <w:end w:val="outset" w:sz="6" w:space="0" w:color="auto"/>
            </w:tcBorders>
            <w:vAlign w:val="center"/>
          </w:tcPr>
          <w:p w14:paraId="6E0DE289"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2分/人次</w:t>
            </w:r>
          </w:p>
        </w:tc>
        <w:tc>
          <w:tcPr>
            <w:tcW w:w="123.15pt" w:type="dxa"/>
            <w:tcBorders>
              <w:top w:val="single" w:sz="0" w:space="0" w:color="auto"/>
              <w:start w:val="single" w:sz="0" w:space="0" w:color="auto"/>
              <w:bottom w:val="single" w:sz="4" w:space="0" w:color="auto"/>
              <w:end w:val="outset" w:sz="6" w:space="0" w:color="auto"/>
            </w:tcBorders>
            <w:vAlign w:val="center"/>
          </w:tcPr>
          <w:p w14:paraId="25B88E7E" w14:textId="77777777" w:rsidR="00000000" w:rsidRDefault="00000000">
            <w:pPr>
              <w:spacing w:line="7.50pt" w:lineRule="atLeast"/>
              <w:jc w:val="center"/>
              <w:rPr>
                <w:rFonts w:ascii="宋体" w:hAnsi="宋体" w:cs="宋体" w:hint="eastAsia"/>
                <w:kern w:val="0"/>
                <w:szCs w:val="21"/>
              </w:rPr>
            </w:pPr>
          </w:p>
        </w:tc>
      </w:tr>
      <w:tr w:rsidR="00000000" w14:paraId="79BADAE0" w14:textId="77777777">
        <w:trPr>
          <w:trHeight w:val="23"/>
          <w:jc w:val="center"/>
        </w:trPr>
        <w:tc>
          <w:tcPr>
            <w:tcW w:w="61.35pt" w:type="dxa"/>
            <w:vMerge/>
            <w:tcBorders>
              <w:top w:val="single" w:sz="4" w:space="0" w:color="auto"/>
              <w:start w:val="single" w:sz="4" w:space="0" w:color="auto"/>
              <w:bottom w:val="single" w:sz="4" w:space="0" w:color="auto"/>
              <w:end w:val="outset" w:sz="6" w:space="0" w:color="auto"/>
            </w:tcBorders>
            <w:vAlign w:val="center"/>
          </w:tcPr>
          <w:p w14:paraId="79A6E2AC" w14:textId="77777777" w:rsidR="00000000" w:rsidRDefault="00000000">
            <w:pPr>
              <w:spacing w:line="7.50pt" w:lineRule="atLeast"/>
              <w:jc w:val="center"/>
              <w:rPr>
                <w:rFonts w:ascii="宋体" w:hAnsi="宋体" w:cs="宋体" w:hint="eastAsia"/>
                <w:kern w:val="0"/>
                <w:szCs w:val="21"/>
              </w:rPr>
            </w:pPr>
          </w:p>
        </w:tc>
        <w:tc>
          <w:tcPr>
            <w:tcW w:w="72.15pt" w:type="dxa"/>
            <w:vMerge/>
            <w:tcBorders>
              <w:top w:val="single" w:sz="4" w:space="0" w:color="auto"/>
              <w:start w:val="outset" w:sz="6" w:space="0" w:color="auto"/>
              <w:bottom w:val="single" w:sz="4" w:space="0" w:color="auto"/>
              <w:end w:val="outset" w:sz="6" w:space="0" w:color="auto"/>
            </w:tcBorders>
            <w:vAlign w:val="center"/>
          </w:tcPr>
          <w:p w14:paraId="1252E2A3" w14:textId="77777777" w:rsidR="00000000" w:rsidRDefault="00000000">
            <w:pPr>
              <w:spacing w:line="7.50pt" w:lineRule="atLeast"/>
              <w:jc w:val="center"/>
              <w:rPr>
                <w:rFonts w:ascii="宋体" w:hAnsi="宋体" w:cs="宋体" w:hint="eastAsia"/>
                <w:kern w:val="0"/>
                <w:szCs w:val="21"/>
              </w:rPr>
            </w:pPr>
          </w:p>
        </w:tc>
        <w:tc>
          <w:tcPr>
            <w:tcW w:w="77.45pt" w:type="dxa"/>
            <w:tcBorders>
              <w:top w:val="single" w:sz="0" w:space="0" w:color="auto"/>
              <w:start w:val="single" w:sz="0" w:space="0" w:color="auto"/>
              <w:bottom w:val="single" w:sz="4" w:space="0" w:color="auto"/>
              <w:end w:val="outset" w:sz="6" w:space="0" w:color="auto"/>
            </w:tcBorders>
            <w:vAlign w:val="center"/>
          </w:tcPr>
          <w:p w14:paraId="10CD4E53"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GLYHZK1-2-3</w:t>
            </w:r>
          </w:p>
        </w:tc>
        <w:tc>
          <w:tcPr>
            <w:tcW w:w="301.60pt" w:type="dxa"/>
            <w:tcBorders>
              <w:top w:val="single" w:sz="0" w:space="0" w:color="auto"/>
              <w:start w:val="single" w:sz="0" w:space="0" w:color="auto"/>
              <w:bottom w:val="single" w:sz="4" w:space="0" w:color="auto"/>
              <w:end w:val="outset" w:sz="6" w:space="0" w:color="auto"/>
            </w:tcBorders>
            <w:vAlign w:val="center"/>
          </w:tcPr>
          <w:p w14:paraId="2F428817" w14:textId="77777777" w:rsidR="00000000" w:rsidRDefault="00000000">
            <w:pPr>
              <w:spacing w:line="7.50pt" w:lineRule="atLeast"/>
              <w:jc w:val="center"/>
              <w:rPr>
                <w:rFonts w:ascii="宋体" w:hAnsi="宋体" w:cs="宋体" w:hint="eastAsia"/>
                <w:kern w:val="0"/>
                <w:szCs w:val="21"/>
              </w:rPr>
            </w:pPr>
            <w:r>
              <w:rPr>
                <w:rFonts w:ascii="宋体" w:hAnsi="宋体" w:cs="宋体"/>
                <w:kern w:val="0"/>
                <w:szCs w:val="21"/>
              </w:rPr>
              <w:t>未按投标承诺的条件配备总监、副总监、驻地监理工程师、总监代表的</w:t>
            </w:r>
            <w:r>
              <w:rPr>
                <w:rFonts w:ascii="宋体" w:hAnsi="宋体" w:cs="宋体" w:hint="eastAsia"/>
                <w:kern w:val="0"/>
                <w:szCs w:val="21"/>
              </w:rPr>
              <w:t>；未按合同约定调换施工监理人员的；实际到岗监理工程师不足合同约定70%。</w:t>
            </w:r>
          </w:p>
        </w:tc>
        <w:tc>
          <w:tcPr>
            <w:tcW w:w="80.30pt" w:type="dxa"/>
            <w:tcBorders>
              <w:top w:val="single" w:sz="0" w:space="0" w:color="auto"/>
              <w:start w:val="single" w:sz="0" w:space="0" w:color="auto"/>
              <w:bottom w:val="single" w:sz="4" w:space="0" w:color="auto"/>
              <w:end w:val="outset" w:sz="6" w:space="0" w:color="auto"/>
            </w:tcBorders>
            <w:vAlign w:val="center"/>
          </w:tcPr>
          <w:p w14:paraId="266BAE34"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3分/人次</w:t>
            </w:r>
          </w:p>
        </w:tc>
        <w:tc>
          <w:tcPr>
            <w:tcW w:w="123.15pt" w:type="dxa"/>
            <w:tcBorders>
              <w:top w:val="single" w:sz="0" w:space="0" w:color="auto"/>
              <w:start w:val="single" w:sz="0" w:space="0" w:color="auto"/>
              <w:bottom w:val="single" w:sz="4" w:space="0" w:color="auto"/>
              <w:end w:val="outset" w:sz="6" w:space="0" w:color="auto"/>
            </w:tcBorders>
            <w:vAlign w:val="center"/>
          </w:tcPr>
          <w:p w14:paraId="0C06BE2F" w14:textId="77777777" w:rsidR="00000000" w:rsidRDefault="00000000">
            <w:pPr>
              <w:spacing w:line="7.50pt" w:lineRule="atLeast"/>
              <w:jc w:val="center"/>
              <w:rPr>
                <w:rFonts w:ascii="宋体" w:hAnsi="宋体" w:cs="宋体" w:hint="eastAsia"/>
                <w:kern w:val="0"/>
                <w:szCs w:val="21"/>
              </w:rPr>
            </w:pPr>
          </w:p>
        </w:tc>
      </w:tr>
      <w:tr w:rsidR="00000000" w14:paraId="34A91B0F" w14:textId="77777777">
        <w:trPr>
          <w:trHeight w:val="23"/>
          <w:jc w:val="center"/>
        </w:trPr>
        <w:tc>
          <w:tcPr>
            <w:tcW w:w="61.35pt" w:type="dxa"/>
            <w:vMerge/>
            <w:tcBorders>
              <w:top w:val="single" w:sz="4" w:space="0" w:color="auto"/>
              <w:start w:val="single" w:sz="4" w:space="0" w:color="auto"/>
              <w:bottom w:val="single" w:sz="4" w:space="0" w:color="auto"/>
              <w:end w:val="outset" w:sz="6" w:space="0" w:color="auto"/>
            </w:tcBorders>
            <w:vAlign w:val="center"/>
          </w:tcPr>
          <w:p w14:paraId="106BC05C" w14:textId="77777777" w:rsidR="00000000" w:rsidRDefault="00000000">
            <w:pPr>
              <w:spacing w:line="7.50pt" w:lineRule="atLeast"/>
              <w:jc w:val="center"/>
              <w:rPr>
                <w:rFonts w:ascii="宋体" w:hAnsi="宋体" w:cs="宋体" w:hint="eastAsia"/>
                <w:kern w:val="0"/>
                <w:szCs w:val="21"/>
              </w:rPr>
            </w:pPr>
          </w:p>
        </w:tc>
        <w:tc>
          <w:tcPr>
            <w:tcW w:w="72.15pt" w:type="dxa"/>
            <w:vMerge/>
            <w:tcBorders>
              <w:top w:val="single" w:sz="4" w:space="0" w:color="auto"/>
              <w:start w:val="outset" w:sz="6" w:space="0" w:color="auto"/>
              <w:bottom w:val="single" w:sz="4" w:space="0" w:color="auto"/>
              <w:end w:val="outset" w:sz="6" w:space="0" w:color="auto"/>
            </w:tcBorders>
            <w:vAlign w:val="center"/>
          </w:tcPr>
          <w:p w14:paraId="10BF3C00" w14:textId="77777777" w:rsidR="00000000" w:rsidRDefault="00000000">
            <w:pPr>
              <w:spacing w:line="7.50pt" w:lineRule="atLeast"/>
              <w:jc w:val="center"/>
              <w:rPr>
                <w:rFonts w:ascii="宋体" w:hAnsi="宋体" w:cs="宋体" w:hint="eastAsia"/>
                <w:kern w:val="0"/>
                <w:szCs w:val="21"/>
              </w:rPr>
            </w:pPr>
          </w:p>
        </w:tc>
        <w:tc>
          <w:tcPr>
            <w:tcW w:w="77.45pt" w:type="dxa"/>
            <w:tcBorders>
              <w:top w:val="single" w:sz="0" w:space="0" w:color="auto"/>
              <w:start w:val="single" w:sz="0" w:space="0" w:color="auto"/>
              <w:bottom w:val="single" w:sz="4" w:space="0" w:color="auto"/>
              <w:end w:val="outset" w:sz="6" w:space="0" w:color="auto"/>
            </w:tcBorders>
            <w:vAlign w:val="center"/>
          </w:tcPr>
          <w:p w14:paraId="136D96C8"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GLYHZK1-2-4</w:t>
            </w:r>
          </w:p>
        </w:tc>
        <w:tc>
          <w:tcPr>
            <w:tcW w:w="301.60pt" w:type="dxa"/>
            <w:tcBorders>
              <w:top w:val="single" w:sz="0" w:space="0" w:color="auto"/>
              <w:start w:val="single" w:sz="0" w:space="0" w:color="auto"/>
              <w:bottom w:val="single" w:sz="4" w:space="0" w:color="auto"/>
              <w:end w:val="outset" w:sz="6" w:space="0" w:color="auto"/>
            </w:tcBorders>
            <w:vAlign w:val="center"/>
          </w:tcPr>
          <w:p w14:paraId="6E3E34C5"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未按照合同要求收发、整理、保管有关文件和技术资料，并分类归档。</w:t>
            </w:r>
          </w:p>
        </w:tc>
        <w:tc>
          <w:tcPr>
            <w:tcW w:w="80.30pt" w:type="dxa"/>
            <w:tcBorders>
              <w:top w:val="single" w:sz="0" w:space="0" w:color="auto"/>
              <w:start w:val="single" w:sz="0" w:space="0" w:color="auto"/>
              <w:bottom w:val="single" w:sz="4" w:space="0" w:color="auto"/>
              <w:end w:val="outset" w:sz="6" w:space="0" w:color="auto"/>
            </w:tcBorders>
            <w:vAlign w:val="center"/>
          </w:tcPr>
          <w:p w14:paraId="637B59A8"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1分/次</w:t>
            </w:r>
          </w:p>
        </w:tc>
        <w:tc>
          <w:tcPr>
            <w:tcW w:w="123.15pt" w:type="dxa"/>
            <w:tcBorders>
              <w:top w:val="single" w:sz="0" w:space="0" w:color="auto"/>
              <w:start w:val="single" w:sz="0" w:space="0" w:color="auto"/>
              <w:bottom w:val="single" w:sz="4" w:space="0" w:color="auto"/>
              <w:end w:val="outset" w:sz="6" w:space="0" w:color="auto"/>
            </w:tcBorders>
            <w:vAlign w:val="center"/>
          </w:tcPr>
          <w:p w14:paraId="0E2B780C" w14:textId="77777777" w:rsidR="00000000" w:rsidRDefault="00000000">
            <w:pPr>
              <w:spacing w:line="7.50pt" w:lineRule="atLeast"/>
              <w:jc w:val="center"/>
              <w:rPr>
                <w:rFonts w:ascii="宋体" w:hAnsi="宋体" w:cs="宋体" w:hint="eastAsia"/>
                <w:kern w:val="0"/>
                <w:szCs w:val="21"/>
              </w:rPr>
            </w:pPr>
          </w:p>
        </w:tc>
      </w:tr>
      <w:tr w:rsidR="00000000" w14:paraId="653D3429" w14:textId="77777777">
        <w:trPr>
          <w:trHeight w:val="23"/>
          <w:jc w:val="center"/>
        </w:trPr>
        <w:tc>
          <w:tcPr>
            <w:tcW w:w="61.35pt" w:type="dxa"/>
            <w:vMerge/>
            <w:tcBorders>
              <w:top w:val="single" w:sz="4" w:space="0" w:color="auto"/>
              <w:start w:val="single" w:sz="4" w:space="0" w:color="auto"/>
              <w:bottom w:val="single" w:sz="4" w:space="0" w:color="auto"/>
              <w:end w:val="outset" w:sz="6" w:space="0" w:color="auto"/>
            </w:tcBorders>
            <w:vAlign w:val="center"/>
          </w:tcPr>
          <w:p w14:paraId="567FD8DA" w14:textId="77777777" w:rsidR="00000000" w:rsidRDefault="00000000">
            <w:pPr>
              <w:spacing w:line="7.50pt" w:lineRule="atLeast"/>
              <w:jc w:val="center"/>
              <w:rPr>
                <w:rFonts w:ascii="宋体" w:hAnsi="宋体" w:cs="宋体" w:hint="eastAsia"/>
                <w:kern w:val="0"/>
                <w:szCs w:val="21"/>
              </w:rPr>
            </w:pPr>
          </w:p>
        </w:tc>
        <w:tc>
          <w:tcPr>
            <w:tcW w:w="72.15pt" w:type="dxa"/>
            <w:vMerge/>
            <w:tcBorders>
              <w:top w:val="single" w:sz="4" w:space="0" w:color="auto"/>
              <w:start w:val="outset" w:sz="6" w:space="0" w:color="auto"/>
              <w:bottom w:val="single" w:sz="4" w:space="0" w:color="auto"/>
              <w:end w:val="outset" w:sz="6" w:space="0" w:color="auto"/>
            </w:tcBorders>
            <w:vAlign w:val="center"/>
          </w:tcPr>
          <w:p w14:paraId="01AF0B33" w14:textId="77777777" w:rsidR="00000000" w:rsidRDefault="00000000">
            <w:pPr>
              <w:spacing w:line="7.50pt" w:lineRule="atLeast"/>
              <w:jc w:val="center"/>
              <w:rPr>
                <w:rFonts w:ascii="宋体" w:hAnsi="宋体" w:cs="宋体" w:hint="eastAsia"/>
                <w:kern w:val="0"/>
                <w:szCs w:val="21"/>
              </w:rPr>
            </w:pPr>
          </w:p>
        </w:tc>
        <w:tc>
          <w:tcPr>
            <w:tcW w:w="77.45pt" w:type="dxa"/>
            <w:tcBorders>
              <w:top w:val="single" w:sz="4" w:space="0" w:color="auto"/>
              <w:start w:val="single" w:sz="0" w:space="0" w:color="auto"/>
              <w:bottom w:val="outset" w:sz="6" w:space="0" w:color="auto"/>
              <w:end w:val="outset" w:sz="6" w:space="0" w:color="auto"/>
            </w:tcBorders>
            <w:vAlign w:val="center"/>
          </w:tcPr>
          <w:p w14:paraId="334D5B80"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GLYHZK1-2-5</w:t>
            </w:r>
          </w:p>
        </w:tc>
        <w:tc>
          <w:tcPr>
            <w:tcW w:w="301.60pt" w:type="dxa"/>
            <w:tcBorders>
              <w:top w:val="single" w:sz="4" w:space="0" w:color="auto"/>
              <w:start w:val="single" w:sz="0" w:space="0" w:color="auto"/>
              <w:bottom w:val="outset" w:sz="6" w:space="0" w:color="auto"/>
              <w:end w:val="outset" w:sz="6" w:space="0" w:color="auto"/>
            </w:tcBorders>
            <w:vAlign w:val="center"/>
          </w:tcPr>
          <w:p w14:paraId="39BC0B47"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计量部门对试验检测中心仪器设备未进行计量认证，并向质量监督部门申报临时资质。</w:t>
            </w:r>
          </w:p>
        </w:tc>
        <w:tc>
          <w:tcPr>
            <w:tcW w:w="80.30pt" w:type="dxa"/>
            <w:tcBorders>
              <w:top w:val="single" w:sz="4" w:space="0" w:color="auto"/>
              <w:start w:val="single" w:sz="0" w:space="0" w:color="auto"/>
              <w:bottom w:val="outset" w:sz="6" w:space="0" w:color="auto"/>
              <w:end w:val="outset" w:sz="6" w:space="0" w:color="auto"/>
            </w:tcBorders>
            <w:vAlign w:val="center"/>
          </w:tcPr>
          <w:p w14:paraId="7E098219"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6分/次</w:t>
            </w:r>
          </w:p>
        </w:tc>
        <w:tc>
          <w:tcPr>
            <w:tcW w:w="123.15pt" w:type="dxa"/>
            <w:tcBorders>
              <w:top w:val="single" w:sz="4" w:space="0" w:color="auto"/>
              <w:start w:val="single" w:sz="0" w:space="0" w:color="auto"/>
              <w:bottom w:val="outset" w:sz="6" w:space="0" w:color="auto"/>
              <w:end w:val="outset" w:sz="6" w:space="0" w:color="auto"/>
            </w:tcBorders>
            <w:vAlign w:val="center"/>
          </w:tcPr>
          <w:p w14:paraId="4DD0FB15" w14:textId="77777777" w:rsidR="00000000" w:rsidRDefault="00000000">
            <w:pPr>
              <w:spacing w:line="7.50pt" w:lineRule="atLeast"/>
              <w:jc w:val="center"/>
              <w:rPr>
                <w:rFonts w:ascii="宋体" w:hAnsi="宋体" w:cs="宋体" w:hint="eastAsia"/>
                <w:kern w:val="0"/>
                <w:szCs w:val="21"/>
              </w:rPr>
            </w:pPr>
          </w:p>
        </w:tc>
      </w:tr>
      <w:tr w:rsidR="00000000" w14:paraId="4C9432ED" w14:textId="77777777">
        <w:trPr>
          <w:trHeight w:val="23"/>
          <w:jc w:val="center"/>
        </w:trPr>
        <w:tc>
          <w:tcPr>
            <w:tcW w:w="61.35pt" w:type="dxa"/>
            <w:vMerge/>
            <w:tcBorders>
              <w:top w:val="single" w:sz="4" w:space="0" w:color="auto"/>
              <w:start w:val="single" w:sz="4" w:space="0" w:color="auto"/>
              <w:bottom w:val="single" w:sz="4" w:space="0" w:color="auto"/>
              <w:end w:val="outset" w:sz="6" w:space="0" w:color="auto"/>
            </w:tcBorders>
            <w:vAlign w:val="center"/>
          </w:tcPr>
          <w:p w14:paraId="7806F96F" w14:textId="77777777" w:rsidR="00000000" w:rsidRDefault="00000000">
            <w:pPr>
              <w:spacing w:line="7.50pt" w:lineRule="atLeast"/>
              <w:jc w:val="center"/>
              <w:rPr>
                <w:rFonts w:ascii="宋体" w:hAnsi="宋体" w:cs="宋体" w:hint="eastAsia"/>
                <w:kern w:val="0"/>
                <w:szCs w:val="21"/>
              </w:rPr>
            </w:pPr>
          </w:p>
        </w:tc>
        <w:tc>
          <w:tcPr>
            <w:tcW w:w="72.15pt" w:type="dxa"/>
            <w:vMerge/>
            <w:tcBorders>
              <w:top w:val="single" w:sz="4" w:space="0" w:color="auto"/>
              <w:start w:val="outset" w:sz="6" w:space="0" w:color="auto"/>
              <w:bottom w:val="single" w:sz="4" w:space="0" w:color="auto"/>
              <w:end w:val="outset" w:sz="6" w:space="0" w:color="auto"/>
            </w:tcBorders>
            <w:vAlign w:val="center"/>
          </w:tcPr>
          <w:p w14:paraId="3E9C10C9" w14:textId="77777777" w:rsidR="00000000" w:rsidRDefault="00000000">
            <w:pPr>
              <w:spacing w:line="7.50pt" w:lineRule="atLeast"/>
              <w:jc w:val="center"/>
              <w:rPr>
                <w:rFonts w:ascii="宋体" w:hAnsi="宋体" w:cs="宋体" w:hint="eastAsia"/>
                <w:kern w:val="0"/>
                <w:szCs w:val="21"/>
              </w:rPr>
            </w:pPr>
          </w:p>
        </w:tc>
        <w:tc>
          <w:tcPr>
            <w:tcW w:w="77.45pt" w:type="dxa"/>
            <w:tcBorders>
              <w:top w:val="single" w:sz="0" w:space="0" w:color="auto"/>
              <w:start w:val="single" w:sz="0" w:space="0" w:color="auto"/>
              <w:bottom w:val="outset" w:sz="6" w:space="0" w:color="auto"/>
              <w:end w:val="outset" w:sz="6" w:space="0" w:color="auto"/>
            </w:tcBorders>
            <w:vAlign w:val="center"/>
          </w:tcPr>
          <w:p w14:paraId="043CB36F"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GLYHZK1-2-6</w:t>
            </w:r>
          </w:p>
        </w:tc>
        <w:tc>
          <w:tcPr>
            <w:tcW w:w="301.60pt" w:type="dxa"/>
            <w:tcBorders>
              <w:top w:val="single" w:sz="0" w:space="0" w:color="auto"/>
              <w:start w:val="single" w:sz="0" w:space="0" w:color="auto"/>
              <w:bottom w:val="outset" w:sz="6" w:space="0" w:color="auto"/>
              <w:end w:val="outset" w:sz="6" w:space="0" w:color="auto"/>
            </w:tcBorders>
            <w:vAlign w:val="center"/>
          </w:tcPr>
          <w:p w14:paraId="27BC5695"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对施工单位在实施工程中所使用的施工机械设备的数量、型号、规格、生产能力、完好率、配套情况及满足施工技术要求的适应性、进场计划与工程进度计划的适应性未进行审查。</w:t>
            </w:r>
          </w:p>
        </w:tc>
        <w:tc>
          <w:tcPr>
            <w:tcW w:w="80.30pt" w:type="dxa"/>
            <w:tcBorders>
              <w:top w:val="single" w:sz="0" w:space="0" w:color="auto"/>
              <w:start w:val="single" w:sz="0" w:space="0" w:color="auto"/>
              <w:bottom w:val="outset" w:sz="6" w:space="0" w:color="auto"/>
              <w:end w:val="outset" w:sz="6" w:space="0" w:color="auto"/>
            </w:tcBorders>
            <w:vAlign w:val="center"/>
          </w:tcPr>
          <w:p w14:paraId="7F5260E0"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8分/次</w:t>
            </w:r>
          </w:p>
        </w:tc>
        <w:tc>
          <w:tcPr>
            <w:tcW w:w="123.15pt" w:type="dxa"/>
            <w:tcBorders>
              <w:top w:val="single" w:sz="0" w:space="0" w:color="auto"/>
              <w:start w:val="single" w:sz="0" w:space="0" w:color="auto"/>
              <w:bottom w:val="outset" w:sz="6" w:space="0" w:color="auto"/>
              <w:end w:val="outset" w:sz="6" w:space="0" w:color="auto"/>
            </w:tcBorders>
            <w:vAlign w:val="center"/>
          </w:tcPr>
          <w:p w14:paraId="165B6DE9" w14:textId="77777777" w:rsidR="00000000" w:rsidRDefault="00000000">
            <w:pPr>
              <w:spacing w:line="7.50pt" w:lineRule="atLeast"/>
              <w:jc w:val="center"/>
              <w:rPr>
                <w:rFonts w:ascii="宋体" w:hAnsi="宋体" w:cs="宋体" w:hint="eastAsia"/>
                <w:kern w:val="0"/>
                <w:szCs w:val="21"/>
              </w:rPr>
            </w:pPr>
          </w:p>
        </w:tc>
      </w:tr>
      <w:tr w:rsidR="00000000" w14:paraId="3B53A452" w14:textId="77777777">
        <w:trPr>
          <w:trHeight w:val="23"/>
          <w:jc w:val="center"/>
        </w:trPr>
        <w:tc>
          <w:tcPr>
            <w:tcW w:w="61.35pt" w:type="dxa"/>
            <w:vMerge/>
            <w:tcBorders>
              <w:top w:val="single" w:sz="4" w:space="0" w:color="auto"/>
              <w:start w:val="single" w:sz="4" w:space="0" w:color="auto"/>
              <w:bottom w:val="single" w:sz="4" w:space="0" w:color="auto"/>
              <w:end w:val="outset" w:sz="6" w:space="0" w:color="auto"/>
            </w:tcBorders>
            <w:vAlign w:val="center"/>
          </w:tcPr>
          <w:p w14:paraId="6C72792C" w14:textId="77777777" w:rsidR="00000000" w:rsidRDefault="00000000">
            <w:pPr>
              <w:spacing w:line="7.50pt" w:lineRule="atLeast"/>
              <w:jc w:val="center"/>
              <w:rPr>
                <w:rFonts w:ascii="宋体" w:hAnsi="宋体" w:cs="宋体" w:hint="eastAsia"/>
                <w:kern w:val="0"/>
                <w:szCs w:val="21"/>
              </w:rPr>
            </w:pPr>
          </w:p>
        </w:tc>
        <w:tc>
          <w:tcPr>
            <w:tcW w:w="72.15pt" w:type="dxa"/>
            <w:vMerge w:val="restart"/>
            <w:tcBorders>
              <w:top w:val="single" w:sz="4" w:space="0" w:color="auto"/>
              <w:start w:val="outset" w:sz="6" w:space="0" w:color="auto"/>
              <w:end w:val="outset" w:sz="6" w:space="0" w:color="auto"/>
            </w:tcBorders>
            <w:vAlign w:val="center"/>
          </w:tcPr>
          <w:p w14:paraId="7E9F8D55" w14:textId="77777777" w:rsidR="00000000" w:rsidRDefault="00000000">
            <w:pPr>
              <w:spacing w:line="7.50pt" w:lineRule="atLeast"/>
              <w:jc w:val="center"/>
              <w:rPr>
                <w:rFonts w:ascii="宋体" w:hAnsi="宋体" w:cs="宋体" w:hint="eastAsia"/>
                <w:kern w:val="0"/>
                <w:szCs w:val="21"/>
              </w:rPr>
            </w:pPr>
          </w:p>
          <w:p w14:paraId="49FDFBED" w14:textId="77777777" w:rsidR="00000000" w:rsidRDefault="00000000">
            <w:pPr>
              <w:spacing w:line="7.50pt" w:lineRule="atLeast"/>
              <w:jc w:val="center"/>
              <w:rPr>
                <w:rFonts w:ascii="宋体" w:hAnsi="宋体" w:cs="宋体" w:hint="eastAsia"/>
                <w:kern w:val="0"/>
                <w:szCs w:val="21"/>
              </w:rPr>
            </w:pPr>
          </w:p>
          <w:p w14:paraId="2FB68B4A" w14:textId="77777777" w:rsidR="00000000" w:rsidRDefault="00000000">
            <w:pPr>
              <w:spacing w:line="7.50pt" w:lineRule="atLeast"/>
              <w:jc w:val="center"/>
              <w:rPr>
                <w:rFonts w:ascii="宋体" w:hAnsi="宋体" w:cs="宋体" w:hint="eastAsia"/>
                <w:kern w:val="0"/>
                <w:szCs w:val="21"/>
              </w:rPr>
            </w:pPr>
          </w:p>
          <w:p w14:paraId="090A67B5" w14:textId="77777777" w:rsidR="00000000" w:rsidRDefault="00000000">
            <w:pPr>
              <w:spacing w:line="7.50pt" w:lineRule="atLeast"/>
              <w:jc w:val="center"/>
              <w:rPr>
                <w:rFonts w:ascii="宋体" w:hAnsi="宋体" w:cs="宋体" w:hint="eastAsia"/>
                <w:kern w:val="0"/>
                <w:szCs w:val="21"/>
              </w:rPr>
            </w:pPr>
          </w:p>
          <w:p w14:paraId="6F394BB7" w14:textId="77777777" w:rsidR="00000000" w:rsidRDefault="00000000">
            <w:pPr>
              <w:spacing w:line="7.50pt" w:lineRule="atLeast"/>
              <w:jc w:val="center"/>
              <w:rPr>
                <w:rFonts w:ascii="宋体" w:hAnsi="宋体" w:cs="宋体" w:hint="eastAsia"/>
                <w:kern w:val="0"/>
                <w:szCs w:val="21"/>
              </w:rPr>
            </w:pPr>
          </w:p>
          <w:p w14:paraId="041A97D5" w14:textId="77777777" w:rsidR="00000000" w:rsidRDefault="00000000">
            <w:pPr>
              <w:spacing w:line="7.50pt" w:lineRule="atLeast"/>
              <w:jc w:val="center"/>
              <w:rPr>
                <w:rFonts w:ascii="宋体" w:hAnsi="宋体" w:cs="宋体" w:hint="eastAsia"/>
                <w:kern w:val="0"/>
                <w:szCs w:val="21"/>
              </w:rPr>
            </w:pPr>
          </w:p>
          <w:p w14:paraId="0B3F6CAC" w14:textId="77777777" w:rsidR="00000000" w:rsidRDefault="00000000">
            <w:pPr>
              <w:spacing w:line="7.50pt" w:lineRule="atLeast"/>
              <w:jc w:val="center"/>
              <w:rPr>
                <w:rFonts w:ascii="宋体" w:hAnsi="宋体" w:cs="宋体" w:hint="eastAsia"/>
                <w:kern w:val="0"/>
                <w:szCs w:val="21"/>
              </w:rPr>
            </w:pPr>
          </w:p>
          <w:p w14:paraId="1B38AEFF" w14:textId="77777777" w:rsidR="00000000" w:rsidRDefault="00000000">
            <w:pPr>
              <w:spacing w:line="7.50pt" w:lineRule="atLeast"/>
              <w:jc w:val="center"/>
              <w:rPr>
                <w:rFonts w:ascii="宋体" w:hAnsi="宋体" w:cs="宋体" w:hint="eastAsia"/>
                <w:kern w:val="0"/>
                <w:szCs w:val="21"/>
              </w:rPr>
            </w:pPr>
          </w:p>
          <w:p w14:paraId="689E1C10" w14:textId="77777777" w:rsidR="00000000" w:rsidRDefault="00000000">
            <w:pPr>
              <w:spacing w:line="7.50pt" w:lineRule="atLeast"/>
              <w:jc w:val="center"/>
              <w:rPr>
                <w:rFonts w:ascii="宋体" w:hAnsi="宋体" w:cs="宋体" w:hint="eastAsia"/>
                <w:kern w:val="0"/>
                <w:szCs w:val="21"/>
              </w:rPr>
            </w:pPr>
          </w:p>
          <w:p w14:paraId="14A79132" w14:textId="77777777" w:rsidR="00000000" w:rsidRDefault="00000000">
            <w:pPr>
              <w:spacing w:line="7.50pt" w:lineRule="atLeast"/>
              <w:jc w:val="center"/>
              <w:rPr>
                <w:rFonts w:ascii="宋体" w:hAnsi="宋体" w:cs="宋体" w:hint="eastAsia"/>
                <w:kern w:val="0"/>
                <w:szCs w:val="21"/>
              </w:rPr>
            </w:pPr>
          </w:p>
          <w:p w14:paraId="7B79D68B" w14:textId="77777777" w:rsidR="00000000" w:rsidRDefault="00000000">
            <w:pPr>
              <w:spacing w:line="7.50pt" w:lineRule="atLeast"/>
              <w:jc w:val="center"/>
              <w:rPr>
                <w:rFonts w:ascii="宋体" w:hAnsi="宋体" w:cs="宋体" w:hint="eastAsia"/>
                <w:kern w:val="0"/>
                <w:szCs w:val="21"/>
              </w:rPr>
            </w:pPr>
          </w:p>
          <w:p w14:paraId="0C289938"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质量管理、安全生产、环境保（满分70分，扣完为止。行为代码GLYHZK1-3）</w:t>
            </w:r>
          </w:p>
        </w:tc>
        <w:tc>
          <w:tcPr>
            <w:tcW w:w="77.45pt" w:type="dxa"/>
            <w:tcBorders>
              <w:top w:val="single" w:sz="4" w:space="0" w:color="auto"/>
              <w:start w:val="single" w:sz="0" w:space="0" w:color="auto"/>
              <w:bottom w:val="single" w:sz="4" w:space="0" w:color="auto"/>
              <w:end w:val="outset" w:sz="6" w:space="0" w:color="auto"/>
            </w:tcBorders>
            <w:vAlign w:val="center"/>
          </w:tcPr>
          <w:p w14:paraId="0C8AC39A"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GLYHZK1-3-1</w:t>
            </w:r>
          </w:p>
        </w:tc>
        <w:tc>
          <w:tcPr>
            <w:tcW w:w="301.60pt" w:type="dxa"/>
            <w:tcBorders>
              <w:top w:val="single" w:sz="4" w:space="0" w:color="auto"/>
              <w:start w:val="single" w:sz="0" w:space="0" w:color="auto"/>
              <w:bottom w:val="single" w:sz="4" w:space="0" w:color="auto"/>
              <w:end w:val="outset" w:sz="6" w:space="0" w:color="auto"/>
            </w:tcBorders>
            <w:vAlign w:val="center"/>
          </w:tcPr>
          <w:p w14:paraId="427E9EA5" w14:textId="77777777" w:rsidR="00000000" w:rsidRDefault="00000000">
            <w:pPr>
              <w:spacing w:line="7.50pt" w:lineRule="atLeast"/>
              <w:jc w:val="center"/>
              <w:rPr>
                <w:rFonts w:ascii="宋体" w:hAnsi="宋体" w:cs="宋体" w:hint="eastAsia"/>
                <w:kern w:val="0"/>
                <w:szCs w:val="21"/>
              </w:rPr>
            </w:pPr>
            <w:r>
              <w:rPr>
                <w:rFonts w:ascii="宋体" w:hAnsi="宋体" w:cs="宋体"/>
                <w:kern w:val="0"/>
                <w:szCs w:val="21"/>
              </w:rPr>
              <w:t>将不合格的工程、工序、建筑材料、建筑构配件或设备按照合格签字的</w:t>
            </w:r>
          </w:p>
        </w:tc>
        <w:tc>
          <w:tcPr>
            <w:tcW w:w="80.30pt" w:type="dxa"/>
            <w:tcBorders>
              <w:top w:val="single" w:sz="0" w:space="0" w:color="auto"/>
              <w:start w:val="single" w:sz="0" w:space="0" w:color="auto"/>
              <w:bottom w:val="single" w:sz="4" w:space="0" w:color="auto"/>
              <w:end w:val="outset" w:sz="6" w:space="0" w:color="auto"/>
            </w:tcBorders>
            <w:vAlign w:val="center"/>
          </w:tcPr>
          <w:p w14:paraId="0E990686" w14:textId="77777777" w:rsidR="00000000" w:rsidRDefault="00000000">
            <w:pPr>
              <w:spacing w:line="14pt" w:lineRule="exact"/>
              <w:jc w:val="center"/>
              <w:rPr>
                <w:rFonts w:ascii="宋体" w:hAnsi="宋体" w:cs="宋体" w:hint="eastAsia"/>
                <w:kern w:val="0"/>
                <w:szCs w:val="21"/>
              </w:rPr>
            </w:pPr>
            <w:r>
              <w:rPr>
                <w:rFonts w:ascii="Times New Roman" w:eastAsia="仿宋_GB2312" w:hAnsi="Times New Roman"/>
                <w:szCs w:val="21"/>
                <w:lang w:bidi="ar"/>
              </w:rPr>
              <w:t>15</w:t>
            </w:r>
            <w:r>
              <w:rPr>
                <w:rFonts w:ascii="Times New Roman" w:eastAsia="仿宋_GB2312" w:hAnsi="Times New Roman" w:cs="仿宋_GB2312"/>
                <w:szCs w:val="21"/>
                <w:lang w:bidi="ar"/>
              </w:rPr>
              <w:t>分</w:t>
            </w:r>
            <w:r>
              <w:rPr>
                <w:rFonts w:ascii="Times New Roman" w:eastAsia="仿宋_GB2312" w:hAnsi="Times New Roman"/>
                <w:szCs w:val="21"/>
                <w:lang w:bidi="ar"/>
              </w:rPr>
              <w:t>∕</w:t>
            </w:r>
            <w:r>
              <w:rPr>
                <w:rFonts w:ascii="Times New Roman" w:eastAsia="仿宋_GB2312" w:hAnsi="Times New Roman" w:cs="仿宋_GB2312"/>
                <w:szCs w:val="21"/>
                <w:lang w:bidi="ar"/>
              </w:rPr>
              <w:t>次</w:t>
            </w:r>
          </w:p>
        </w:tc>
        <w:tc>
          <w:tcPr>
            <w:tcW w:w="123.15pt" w:type="dxa"/>
            <w:tcBorders>
              <w:top w:val="single" w:sz="0" w:space="0" w:color="auto"/>
              <w:start w:val="single" w:sz="0" w:space="0" w:color="auto"/>
              <w:bottom w:val="single" w:sz="4" w:space="0" w:color="auto"/>
              <w:end w:val="outset" w:sz="6" w:space="0" w:color="auto"/>
            </w:tcBorders>
            <w:vAlign w:val="center"/>
          </w:tcPr>
          <w:p w14:paraId="1F9BE958" w14:textId="77777777" w:rsidR="00000000" w:rsidRDefault="00000000">
            <w:pPr>
              <w:spacing w:line="7.50pt" w:lineRule="atLeast"/>
              <w:jc w:val="center"/>
              <w:rPr>
                <w:rFonts w:ascii="宋体" w:hAnsi="宋体" w:cs="宋体" w:hint="eastAsia"/>
                <w:kern w:val="0"/>
                <w:szCs w:val="21"/>
              </w:rPr>
            </w:pPr>
          </w:p>
        </w:tc>
      </w:tr>
      <w:tr w:rsidR="00000000" w14:paraId="0CACD428" w14:textId="77777777">
        <w:trPr>
          <w:trHeight w:val="23"/>
          <w:jc w:val="center"/>
        </w:trPr>
        <w:tc>
          <w:tcPr>
            <w:tcW w:w="61.35pt" w:type="dxa"/>
            <w:vMerge/>
            <w:tcBorders>
              <w:top w:val="single" w:sz="4" w:space="0" w:color="auto"/>
              <w:start w:val="single" w:sz="4" w:space="0" w:color="auto"/>
              <w:bottom w:val="single" w:sz="4" w:space="0" w:color="auto"/>
              <w:end w:val="outset" w:sz="6" w:space="0" w:color="auto"/>
            </w:tcBorders>
            <w:vAlign w:val="center"/>
          </w:tcPr>
          <w:p w14:paraId="12D39EFB" w14:textId="77777777" w:rsidR="00000000" w:rsidRDefault="00000000">
            <w:pPr>
              <w:spacing w:line="7.50pt" w:lineRule="atLeast"/>
              <w:jc w:val="center"/>
              <w:rPr>
                <w:rFonts w:ascii="宋体" w:hAnsi="宋体" w:cs="宋体" w:hint="eastAsia"/>
                <w:kern w:val="0"/>
                <w:szCs w:val="21"/>
              </w:rPr>
            </w:pPr>
          </w:p>
        </w:tc>
        <w:tc>
          <w:tcPr>
            <w:tcW w:w="72.15pt" w:type="dxa"/>
            <w:vMerge/>
            <w:tcBorders>
              <w:start w:val="outset" w:sz="6" w:space="0" w:color="auto"/>
              <w:end w:val="outset" w:sz="6" w:space="0" w:color="auto"/>
            </w:tcBorders>
            <w:vAlign w:val="center"/>
          </w:tcPr>
          <w:p w14:paraId="5B86B7B5" w14:textId="77777777" w:rsidR="00000000" w:rsidRDefault="00000000">
            <w:pPr>
              <w:spacing w:line="7.50pt" w:lineRule="atLeast"/>
              <w:jc w:val="center"/>
              <w:rPr>
                <w:rFonts w:ascii="宋体" w:hAnsi="宋体" w:cs="宋体" w:hint="eastAsia"/>
                <w:kern w:val="0"/>
                <w:szCs w:val="21"/>
              </w:rPr>
            </w:pPr>
          </w:p>
        </w:tc>
        <w:tc>
          <w:tcPr>
            <w:tcW w:w="77.45pt" w:type="dxa"/>
            <w:tcBorders>
              <w:top w:val="single" w:sz="4" w:space="0" w:color="auto"/>
              <w:start w:val="single" w:sz="0" w:space="0" w:color="auto"/>
              <w:bottom w:val="single" w:sz="4" w:space="0" w:color="auto"/>
              <w:end w:val="outset" w:sz="6" w:space="0" w:color="auto"/>
            </w:tcBorders>
            <w:vAlign w:val="center"/>
          </w:tcPr>
          <w:p w14:paraId="5A428141"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GLYHZK1-3-2</w:t>
            </w:r>
          </w:p>
        </w:tc>
        <w:tc>
          <w:tcPr>
            <w:tcW w:w="301.60pt" w:type="dxa"/>
            <w:tcBorders>
              <w:top w:val="single" w:sz="4" w:space="0" w:color="auto"/>
              <w:start w:val="single" w:sz="0" w:space="0" w:color="auto"/>
              <w:bottom w:val="single" w:sz="4" w:space="0" w:color="auto"/>
              <w:end w:val="outset" w:sz="6" w:space="0" w:color="auto"/>
            </w:tcBorders>
            <w:vAlign w:val="center"/>
          </w:tcPr>
          <w:p w14:paraId="44658709"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lang w:bidi="ar"/>
              </w:rPr>
              <w:t>将不合格的建筑材料、建筑构配件或设备按照合格签字。</w:t>
            </w:r>
          </w:p>
        </w:tc>
        <w:tc>
          <w:tcPr>
            <w:tcW w:w="80.30pt" w:type="dxa"/>
            <w:tcBorders>
              <w:top w:val="single" w:sz="4" w:space="0" w:color="auto"/>
              <w:start w:val="single" w:sz="0" w:space="0" w:color="auto"/>
              <w:bottom w:val="single" w:sz="4" w:space="0" w:color="auto"/>
              <w:end w:val="outset" w:sz="6" w:space="0" w:color="auto"/>
            </w:tcBorders>
            <w:vAlign w:val="center"/>
          </w:tcPr>
          <w:p w14:paraId="05FA37BE"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lang w:bidi="ar"/>
              </w:rPr>
              <w:t>10分/次</w:t>
            </w:r>
          </w:p>
        </w:tc>
        <w:tc>
          <w:tcPr>
            <w:tcW w:w="123.15pt" w:type="dxa"/>
            <w:tcBorders>
              <w:top w:val="single" w:sz="4" w:space="0" w:color="auto"/>
              <w:start w:val="single" w:sz="0" w:space="0" w:color="auto"/>
              <w:bottom w:val="single" w:sz="4" w:space="0" w:color="auto"/>
              <w:end w:val="outset" w:sz="6" w:space="0" w:color="auto"/>
            </w:tcBorders>
            <w:vAlign w:val="center"/>
          </w:tcPr>
          <w:p w14:paraId="6B3934D6" w14:textId="77777777" w:rsidR="00000000" w:rsidRDefault="00000000">
            <w:pPr>
              <w:spacing w:line="7.50pt" w:lineRule="atLeast"/>
              <w:jc w:val="center"/>
              <w:rPr>
                <w:rFonts w:ascii="宋体" w:hAnsi="宋体" w:cs="宋体" w:hint="eastAsia"/>
                <w:kern w:val="0"/>
                <w:szCs w:val="21"/>
              </w:rPr>
            </w:pPr>
          </w:p>
        </w:tc>
      </w:tr>
      <w:tr w:rsidR="00000000" w14:paraId="33FB1E08" w14:textId="77777777">
        <w:trPr>
          <w:trHeight w:val="23"/>
          <w:jc w:val="center"/>
        </w:trPr>
        <w:tc>
          <w:tcPr>
            <w:tcW w:w="61.35pt" w:type="dxa"/>
            <w:vMerge/>
            <w:tcBorders>
              <w:top w:val="single" w:sz="4" w:space="0" w:color="auto"/>
              <w:start w:val="single" w:sz="4" w:space="0" w:color="auto"/>
              <w:bottom w:val="single" w:sz="4" w:space="0" w:color="auto"/>
              <w:end w:val="outset" w:sz="6" w:space="0" w:color="auto"/>
            </w:tcBorders>
            <w:vAlign w:val="center"/>
          </w:tcPr>
          <w:p w14:paraId="5D53B0E9" w14:textId="77777777" w:rsidR="00000000" w:rsidRDefault="00000000">
            <w:pPr>
              <w:spacing w:line="7.50pt" w:lineRule="atLeast"/>
              <w:jc w:val="center"/>
              <w:rPr>
                <w:rFonts w:ascii="宋体" w:hAnsi="宋体" w:cs="宋体" w:hint="eastAsia"/>
                <w:kern w:val="0"/>
                <w:szCs w:val="21"/>
              </w:rPr>
            </w:pPr>
          </w:p>
        </w:tc>
        <w:tc>
          <w:tcPr>
            <w:tcW w:w="72.15pt" w:type="dxa"/>
            <w:vMerge/>
            <w:tcBorders>
              <w:start w:val="outset" w:sz="6" w:space="0" w:color="auto"/>
              <w:end w:val="outset" w:sz="6" w:space="0" w:color="auto"/>
            </w:tcBorders>
            <w:vAlign w:val="center"/>
          </w:tcPr>
          <w:p w14:paraId="6EB6C531" w14:textId="77777777" w:rsidR="00000000" w:rsidRDefault="00000000">
            <w:pPr>
              <w:spacing w:line="7.50pt" w:lineRule="atLeast"/>
              <w:jc w:val="center"/>
              <w:rPr>
                <w:rFonts w:ascii="宋体" w:hAnsi="宋体" w:cs="宋体" w:hint="eastAsia"/>
                <w:kern w:val="0"/>
                <w:szCs w:val="21"/>
              </w:rPr>
            </w:pPr>
          </w:p>
        </w:tc>
        <w:tc>
          <w:tcPr>
            <w:tcW w:w="77.45pt" w:type="dxa"/>
            <w:tcBorders>
              <w:top w:val="single" w:sz="4" w:space="0" w:color="auto"/>
              <w:start w:val="single" w:sz="0" w:space="0" w:color="auto"/>
              <w:bottom w:val="single" w:sz="4" w:space="0" w:color="auto"/>
              <w:end w:val="outset" w:sz="6" w:space="0" w:color="auto"/>
            </w:tcBorders>
            <w:vAlign w:val="center"/>
          </w:tcPr>
          <w:p w14:paraId="74B7CDE0"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GLYHZK1-3-3</w:t>
            </w:r>
          </w:p>
        </w:tc>
        <w:tc>
          <w:tcPr>
            <w:tcW w:w="301.60pt" w:type="dxa"/>
            <w:tcBorders>
              <w:top w:val="single" w:sz="4" w:space="0" w:color="auto"/>
              <w:start w:val="single" w:sz="0" w:space="0" w:color="auto"/>
              <w:bottom w:val="single" w:sz="4" w:space="0" w:color="auto"/>
              <w:end w:val="outset" w:sz="6" w:space="0" w:color="auto"/>
            </w:tcBorders>
            <w:vAlign w:val="center"/>
          </w:tcPr>
          <w:p w14:paraId="4A620BED"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在环保事件中负有责任的</w:t>
            </w:r>
          </w:p>
        </w:tc>
        <w:tc>
          <w:tcPr>
            <w:tcW w:w="80.30pt" w:type="dxa"/>
            <w:tcBorders>
              <w:top w:val="single" w:sz="4" w:space="0" w:color="auto"/>
              <w:start w:val="single" w:sz="0" w:space="0" w:color="auto"/>
              <w:bottom w:val="single" w:sz="4" w:space="0" w:color="auto"/>
              <w:end w:val="outset" w:sz="6" w:space="0" w:color="auto"/>
            </w:tcBorders>
            <w:vAlign w:val="center"/>
          </w:tcPr>
          <w:p w14:paraId="2E705F30"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10分/次</w:t>
            </w:r>
          </w:p>
        </w:tc>
        <w:tc>
          <w:tcPr>
            <w:tcW w:w="123.15pt" w:type="dxa"/>
            <w:tcBorders>
              <w:top w:val="single" w:sz="4" w:space="0" w:color="auto"/>
              <w:start w:val="single" w:sz="0" w:space="0" w:color="auto"/>
              <w:bottom w:val="single" w:sz="4" w:space="0" w:color="auto"/>
              <w:end w:val="outset" w:sz="6" w:space="0" w:color="auto"/>
            </w:tcBorders>
            <w:vAlign w:val="center"/>
          </w:tcPr>
          <w:p w14:paraId="280070FB" w14:textId="77777777" w:rsidR="00000000" w:rsidRDefault="00000000">
            <w:pPr>
              <w:spacing w:line="7.50pt" w:lineRule="atLeast"/>
              <w:jc w:val="center"/>
              <w:rPr>
                <w:rFonts w:ascii="宋体" w:hAnsi="宋体" w:cs="宋体" w:hint="eastAsia"/>
                <w:kern w:val="0"/>
                <w:szCs w:val="21"/>
              </w:rPr>
            </w:pPr>
          </w:p>
        </w:tc>
      </w:tr>
      <w:tr w:rsidR="00000000" w14:paraId="568575E3" w14:textId="77777777">
        <w:trPr>
          <w:trHeight w:val="23"/>
          <w:jc w:val="center"/>
        </w:trPr>
        <w:tc>
          <w:tcPr>
            <w:tcW w:w="61.35pt" w:type="dxa"/>
            <w:vMerge/>
            <w:tcBorders>
              <w:top w:val="single" w:sz="4" w:space="0" w:color="auto"/>
              <w:start w:val="single" w:sz="4" w:space="0" w:color="auto"/>
              <w:bottom w:val="single" w:sz="4" w:space="0" w:color="auto"/>
              <w:end w:val="outset" w:sz="6" w:space="0" w:color="auto"/>
            </w:tcBorders>
            <w:vAlign w:val="center"/>
          </w:tcPr>
          <w:p w14:paraId="43BBF25F" w14:textId="77777777" w:rsidR="00000000" w:rsidRDefault="00000000">
            <w:pPr>
              <w:spacing w:line="7.50pt" w:lineRule="atLeast"/>
              <w:jc w:val="center"/>
              <w:rPr>
                <w:rFonts w:ascii="宋体" w:hAnsi="宋体" w:cs="宋体" w:hint="eastAsia"/>
                <w:kern w:val="0"/>
                <w:szCs w:val="21"/>
              </w:rPr>
            </w:pPr>
          </w:p>
        </w:tc>
        <w:tc>
          <w:tcPr>
            <w:tcW w:w="72.15pt" w:type="dxa"/>
            <w:vMerge/>
            <w:tcBorders>
              <w:start w:val="outset" w:sz="6" w:space="0" w:color="auto"/>
              <w:end w:val="outset" w:sz="6" w:space="0" w:color="auto"/>
            </w:tcBorders>
            <w:vAlign w:val="center"/>
          </w:tcPr>
          <w:p w14:paraId="1C4DFBB5" w14:textId="77777777" w:rsidR="00000000" w:rsidRDefault="00000000">
            <w:pPr>
              <w:spacing w:line="7.50pt" w:lineRule="atLeast"/>
              <w:jc w:val="center"/>
              <w:rPr>
                <w:rFonts w:ascii="宋体" w:hAnsi="宋体" w:cs="宋体" w:hint="eastAsia"/>
                <w:kern w:val="0"/>
                <w:szCs w:val="21"/>
              </w:rPr>
            </w:pPr>
          </w:p>
        </w:tc>
        <w:tc>
          <w:tcPr>
            <w:tcW w:w="77.45pt" w:type="dxa"/>
            <w:tcBorders>
              <w:top w:val="single" w:sz="4" w:space="0" w:color="auto"/>
              <w:start w:val="single" w:sz="0" w:space="0" w:color="auto"/>
              <w:bottom w:val="single" w:sz="4" w:space="0" w:color="auto"/>
              <w:end w:val="outset" w:sz="6" w:space="0" w:color="auto"/>
            </w:tcBorders>
            <w:vAlign w:val="center"/>
          </w:tcPr>
          <w:p w14:paraId="76BE1662"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GLYHZK1-3-4</w:t>
            </w:r>
          </w:p>
        </w:tc>
        <w:tc>
          <w:tcPr>
            <w:tcW w:w="301.60pt" w:type="dxa"/>
            <w:tcBorders>
              <w:top w:val="single" w:sz="4" w:space="0" w:color="auto"/>
              <w:start w:val="single" w:sz="0" w:space="0" w:color="auto"/>
              <w:bottom w:val="single" w:sz="4" w:space="0" w:color="auto"/>
              <w:end w:val="outset" w:sz="6" w:space="0" w:color="auto"/>
            </w:tcBorders>
            <w:vAlign w:val="center"/>
          </w:tcPr>
          <w:p w14:paraId="756DA050"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工程量计量审核不严格，漏报、瞒报、虚计多报。</w:t>
            </w:r>
          </w:p>
        </w:tc>
        <w:tc>
          <w:tcPr>
            <w:tcW w:w="80.30pt" w:type="dxa"/>
            <w:tcBorders>
              <w:top w:val="single" w:sz="4" w:space="0" w:color="auto"/>
              <w:start w:val="single" w:sz="0" w:space="0" w:color="auto"/>
              <w:bottom w:val="single" w:sz="4" w:space="0" w:color="auto"/>
              <w:end w:val="outset" w:sz="6" w:space="0" w:color="auto"/>
            </w:tcBorders>
            <w:vAlign w:val="center"/>
          </w:tcPr>
          <w:p w14:paraId="09AC20DD"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5分/次</w:t>
            </w:r>
          </w:p>
        </w:tc>
        <w:tc>
          <w:tcPr>
            <w:tcW w:w="123.15pt" w:type="dxa"/>
            <w:tcBorders>
              <w:top w:val="single" w:sz="4" w:space="0" w:color="auto"/>
              <w:start w:val="single" w:sz="0" w:space="0" w:color="auto"/>
              <w:bottom w:val="single" w:sz="4" w:space="0" w:color="auto"/>
              <w:end w:val="outset" w:sz="6" w:space="0" w:color="auto"/>
            </w:tcBorders>
            <w:vAlign w:val="center"/>
          </w:tcPr>
          <w:p w14:paraId="2B75853E" w14:textId="77777777" w:rsidR="00000000" w:rsidRDefault="00000000">
            <w:pPr>
              <w:spacing w:line="7.50pt" w:lineRule="atLeast"/>
              <w:jc w:val="center"/>
              <w:rPr>
                <w:rFonts w:ascii="宋体" w:hAnsi="宋体" w:cs="宋体" w:hint="eastAsia"/>
                <w:kern w:val="0"/>
                <w:szCs w:val="21"/>
              </w:rPr>
            </w:pPr>
          </w:p>
        </w:tc>
      </w:tr>
      <w:tr w:rsidR="00000000" w14:paraId="1F950F48" w14:textId="77777777">
        <w:trPr>
          <w:trHeight w:val="23"/>
          <w:jc w:val="center"/>
        </w:trPr>
        <w:tc>
          <w:tcPr>
            <w:tcW w:w="61.35pt" w:type="dxa"/>
            <w:vMerge/>
            <w:tcBorders>
              <w:top w:val="single" w:sz="4" w:space="0" w:color="auto"/>
              <w:start w:val="single" w:sz="4" w:space="0" w:color="auto"/>
              <w:bottom w:val="single" w:sz="4" w:space="0" w:color="auto"/>
              <w:end w:val="outset" w:sz="6" w:space="0" w:color="auto"/>
            </w:tcBorders>
            <w:vAlign w:val="center"/>
          </w:tcPr>
          <w:p w14:paraId="5908618D" w14:textId="77777777" w:rsidR="00000000" w:rsidRDefault="00000000">
            <w:pPr>
              <w:spacing w:line="7.50pt" w:lineRule="atLeast"/>
              <w:jc w:val="center"/>
              <w:rPr>
                <w:rFonts w:ascii="宋体" w:hAnsi="宋体" w:cs="宋体" w:hint="eastAsia"/>
                <w:kern w:val="0"/>
                <w:szCs w:val="21"/>
              </w:rPr>
            </w:pPr>
          </w:p>
        </w:tc>
        <w:tc>
          <w:tcPr>
            <w:tcW w:w="72.15pt" w:type="dxa"/>
            <w:vMerge/>
            <w:tcBorders>
              <w:start w:val="outset" w:sz="6" w:space="0" w:color="auto"/>
              <w:end w:val="outset" w:sz="6" w:space="0" w:color="auto"/>
            </w:tcBorders>
            <w:vAlign w:val="center"/>
          </w:tcPr>
          <w:p w14:paraId="31934121" w14:textId="77777777" w:rsidR="00000000" w:rsidRDefault="00000000">
            <w:pPr>
              <w:spacing w:line="7.50pt" w:lineRule="atLeast"/>
              <w:jc w:val="center"/>
              <w:rPr>
                <w:rFonts w:ascii="宋体" w:hAnsi="宋体" w:cs="宋体" w:hint="eastAsia"/>
                <w:kern w:val="0"/>
                <w:szCs w:val="21"/>
              </w:rPr>
            </w:pPr>
          </w:p>
        </w:tc>
        <w:tc>
          <w:tcPr>
            <w:tcW w:w="77.45pt" w:type="dxa"/>
            <w:tcBorders>
              <w:top w:val="single" w:sz="4" w:space="0" w:color="auto"/>
              <w:start w:val="single" w:sz="0" w:space="0" w:color="auto"/>
              <w:bottom w:val="single" w:sz="4" w:space="0" w:color="auto"/>
              <w:end w:val="outset" w:sz="6" w:space="0" w:color="auto"/>
            </w:tcBorders>
            <w:vAlign w:val="center"/>
          </w:tcPr>
          <w:p w14:paraId="79365FD5"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GLYHZK1-3-5</w:t>
            </w:r>
          </w:p>
        </w:tc>
        <w:tc>
          <w:tcPr>
            <w:tcW w:w="301.60pt" w:type="dxa"/>
            <w:tcBorders>
              <w:top w:val="single" w:sz="4" w:space="0" w:color="auto"/>
              <w:start w:val="single" w:sz="0" w:space="0" w:color="auto"/>
              <w:bottom w:val="single" w:sz="4" w:space="0" w:color="auto"/>
              <w:end w:val="outset" w:sz="6" w:space="0" w:color="auto"/>
            </w:tcBorders>
            <w:vAlign w:val="center"/>
          </w:tcPr>
          <w:p w14:paraId="36076E35"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工程出现质量问题，在一般质量事故或安全生产责任事故中，监理单位负有责任。</w:t>
            </w:r>
          </w:p>
        </w:tc>
        <w:tc>
          <w:tcPr>
            <w:tcW w:w="80.30pt" w:type="dxa"/>
            <w:tcBorders>
              <w:top w:val="single" w:sz="4" w:space="0" w:color="auto"/>
              <w:start w:val="single" w:sz="0" w:space="0" w:color="auto"/>
              <w:bottom w:val="single" w:sz="4" w:space="0" w:color="auto"/>
              <w:end w:val="outset" w:sz="6" w:space="0" w:color="auto"/>
            </w:tcBorders>
            <w:vAlign w:val="center"/>
          </w:tcPr>
          <w:p w14:paraId="561BBC99"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8分/次</w:t>
            </w:r>
          </w:p>
        </w:tc>
        <w:tc>
          <w:tcPr>
            <w:tcW w:w="123.15pt" w:type="dxa"/>
            <w:tcBorders>
              <w:top w:val="single" w:sz="4" w:space="0" w:color="auto"/>
              <w:start w:val="single" w:sz="0" w:space="0" w:color="auto"/>
              <w:bottom w:val="single" w:sz="4" w:space="0" w:color="auto"/>
              <w:end w:val="outset" w:sz="6" w:space="0" w:color="auto"/>
            </w:tcBorders>
            <w:vAlign w:val="center"/>
          </w:tcPr>
          <w:p w14:paraId="011F0F28" w14:textId="77777777" w:rsidR="00000000" w:rsidRDefault="00000000">
            <w:pPr>
              <w:spacing w:line="7.50pt" w:lineRule="atLeast"/>
              <w:jc w:val="center"/>
              <w:rPr>
                <w:rFonts w:ascii="宋体" w:hAnsi="宋体" w:cs="宋体" w:hint="eastAsia"/>
                <w:kern w:val="0"/>
                <w:szCs w:val="21"/>
              </w:rPr>
            </w:pPr>
          </w:p>
        </w:tc>
      </w:tr>
      <w:tr w:rsidR="00000000" w14:paraId="6DCD371C" w14:textId="77777777">
        <w:trPr>
          <w:trHeight w:val="23"/>
          <w:jc w:val="center"/>
        </w:trPr>
        <w:tc>
          <w:tcPr>
            <w:tcW w:w="61.35pt" w:type="dxa"/>
            <w:vMerge/>
            <w:tcBorders>
              <w:top w:val="single" w:sz="4" w:space="0" w:color="auto"/>
              <w:start w:val="single" w:sz="4" w:space="0" w:color="auto"/>
              <w:bottom w:val="single" w:sz="4" w:space="0" w:color="auto"/>
              <w:end w:val="outset" w:sz="6" w:space="0" w:color="auto"/>
            </w:tcBorders>
            <w:vAlign w:val="center"/>
          </w:tcPr>
          <w:p w14:paraId="3477F4E8" w14:textId="77777777" w:rsidR="00000000" w:rsidRDefault="00000000">
            <w:pPr>
              <w:spacing w:line="7.50pt" w:lineRule="atLeast"/>
              <w:jc w:val="center"/>
              <w:rPr>
                <w:rFonts w:ascii="宋体" w:hAnsi="宋体" w:cs="宋体" w:hint="eastAsia"/>
                <w:kern w:val="0"/>
                <w:szCs w:val="21"/>
              </w:rPr>
            </w:pPr>
          </w:p>
        </w:tc>
        <w:tc>
          <w:tcPr>
            <w:tcW w:w="72.15pt" w:type="dxa"/>
            <w:vMerge/>
            <w:tcBorders>
              <w:start w:val="outset" w:sz="6" w:space="0" w:color="auto"/>
              <w:end w:val="outset" w:sz="6" w:space="0" w:color="auto"/>
            </w:tcBorders>
            <w:vAlign w:val="center"/>
          </w:tcPr>
          <w:p w14:paraId="78FB2CA6" w14:textId="77777777" w:rsidR="00000000" w:rsidRDefault="00000000">
            <w:pPr>
              <w:spacing w:line="7.50pt" w:lineRule="atLeast"/>
              <w:jc w:val="center"/>
              <w:rPr>
                <w:rFonts w:ascii="宋体" w:hAnsi="宋体" w:cs="宋体" w:hint="eastAsia"/>
                <w:kern w:val="0"/>
                <w:szCs w:val="21"/>
              </w:rPr>
            </w:pPr>
          </w:p>
        </w:tc>
        <w:tc>
          <w:tcPr>
            <w:tcW w:w="77.45pt" w:type="dxa"/>
            <w:tcBorders>
              <w:top w:val="single" w:sz="4" w:space="0" w:color="auto"/>
              <w:start w:val="single" w:sz="0" w:space="0" w:color="auto"/>
              <w:bottom w:val="single" w:sz="4" w:space="0" w:color="auto"/>
              <w:end w:val="outset" w:sz="6" w:space="0" w:color="auto"/>
            </w:tcBorders>
            <w:vAlign w:val="center"/>
          </w:tcPr>
          <w:p w14:paraId="56ECE5FC"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GLYHZK1-3-6</w:t>
            </w:r>
          </w:p>
        </w:tc>
        <w:tc>
          <w:tcPr>
            <w:tcW w:w="301.60pt" w:type="dxa"/>
            <w:tcBorders>
              <w:top w:val="single" w:sz="4" w:space="0" w:color="auto"/>
              <w:start w:val="single" w:sz="0" w:space="0" w:color="auto"/>
              <w:bottom w:val="single" w:sz="4" w:space="0" w:color="auto"/>
              <w:end w:val="outset" w:sz="6" w:space="0" w:color="auto"/>
            </w:tcBorders>
            <w:vAlign w:val="center"/>
          </w:tcPr>
          <w:p w14:paraId="593FD893"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未按规定对施工组织设计、专项施工方案等进行审批的，或施工监理计划（规划）、施工监理实施细则未按规定审批的。</w:t>
            </w:r>
          </w:p>
        </w:tc>
        <w:tc>
          <w:tcPr>
            <w:tcW w:w="80.30pt" w:type="dxa"/>
            <w:tcBorders>
              <w:top w:val="single" w:sz="4" w:space="0" w:color="auto"/>
              <w:start w:val="single" w:sz="0" w:space="0" w:color="auto"/>
              <w:bottom w:val="single" w:sz="4" w:space="0" w:color="auto"/>
              <w:end w:val="outset" w:sz="6" w:space="0" w:color="auto"/>
            </w:tcBorders>
            <w:vAlign w:val="center"/>
          </w:tcPr>
          <w:p w14:paraId="01646C0D"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5分/次</w:t>
            </w:r>
          </w:p>
        </w:tc>
        <w:tc>
          <w:tcPr>
            <w:tcW w:w="123.15pt" w:type="dxa"/>
            <w:tcBorders>
              <w:top w:val="single" w:sz="4" w:space="0" w:color="auto"/>
              <w:start w:val="single" w:sz="0" w:space="0" w:color="auto"/>
              <w:bottom w:val="single" w:sz="4" w:space="0" w:color="auto"/>
              <w:end w:val="outset" w:sz="6" w:space="0" w:color="auto"/>
            </w:tcBorders>
            <w:vAlign w:val="center"/>
          </w:tcPr>
          <w:p w14:paraId="0491F0BD" w14:textId="77777777" w:rsidR="00000000" w:rsidRDefault="00000000">
            <w:pPr>
              <w:spacing w:line="7.50pt" w:lineRule="atLeast"/>
              <w:jc w:val="center"/>
              <w:rPr>
                <w:rFonts w:ascii="宋体" w:hAnsi="宋体" w:cs="宋体" w:hint="eastAsia"/>
                <w:kern w:val="0"/>
                <w:szCs w:val="21"/>
              </w:rPr>
            </w:pPr>
          </w:p>
        </w:tc>
      </w:tr>
      <w:tr w:rsidR="00000000" w14:paraId="46AD2E29" w14:textId="77777777">
        <w:trPr>
          <w:trHeight w:val="23"/>
          <w:jc w:val="center"/>
        </w:trPr>
        <w:tc>
          <w:tcPr>
            <w:tcW w:w="61.35pt" w:type="dxa"/>
            <w:vMerge/>
            <w:tcBorders>
              <w:top w:val="single" w:sz="4" w:space="0" w:color="auto"/>
              <w:start w:val="single" w:sz="4" w:space="0" w:color="auto"/>
              <w:bottom w:val="single" w:sz="4" w:space="0" w:color="auto"/>
              <w:end w:val="outset" w:sz="6" w:space="0" w:color="auto"/>
            </w:tcBorders>
            <w:vAlign w:val="center"/>
          </w:tcPr>
          <w:p w14:paraId="74C81833" w14:textId="77777777" w:rsidR="00000000" w:rsidRDefault="00000000">
            <w:pPr>
              <w:spacing w:line="7.50pt" w:lineRule="atLeast"/>
              <w:jc w:val="center"/>
              <w:rPr>
                <w:rFonts w:ascii="宋体" w:hAnsi="宋体" w:cs="宋体" w:hint="eastAsia"/>
                <w:kern w:val="0"/>
                <w:szCs w:val="21"/>
              </w:rPr>
            </w:pPr>
          </w:p>
        </w:tc>
        <w:tc>
          <w:tcPr>
            <w:tcW w:w="72.15pt" w:type="dxa"/>
            <w:vMerge/>
            <w:tcBorders>
              <w:start w:val="outset" w:sz="6" w:space="0" w:color="auto"/>
              <w:end w:val="outset" w:sz="6" w:space="0" w:color="auto"/>
            </w:tcBorders>
            <w:vAlign w:val="center"/>
          </w:tcPr>
          <w:p w14:paraId="3B555430" w14:textId="77777777" w:rsidR="00000000" w:rsidRDefault="00000000">
            <w:pPr>
              <w:spacing w:line="7.50pt" w:lineRule="atLeast"/>
              <w:jc w:val="center"/>
              <w:rPr>
                <w:rFonts w:ascii="宋体" w:hAnsi="宋体" w:cs="宋体" w:hint="eastAsia"/>
                <w:kern w:val="0"/>
                <w:szCs w:val="21"/>
              </w:rPr>
            </w:pPr>
          </w:p>
        </w:tc>
        <w:tc>
          <w:tcPr>
            <w:tcW w:w="77.45pt" w:type="dxa"/>
            <w:tcBorders>
              <w:top w:val="single" w:sz="4" w:space="0" w:color="auto"/>
              <w:start w:val="single" w:sz="0" w:space="0" w:color="auto"/>
              <w:bottom w:val="single" w:sz="4" w:space="0" w:color="auto"/>
              <w:end w:val="outset" w:sz="6" w:space="0" w:color="auto"/>
            </w:tcBorders>
            <w:vAlign w:val="center"/>
          </w:tcPr>
          <w:p w14:paraId="538B926C"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GLYHZK1-3-7</w:t>
            </w:r>
          </w:p>
        </w:tc>
        <w:tc>
          <w:tcPr>
            <w:tcW w:w="301.60pt" w:type="dxa"/>
            <w:tcBorders>
              <w:top w:val="single" w:sz="4" w:space="0" w:color="auto"/>
              <w:start w:val="single" w:sz="0" w:space="0" w:color="auto"/>
              <w:bottom w:val="single" w:sz="4" w:space="0" w:color="auto"/>
              <w:end w:val="outset" w:sz="6" w:space="0" w:color="auto"/>
            </w:tcBorders>
            <w:vAlign w:val="center"/>
          </w:tcPr>
          <w:p w14:paraId="2C7D2309"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工程项目出现重大安全生产事故隐患，监理单位负有责任的</w:t>
            </w:r>
          </w:p>
        </w:tc>
        <w:tc>
          <w:tcPr>
            <w:tcW w:w="80.30pt" w:type="dxa"/>
            <w:tcBorders>
              <w:top w:val="single" w:sz="4" w:space="0" w:color="auto"/>
              <w:start w:val="single" w:sz="0" w:space="0" w:color="auto"/>
              <w:bottom w:val="single" w:sz="4" w:space="0" w:color="auto"/>
              <w:end w:val="outset" w:sz="6" w:space="0" w:color="auto"/>
            </w:tcBorders>
            <w:vAlign w:val="center"/>
          </w:tcPr>
          <w:p w14:paraId="57B5D607"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6分/次</w:t>
            </w:r>
          </w:p>
        </w:tc>
        <w:tc>
          <w:tcPr>
            <w:tcW w:w="123.15pt" w:type="dxa"/>
            <w:tcBorders>
              <w:top w:val="single" w:sz="4" w:space="0" w:color="auto"/>
              <w:start w:val="single" w:sz="0" w:space="0" w:color="auto"/>
              <w:bottom w:val="single" w:sz="4" w:space="0" w:color="auto"/>
              <w:end w:val="outset" w:sz="6" w:space="0" w:color="auto"/>
            </w:tcBorders>
            <w:vAlign w:val="center"/>
          </w:tcPr>
          <w:p w14:paraId="75E0A880" w14:textId="77777777" w:rsidR="00000000" w:rsidRDefault="00000000">
            <w:pPr>
              <w:spacing w:line="7.50pt" w:lineRule="atLeast"/>
              <w:jc w:val="center"/>
              <w:rPr>
                <w:rFonts w:ascii="宋体" w:hAnsi="宋体" w:cs="宋体" w:hint="eastAsia"/>
                <w:kern w:val="0"/>
                <w:szCs w:val="21"/>
              </w:rPr>
            </w:pPr>
          </w:p>
        </w:tc>
      </w:tr>
      <w:tr w:rsidR="00000000" w14:paraId="596D454B" w14:textId="77777777">
        <w:trPr>
          <w:trHeight w:val="23"/>
          <w:jc w:val="center"/>
        </w:trPr>
        <w:tc>
          <w:tcPr>
            <w:tcW w:w="61.35pt" w:type="dxa"/>
            <w:vMerge/>
            <w:tcBorders>
              <w:top w:val="single" w:sz="4" w:space="0" w:color="auto"/>
              <w:start w:val="single" w:sz="4" w:space="0" w:color="auto"/>
              <w:bottom w:val="single" w:sz="4" w:space="0" w:color="auto"/>
              <w:end w:val="outset" w:sz="6" w:space="0" w:color="auto"/>
            </w:tcBorders>
            <w:vAlign w:val="center"/>
          </w:tcPr>
          <w:p w14:paraId="7CD0B7E1" w14:textId="77777777" w:rsidR="00000000" w:rsidRDefault="00000000">
            <w:pPr>
              <w:spacing w:line="7.50pt" w:lineRule="atLeast"/>
              <w:jc w:val="center"/>
              <w:rPr>
                <w:rFonts w:ascii="宋体" w:hAnsi="宋体" w:cs="宋体" w:hint="eastAsia"/>
                <w:kern w:val="0"/>
                <w:szCs w:val="21"/>
              </w:rPr>
            </w:pPr>
          </w:p>
        </w:tc>
        <w:tc>
          <w:tcPr>
            <w:tcW w:w="72.15pt" w:type="dxa"/>
            <w:vMerge/>
            <w:tcBorders>
              <w:start w:val="outset" w:sz="6" w:space="0" w:color="auto"/>
              <w:end w:val="outset" w:sz="6" w:space="0" w:color="auto"/>
            </w:tcBorders>
            <w:vAlign w:val="center"/>
          </w:tcPr>
          <w:p w14:paraId="6E2B1C89" w14:textId="77777777" w:rsidR="00000000" w:rsidRDefault="00000000">
            <w:pPr>
              <w:spacing w:line="7.50pt" w:lineRule="atLeast"/>
              <w:jc w:val="center"/>
              <w:rPr>
                <w:rFonts w:ascii="宋体" w:hAnsi="宋体" w:cs="宋体" w:hint="eastAsia"/>
                <w:kern w:val="0"/>
                <w:szCs w:val="21"/>
              </w:rPr>
            </w:pPr>
          </w:p>
        </w:tc>
        <w:tc>
          <w:tcPr>
            <w:tcW w:w="77.45pt" w:type="dxa"/>
            <w:tcBorders>
              <w:top w:val="single" w:sz="0" w:space="0" w:color="auto"/>
              <w:start w:val="single" w:sz="0" w:space="0" w:color="auto"/>
              <w:bottom w:val="outset" w:sz="6" w:space="0" w:color="auto"/>
              <w:end w:val="outset" w:sz="6" w:space="0" w:color="auto"/>
            </w:tcBorders>
            <w:vAlign w:val="center"/>
          </w:tcPr>
          <w:p w14:paraId="06F29FE5"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GLYHZK1-3-8</w:t>
            </w:r>
          </w:p>
        </w:tc>
        <w:tc>
          <w:tcPr>
            <w:tcW w:w="301.60pt" w:type="dxa"/>
            <w:tcBorders>
              <w:top w:val="single" w:sz="0" w:space="0" w:color="auto"/>
              <w:start w:val="single" w:sz="0" w:space="0" w:color="auto"/>
              <w:bottom w:val="outset" w:sz="6" w:space="0" w:color="auto"/>
              <w:end w:val="outset" w:sz="6" w:space="0" w:color="auto"/>
            </w:tcBorders>
            <w:vAlign w:val="center"/>
          </w:tcPr>
          <w:p w14:paraId="24ECCBDD"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lang w:bidi="ar"/>
              </w:rPr>
              <w:t>未按合同要求统计和编制工程进度、工程质量、工程计量支付、人机料动态等情况的月、季、年度报表，绘制全线各主要工程的形象显示、数量显示进度图。</w:t>
            </w:r>
          </w:p>
        </w:tc>
        <w:tc>
          <w:tcPr>
            <w:tcW w:w="80.30pt" w:type="dxa"/>
            <w:tcBorders>
              <w:top w:val="single" w:sz="0" w:space="0" w:color="auto"/>
              <w:start w:val="single" w:sz="0" w:space="0" w:color="auto"/>
              <w:bottom w:val="outset" w:sz="6" w:space="0" w:color="auto"/>
              <w:end w:val="outset" w:sz="6" w:space="0" w:color="auto"/>
            </w:tcBorders>
            <w:vAlign w:val="center"/>
          </w:tcPr>
          <w:p w14:paraId="2B55B58D"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lang w:bidi="ar"/>
              </w:rPr>
              <w:t>2分/次</w:t>
            </w:r>
          </w:p>
        </w:tc>
        <w:tc>
          <w:tcPr>
            <w:tcW w:w="123.15pt" w:type="dxa"/>
            <w:tcBorders>
              <w:top w:val="single" w:sz="0" w:space="0" w:color="auto"/>
              <w:start w:val="single" w:sz="0" w:space="0" w:color="auto"/>
              <w:bottom w:val="outset" w:sz="6" w:space="0" w:color="auto"/>
              <w:end w:val="outset" w:sz="6" w:space="0" w:color="auto"/>
            </w:tcBorders>
            <w:vAlign w:val="center"/>
          </w:tcPr>
          <w:p w14:paraId="1222BB04" w14:textId="77777777" w:rsidR="00000000" w:rsidRDefault="00000000">
            <w:pPr>
              <w:spacing w:line="7.50pt" w:lineRule="atLeast"/>
              <w:jc w:val="center"/>
              <w:rPr>
                <w:rFonts w:ascii="宋体" w:hAnsi="宋体" w:cs="宋体" w:hint="eastAsia"/>
                <w:kern w:val="0"/>
                <w:szCs w:val="21"/>
              </w:rPr>
            </w:pPr>
          </w:p>
        </w:tc>
      </w:tr>
      <w:tr w:rsidR="00000000" w14:paraId="210BF952" w14:textId="77777777">
        <w:trPr>
          <w:trHeight w:val="23"/>
          <w:jc w:val="center"/>
        </w:trPr>
        <w:tc>
          <w:tcPr>
            <w:tcW w:w="61.35pt" w:type="dxa"/>
            <w:vMerge/>
            <w:tcBorders>
              <w:top w:val="single" w:sz="4" w:space="0" w:color="auto"/>
              <w:start w:val="single" w:sz="4" w:space="0" w:color="auto"/>
              <w:bottom w:val="single" w:sz="4" w:space="0" w:color="auto"/>
              <w:end w:val="outset" w:sz="6" w:space="0" w:color="auto"/>
            </w:tcBorders>
            <w:vAlign w:val="center"/>
          </w:tcPr>
          <w:p w14:paraId="50083AF7" w14:textId="77777777" w:rsidR="00000000" w:rsidRDefault="00000000">
            <w:pPr>
              <w:spacing w:line="7.50pt" w:lineRule="atLeast"/>
              <w:jc w:val="center"/>
              <w:rPr>
                <w:rFonts w:ascii="宋体" w:hAnsi="宋体" w:cs="宋体" w:hint="eastAsia"/>
                <w:kern w:val="0"/>
                <w:szCs w:val="21"/>
              </w:rPr>
            </w:pPr>
          </w:p>
        </w:tc>
        <w:tc>
          <w:tcPr>
            <w:tcW w:w="72.15pt" w:type="dxa"/>
            <w:vMerge/>
            <w:tcBorders>
              <w:start w:val="outset" w:sz="6" w:space="0" w:color="auto"/>
              <w:end w:val="outset" w:sz="6" w:space="0" w:color="auto"/>
            </w:tcBorders>
            <w:vAlign w:val="center"/>
          </w:tcPr>
          <w:p w14:paraId="66CB0512" w14:textId="77777777" w:rsidR="00000000" w:rsidRDefault="00000000">
            <w:pPr>
              <w:spacing w:line="7.50pt" w:lineRule="atLeast"/>
              <w:jc w:val="center"/>
              <w:rPr>
                <w:rFonts w:ascii="宋体" w:hAnsi="宋体" w:cs="宋体" w:hint="eastAsia"/>
                <w:kern w:val="0"/>
                <w:szCs w:val="21"/>
              </w:rPr>
            </w:pPr>
          </w:p>
        </w:tc>
        <w:tc>
          <w:tcPr>
            <w:tcW w:w="77.45pt" w:type="dxa"/>
            <w:tcBorders>
              <w:top w:val="single" w:sz="0" w:space="0" w:color="auto"/>
              <w:start w:val="single" w:sz="0" w:space="0" w:color="auto"/>
              <w:bottom w:val="outset" w:sz="6" w:space="0" w:color="auto"/>
              <w:end w:val="outset" w:sz="6" w:space="0" w:color="auto"/>
            </w:tcBorders>
            <w:vAlign w:val="center"/>
          </w:tcPr>
          <w:p w14:paraId="158E8099"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GLYHZK1-3-9</w:t>
            </w:r>
          </w:p>
        </w:tc>
        <w:tc>
          <w:tcPr>
            <w:tcW w:w="301.60pt" w:type="dxa"/>
            <w:tcBorders>
              <w:top w:val="single" w:sz="0" w:space="0" w:color="auto"/>
              <w:start w:val="single" w:sz="0" w:space="0" w:color="auto"/>
              <w:bottom w:val="outset" w:sz="6" w:space="0" w:color="auto"/>
              <w:end w:val="outset" w:sz="6" w:space="0" w:color="auto"/>
            </w:tcBorders>
            <w:vAlign w:val="center"/>
          </w:tcPr>
          <w:p w14:paraId="16E82721"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未按规定进行隐蔽工程验收或进行中间交工验收和质量评定</w:t>
            </w:r>
          </w:p>
        </w:tc>
        <w:tc>
          <w:tcPr>
            <w:tcW w:w="80.30pt" w:type="dxa"/>
            <w:tcBorders>
              <w:top w:val="single" w:sz="0" w:space="0" w:color="auto"/>
              <w:start w:val="single" w:sz="0" w:space="0" w:color="auto"/>
              <w:bottom w:val="outset" w:sz="6" w:space="0" w:color="auto"/>
              <w:end w:val="outset" w:sz="6" w:space="0" w:color="auto"/>
            </w:tcBorders>
            <w:vAlign w:val="center"/>
          </w:tcPr>
          <w:p w14:paraId="6331E3A5"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5分/次</w:t>
            </w:r>
          </w:p>
        </w:tc>
        <w:tc>
          <w:tcPr>
            <w:tcW w:w="123.15pt" w:type="dxa"/>
            <w:tcBorders>
              <w:top w:val="single" w:sz="0" w:space="0" w:color="auto"/>
              <w:start w:val="single" w:sz="0" w:space="0" w:color="auto"/>
              <w:bottom w:val="outset" w:sz="6" w:space="0" w:color="auto"/>
              <w:end w:val="outset" w:sz="6" w:space="0" w:color="auto"/>
            </w:tcBorders>
            <w:vAlign w:val="center"/>
          </w:tcPr>
          <w:p w14:paraId="0BF715CC" w14:textId="77777777" w:rsidR="00000000" w:rsidRDefault="00000000">
            <w:pPr>
              <w:spacing w:line="7.50pt" w:lineRule="atLeast"/>
              <w:jc w:val="center"/>
              <w:rPr>
                <w:rFonts w:ascii="宋体" w:hAnsi="宋体" w:cs="宋体" w:hint="eastAsia"/>
                <w:kern w:val="0"/>
                <w:szCs w:val="21"/>
              </w:rPr>
            </w:pPr>
          </w:p>
        </w:tc>
      </w:tr>
      <w:tr w:rsidR="00000000" w14:paraId="5A61407C" w14:textId="77777777">
        <w:trPr>
          <w:trHeight w:val="23"/>
          <w:jc w:val="center"/>
        </w:trPr>
        <w:tc>
          <w:tcPr>
            <w:tcW w:w="61.35pt" w:type="dxa"/>
            <w:vMerge/>
            <w:tcBorders>
              <w:top w:val="single" w:sz="4" w:space="0" w:color="auto"/>
              <w:start w:val="single" w:sz="4" w:space="0" w:color="auto"/>
              <w:bottom w:val="single" w:sz="4" w:space="0" w:color="auto"/>
              <w:end w:val="outset" w:sz="6" w:space="0" w:color="auto"/>
            </w:tcBorders>
            <w:vAlign w:val="center"/>
          </w:tcPr>
          <w:p w14:paraId="636879D5" w14:textId="77777777" w:rsidR="00000000" w:rsidRDefault="00000000">
            <w:pPr>
              <w:spacing w:line="7.50pt" w:lineRule="atLeast"/>
              <w:jc w:val="center"/>
              <w:rPr>
                <w:rFonts w:ascii="宋体" w:hAnsi="宋体" w:cs="宋体" w:hint="eastAsia"/>
                <w:kern w:val="0"/>
                <w:szCs w:val="21"/>
              </w:rPr>
            </w:pPr>
          </w:p>
        </w:tc>
        <w:tc>
          <w:tcPr>
            <w:tcW w:w="72.15pt" w:type="dxa"/>
            <w:vMerge/>
            <w:tcBorders>
              <w:start w:val="outset" w:sz="6" w:space="0" w:color="auto"/>
              <w:end w:val="outset" w:sz="6" w:space="0" w:color="auto"/>
            </w:tcBorders>
            <w:vAlign w:val="center"/>
          </w:tcPr>
          <w:p w14:paraId="3A16BF50" w14:textId="77777777" w:rsidR="00000000" w:rsidRDefault="00000000">
            <w:pPr>
              <w:spacing w:line="7.50pt" w:lineRule="atLeast"/>
              <w:jc w:val="center"/>
              <w:rPr>
                <w:rFonts w:ascii="宋体" w:hAnsi="宋体" w:cs="宋体" w:hint="eastAsia"/>
                <w:kern w:val="0"/>
                <w:szCs w:val="21"/>
              </w:rPr>
            </w:pPr>
          </w:p>
        </w:tc>
        <w:tc>
          <w:tcPr>
            <w:tcW w:w="77.45pt" w:type="dxa"/>
            <w:tcBorders>
              <w:top w:val="single" w:sz="0" w:space="0" w:color="auto"/>
              <w:start w:val="single" w:sz="0" w:space="0" w:color="auto"/>
              <w:bottom w:val="outset" w:sz="6" w:space="0" w:color="auto"/>
              <w:end w:val="outset" w:sz="6" w:space="0" w:color="auto"/>
            </w:tcBorders>
            <w:vAlign w:val="center"/>
          </w:tcPr>
          <w:p w14:paraId="15B63F39" w14:textId="77777777" w:rsidR="00000000" w:rsidRDefault="00000000">
            <w:pPr>
              <w:spacing w:line="7.50pt" w:lineRule="atLeast"/>
              <w:jc w:val="center"/>
              <w:rPr>
                <w:rFonts w:ascii="宋体" w:hAnsi="宋体" w:cs="宋体"/>
                <w:kern w:val="0"/>
                <w:szCs w:val="21"/>
              </w:rPr>
            </w:pPr>
            <w:r>
              <w:rPr>
                <w:rFonts w:ascii="宋体" w:hAnsi="宋体" w:cs="宋体" w:hint="eastAsia"/>
                <w:kern w:val="0"/>
                <w:szCs w:val="21"/>
              </w:rPr>
              <w:t>GLYHZK1-3-10</w:t>
            </w:r>
          </w:p>
        </w:tc>
        <w:tc>
          <w:tcPr>
            <w:tcW w:w="301.60pt" w:type="dxa"/>
            <w:tcBorders>
              <w:top w:val="single" w:sz="0" w:space="0" w:color="auto"/>
              <w:start w:val="single" w:sz="0" w:space="0" w:color="auto"/>
              <w:bottom w:val="outset" w:sz="6" w:space="0" w:color="auto"/>
              <w:end w:val="outset" w:sz="6" w:space="0" w:color="auto"/>
            </w:tcBorders>
            <w:vAlign w:val="center"/>
          </w:tcPr>
          <w:p w14:paraId="0BA43B69" w14:textId="77777777" w:rsidR="00000000" w:rsidRDefault="00000000">
            <w:pPr>
              <w:spacing w:line="7.50pt" w:lineRule="atLeast"/>
              <w:jc w:val="center"/>
              <w:rPr>
                <w:rFonts w:ascii="宋体" w:hAnsi="宋体" w:cs="宋体" w:hint="eastAsia"/>
                <w:kern w:val="0"/>
                <w:szCs w:val="21"/>
              </w:rPr>
            </w:pPr>
            <w:r>
              <w:rPr>
                <w:rFonts w:ascii="宋体" w:hAnsi="宋体" w:cs="宋体"/>
                <w:kern w:val="0"/>
                <w:szCs w:val="21"/>
              </w:rPr>
              <w:t>监理人员编造《监理日志》的</w:t>
            </w:r>
          </w:p>
        </w:tc>
        <w:tc>
          <w:tcPr>
            <w:tcW w:w="80.30pt" w:type="dxa"/>
            <w:tcBorders>
              <w:top w:val="single" w:sz="0" w:space="0" w:color="auto"/>
              <w:start w:val="single" w:sz="0" w:space="0" w:color="auto"/>
              <w:bottom w:val="outset" w:sz="6" w:space="0" w:color="auto"/>
              <w:end w:val="outset" w:sz="6" w:space="0" w:color="auto"/>
            </w:tcBorders>
            <w:vAlign w:val="center"/>
          </w:tcPr>
          <w:p w14:paraId="3687EC7C" w14:textId="77777777" w:rsidR="00000000" w:rsidRDefault="00000000">
            <w:pPr>
              <w:spacing w:line="7.50pt" w:lineRule="atLeast"/>
              <w:jc w:val="center"/>
              <w:rPr>
                <w:rFonts w:ascii="宋体" w:hAnsi="宋体" w:cs="宋体" w:hint="eastAsia"/>
                <w:kern w:val="0"/>
                <w:szCs w:val="21"/>
              </w:rPr>
            </w:pPr>
            <w:r>
              <w:rPr>
                <w:rFonts w:ascii="宋体" w:hAnsi="宋体" w:cs="宋体"/>
                <w:kern w:val="0"/>
                <w:szCs w:val="21"/>
              </w:rPr>
              <w:t>3分∕次</w:t>
            </w:r>
          </w:p>
        </w:tc>
        <w:tc>
          <w:tcPr>
            <w:tcW w:w="123.15pt" w:type="dxa"/>
            <w:tcBorders>
              <w:top w:val="single" w:sz="0" w:space="0" w:color="auto"/>
              <w:start w:val="single" w:sz="0" w:space="0" w:color="auto"/>
              <w:bottom w:val="outset" w:sz="6" w:space="0" w:color="auto"/>
              <w:end w:val="outset" w:sz="6" w:space="0" w:color="auto"/>
            </w:tcBorders>
            <w:vAlign w:val="center"/>
          </w:tcPr>
          <w:p w14:paraId="17881383" w14:textId="77777777" w:rsidR="00000000" w:rsidRDefault="00000000">
            <w:pPr>
              <w:spacing w:line="7.50pt" w:lineRule="atLeast"/>
              <w:jc w:val="center"/>
              <w:rPr>
                <w:rFonts w:ascii="宋体" w:hAnsi="宋体" w:cs="宋体" w:hint="eastAsia"/>
                <w:kern w:val="0"/>
                <w:szCs w:val="21"/>
              </w:rPr>
            </w:pPr>
          </w:p>
        </w:tc>
      </w:tr>
      <w:tr w:rsidR="00000000" w14:paraId="53903443" w14:textId="77777777">
        <w:trPr>
          <w:trHeight w:val="23"/>
          <w:jc w:val="center"/>
        </w:trPr>
        <w:tc>
          <w:tcPr>
            <w:tcW w:w="61.35pt" w:type="dxa"/>
            <w:vMerge/>
            <w:tcBorders>
              <w:top w:val="single" w:sz="4" w:space="0" w:color="auto"/>
              <w:start w:val="single" w:sz="4" w:space="0" w:color="auto"/>
              <w:bottom w:val="single" w:sz="4" w:space="0" w:color="auto"/>
              <w:end w:val="outset" w:sz="6" w:space="0" w:color="auto"/>
            </w:tcBorders>
            <w:vAlign w:val="center"/>
          </w:tcPr>
          <w:p w14:paraId="5FF3C237" w14:textId="77777777" w:rsidR="00000000" w:rsidRDefault="00000000">
            <w:pPr>
              <w:spacing w:line="7.50pt" w:lineRule="atLeast"/>
              <w:jc w:val="center"/>
              <w:rPr>
                <w:rFonts w:ascii="宋体" w:hAnsi="宋体" w:cs="宋体" w:hint="eastAsia"/>
                <w:kern w:val="0"/>
                <w:szCs w:val="21"/>
              </w:rPr>
            </w:pPr>
          </w:p>
        </w:tc>
        <w:tc>
          <w:tcPr>
            <w:tcW w:w="72.15pt" w:type="dxa"/>
            <w:vMerge/>
            <w:tcBorders>
              <w:start w:val="outset" w:sz="6" w:space="0" w:color="auto"/>
              <w:end w:val="outset" w:sz="6" w:space="0" w:color="auto"/>
            </w:tcBorders>
            <w:vAlign w:val="center"/>
          </w:tcPr>
          <w:p w14:paraId="256EAAC6" w14:textId="77777777" w:rsidR="00000000" w:rsidRDefault="00000000">
            <w:pPr>
              <w:spacing w:line="7.50pt" w:lineRule="atLeast"/>
              <w:jc w:val="center"/>
              <w:rPr>
                <w:rFonts w:ascii="宋体" w:hAnsi="宋体" w:cs="宋体" w:hint="eastAsia"/>
                <w:kern w:val="0"/>
                <w:szCs w:val="21"/>
              </w:rPr>
            </w:pPr>
          </w:p>
        </w:tc>
        <w:tc>
          <w:tcPr>
            <w:tcW w:w="77.45pt" w:type="dxa"/>
            <w:tcBorders>
              <w:top w:val="single" w:sz="0" w:space="0" w:color="auto"/>
              <w:start w:val="single" w:sz="0" w:space="0" w:color="auto"/>
              <w:bottom w:val="outset" w:sz="6" w:space="0" w:color="auto"/>
              <w:end w:val="outset" w:sz="6" w:space="0" w:color="auto"/>
            </w:tcBorders>
            <w:vAlign w:val="center"/>
          </w:tcPr>
          <w:p w14:paraId="219A2BE6" w14:textId="77777777" w:rsidR="00000000" w:rsidRDefault="00000000">
            <w:pPr>
              <w:spacing w:line="7.50pt" w:lineRule="atLeast"/>
              <w:jc w:val="center"/>
              <w:rPr>
                <w:rFonts w:ascii="宋体" w:hAnsi="宋体" w:cs="宋体"/>
                <w:kern w:val="0"/>
                <w:szCs w:val="21"/>
              </w:rPr>
            </w:pPr>
            <w:r>
              <w:rPr>
                <w:rFonts w:ascii="宋体" w:hAnsi="宋体" w:cs="宋体" w:hint="eastAsia"/>
                <w:kern w:val="0"/>
                <w:szCs w:val="21"/>
              </w:rPr>
              <w:t>GLYHZK1-3-11</w:t>
            </w:r>
          </w:p>
        </w:tc>
        <w:tc>
          <w:tcPr>
            <w:tcW w:w="301.60pt" w:type="dxa"/>
            <w:tcBorders>
              <w:top w:val="single" w:sz="0" w:space="0" w:color="auto"/>
              <w:start w:val="single" w:sz="0" w:space="0" w:color="auto"/>
              <w:bottom w:val="outset" w:sz="6" w:space="0" w:color="auto"/>
              <w:end w:val="outset" w:sz="6" w:space="0" w:color="auto"/>
            </w:tcBorders>
            <w:vAlign w:val="center"/>
          </w:tcPr>
          <w:p w14:paraId="3292D259" w14:textId="77777777" w:rsidR="00000000" w:rsidRDefault="00000000">
            <w:pPr>
              <w:spacing w:line="7.50pt" w:lineRule="atLeast"/>
              <w:jc w:val="center"/>
              <w:rPr>
                <w:rFonts w:ascii="宋体" w:hAnsi="宋体" w:cs="宋体" w:hint="eastAsia"/>
                <w:kern w:val="0"/>
                <w:szCs w:val="21"/>
              </w:rPr>
            </w:pPr>
            <w:r>
              <w:rPr>
                <w:rFonts w:ascii="宋体" w:hAnsi="宋体" w:cs="宋体"/>
                <w:kern w:val="0"/>
                <w:szCs w:val="21"/>
              </w:rPr>
              <w:t>存在假数据、假资料问题的</w:t>
            </w:r>
          </w:p>
        </w:tc>
        <w:tc>
          <w:tcPr>
            <w:tcW w:w="80.30pt" w:type="dxa"/>
            <w:tcBorders>
              <w:top w:val="single" w:sz="0" w:space="0" w:color="auto"/>
              <w:start w:val="single" w:sz="0" w:space="0" w:color="auto"/>
              <w:bottom w:val="outset" w:sz="6" w:space="0" w:color="auto"/>
              <w:end w:val="outset" w:sz="6" w:space="0" w:color="auto"/>
            </w:tcBorders>
            <w:vAlign w:val="center"/>
          </w:tcPr>
          <w:p w14:paraId="459C7839" w14:textId="77777777" w:rsidR="00000000" w:rsidRDefault="00000000">
            <w:pPr>
              <w:spacing w:line="7.50pt" w:lineRule="atLeast"/>
              <w:jc w:val="center"/>
              <w:rPr>
                <w:rFonts w:ascii="宋体" w:hAnsi="宋体" w:cs="宋体" w:hint="eastAsia"/>
                <w:kern w:val="0"/>
                <w:szCs w:val="21"/>
              </w:rPr>
            </w:pPr>
            <w:r>
              <w:rPr>
                <w:rFonts w:ascii="宋体" w:hAnsi="宋体" w:cs="宋体"/>
                <w:kern w:val="0"/>
                <w:szCs w:val="21"/>
              </w:rPr>
              <w:t>3分∕项次</w:t>
            </w:r>
          </w:p>
        </w:tc>
        <w:tc>
          <w:tcPr>
            <w:tcW w:w="123.15pt" w:type="dxa"/>
            <w:tcBorders>
              <w:top w:val="single" w:sz="0" w:space="0" w:color="auto"/>
              <w:start w:val="single" w:sz="0" w:space="0" w:color="auto"/>
              <w:bottom w:val="outset" w:sz="6" w:space="0" w:color="auto"/>
              <w:end w:val="outset" w:sz="6" w:space="0" w:color="auto"/>
            </w:tcBorders>
            <w:vAlign w:val="center"/>
          </w:tcPr>
          <w:p w14:paraId="1EBCFF05" w14:textId="77777777" w:rsidR="00000000" w:rsidRDefault="00000000">
            <w:pPr>
              <w:spacing w:line="7.50pt" w:lineRule="atLeast"/>
              <w:jc w:val="center"/>
              <w:rPr>
                <w:rFonts w:ascii="宋体" w:hAnsi="宋体" w:cs="宋体" w:hint="eastAsia"/>
                <w:kern w:val="0"/>
                <w:szCs w:val="21"/>
              </w:rPr>
            </w:pPr>
          </w:p>
        </w:tc>
      </w:tr>
      <w:tr w:rsidR="00000000" w14:paraId="1CA157CD" w14:textId="77777777">
        <w:trPr>
          <w:trHeight w:val="23"/>
          <w:jc w:val="center"/>
        </w:trPr>
        <w:tc>
          <w:tcPr>
            <w:tcW w:w="61.35pt" w:type="dxa"/>
            <w:vMerge/>
            <w:tcBorders>
              <w:top w:val="single" w:sz="4" w:space="0" w:color="auto"/>
              <w:start w:val="single" w:sz="4" w:space="0" w:color="auto"/>
              <w:bottom w:val="single" w:sz="4" w:space="0" w:color="auto"/>
              <w:end w:val="outset" w:sz="6" w:space="0" w:color="auto"/>
            </w:tcBorders>
            <w:vAlign w:val="center"/>
          </w:tcPr>
          <w:p w14:paraId="5E31D930" w14:textId="77777777" w:rsidR="00000000" w:rsidRDefault="00000000">
            <w:pPr>
              <w:spacing w:line="7.50pt" w:lineRule="atLeast"/>
              <w:jc w:val="center"/>
              <w:rPr>
                <w:rFonts w:ascii="宋体" w:hAnsi="宋体" w:cs="宋体" w:hint="eastAsia"/>
                <w:kern w:val="0"/>
                <w:szCs w:val="21"/>
              </w:rPr>
            </w:pPr>
          </w:p>
        </w:tc>
        <w:tc>
          <w:tcPr>
            <w:tcW w:w="72.15pt" w:type="dxa"/>
            <w:vMerge/>
            <w:tcBorders>
              <w:start w:val="outset" w:sz="6" w:space="0" w:color="auto"/>
              <w:end w:val="outset" w:sz="6" w:space="0" w:color="auto"/>
            </w:tcBorders>
            <w:vAlign w:val="center"/>
          </w:tcPr>
          <w:p w14:paraId="3965E107" w14:textId="77777777" w:rsidR="00000000" w:rsidRDefault="00000000">
            <w:pPr>
              <w:spacing w:line="7.50pt" w:lineRule="atLeast"/>
              <w:jc w:val="center"/>
              <w:rPr>
                <w:rFonts w:ascii="宋体" w:hAnsi="宋体" w:cs="宋体" w:hint="eastAsia"/>
                <w:kern w:val="0"/>
                <w:szCs w:val="21"/>
              </w:rPr>
            </w:pPr>
          </w:p>
        </w:tc>
        <w:tc>
          <w:tcPr>
            <w:tcW w:w="77.45pt" w:type="dxa"/>
            <w:tcBorders>
              <w:top w:val="single" w:sz="0" w:space="0" w:color="auto"/>
              <w:start w:val="single" w:sz="0" w:space="0" w:color="auto"/>
              <w:bottom w:val="outset" w:sz="6" w:space="0" w:color="auto"/>
              <w:end w:val="outset" w:sz="6" w:space="0" w:color="auto"/>
            </w:tcBorders>
            <w:vAlign w:val="center"/>
          </w:tcPr>
          <w:p w14:paraId="1476942D" w14:textId="77777777" w:rsidR="00000000" w:rsidRDefault="00000000">
            <w:pPr>
              <w:spacing w:line="7.50pt" w:lineRule="atLeast"/>
              <w:jc w:val="center"/>
              <w:rPr>
                <w:rFonts w:ascii="宋体" w:hAnsi="宋体" w:cs="宋体"/>
                <w:kern w:val="0"/>
                <w:szCs w:val="21"/>
              </w:rPr>
            </w:pPr>
            <w:r>
              <w:rPr>
                <w:rFonts w:ascii="宋体" w:hAnsi="宋体" w:cs="宋体" w:hint="eastAsia"/>
                <w:kern w:val="0"/>
                <w:szCs w:val="21"/>
              </w:rPr>
              <w:t>GLYHZK1-3-12</w:t>
            </w:r>
          </w:p>
        </w:tc>
        <w:tc>
          <w:tcPr>
            <w:tcW w:w="301.60pt" w:type="dxa"/>
            <w:tcBorders>
              <w:top w:val="single" w:sz="0" w:space="0" w:color="auto"/>
              <w:start w:val="single" w:sz="0" w:space="0" w:color="auto"/>
              <w:bottom w:val="outset" w:sz="6" w:space="0" w:color="auto"/>
              <w:end w:val="outset" w:sz="6" w:space="0" w:color="auto"/>
            </w:tcBorders>
            <w:vAlign w:val="center"/>
          </w:tcPr>
          <w:p w14:paraId="241F3287"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对施工现场发现的质量问题、安全隐患、环保问题，未及时一处书面指令督促施工单位整改的</w:t>
            </w:r>
          </w:p>
        </w:tc>
        <w:tc>
          <w:tcPr>
            <w:tcW w:w="80.30pt" w:type="dxa"/>
            <w:tcBorders>
              <w:top w:val="single" w:sz="0" w:space="0" w:color="auto"/>
              <w:start w:val="single" w:sz="0" w:space="0" w:color="auto"/>
              <w:bottom w:val="outset" w:sz="6" w:space="0" w:color="auto"/>
              <w:end w:val="outset" w:sz="6" w:space="0" w:color="auto"/>
            </w:tcBorders>
            <w:vAlign w:val="center"/>
          </w:tcPr>
          <w:p w14:paraId="5BE23703"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3分/项次</w:t>
            </w:r>
          </w:p>
        </w:tc>
        <w:tc>
          <w:tcPr>
            <w:tcW w:w="123.15pt" w:type="dxa"/>
            <w:tcBorders>
              <w:top w:val="single" w:sz="0" w:space="0" w:color="auto"/>
              <w:start w:val="single" w:sz="0" w:space="0" w:color="auto"/>
              <w:bottom w:val="outset" w:sz="6" w:space="0" w:color="auto"/>
              <w:end w:val="outset" w:sz="6" w:space="0" w:color="auto"/>
            </w:tcBorders>
            <w:vAlign w:val="center"/>
          </w:tcPr>
          <w:p w14:paraId="1065635B" w14:textId="77777777" w:rsidR="00000000" w:rsidRDefault="00000000">
            <w:pPr>
              <w:spacing w:line="7.50pt" w:lineRule="atLeast"/>
              <w:jc w:val="center"/>
              <w:rPr>
                <w:rFonts w:ascii="宋体" w:hAnsi="宋体" w:cs="宋体" w:hint="eastAsia"/>
                <w:kern w:val="0"/>
                <w:szCs w:val="21"/>
              </w:rPr>
            </w:pPr>
          </w:p>
        </w:tc>
      </w:tr>
      <w:tr w:rsidR="00000000" w14:paraId="6D422669" w14:textId="77777777">
        <w:trPr>
          <w:trHeight w:val="23"/>
          <w:jc w:val="center"/>
        </w:trPr>
        <w:tc>
          <w:tcPr>
            <w:tcW w:w="61.35pt" w:type="dxa"/>
            <w:vMerge/>
            <w:tcBorders>
              <w:top w:val="single" w:sz="4" w:space="0" w:color="auto"/>
              <w:start w:val="single" w:sz="4" w:space="0" w:color="auto"/>
              <w:bottom w:val="single" w:sz="4" w:space="0" w:color="auto"/>
              <w:end w:val="outset" w:sz="6" w:space="0" w:color="auto"/>
            </w:tcBorders>
            <w:vAlign w:val="center"/>
          </w:tcPr>
          <w:p w14:paraId="74B220B9" w14:textId="77777777" w:rsidR="00000000" w:rsidRDefault="00000000">
            <w:pPr>
              <w:spacing w:line="7.50pt" w:lineRule="atLeast"/>
              <w:jc w:val="center"/>
              <w:rPr>
                <w:rFonts w:ascii="宋体" w:hAnsi="宋体" w:cs="宋体" w:hint="eastAsia"/>
                <w:kern w:val="0"/>
                <w:szCs w:val="21"/>
              </w:rPr>
            </w:pPr>
          </w:p>
        </w:tc>
        <w:tc>
          <w:tcPr>
            <w:tcW w:w="72.15pt" w:type="dxa"/>
            <w:vMerge/>
            <w:tcBorders>
              <w:start w:val="outset" w:sz="6" w:space="0" w:color="auto"/>
              <w:end w:val="outset" w:sz="6" w:space="0" w:color="auto"/>
            </w:tcBorders>
            <w:vAlign w:val="center"/>
          </w:tcPr>
          <w:p w14:paraId="709E3D75" w14:textId="77777777" w:rsidR="00000000" w:rsidRDefault="00000000">
            <w:pPr>
              <w:spacing w:line="7.50pt" w:lineRule="atLeast"/>
              <w:jc w:val="center"/>
              <w:rPr>
                <w:rFonts w:ascii="宋体" w:hAnsi="宋体" w:cs="宋体" w:hint="eastAsia"/>
                <w:kern w:val="0"/>
                <w:szCs w:val="21"/>
              </w:rPr>
            </w:pPr>
          </w:p>
        </w:tc>
        <w:tc>
          <w:tcPr>
            <w:tcW w:w="77.45pt" w:type="dxa"/>
            <w:tcBorders>
              <w:top w:val="single" w:sz="0" w:space="0" w:color="auto"/>
              <w:start w:val="single" w:sz="0" w:space="0" w:color="auto"/>
              <w:bottom w:val="outset" w:sz="6" w:space="0" w:color="auto"/>
              <w:end w:val="outset" w:sz="6" w:space="0" w:color="auto"/>
            </w:tcBorders>
            <w:vAlign w:val="center"/>
          </w:tcPr>
          <w:p w14:paraId="01A8B335" w14:textId="77777777" w:rsidR="00000000" w:rsidRDefault="00000000">
            <w:pPr>
              <w:spacing w:line="7.50pt" w:lineRule="atLeast"/>
              <w:jc w:val="center"/>
              <w:rPr>
                <w:rFonts w:ascii="宋体" w:hAnsi="宋体" w:cs="宋体"/>
                <w:kern w:val="0"/>
                <w:szCs w:val="21"/>
              </w:rPr>
            </w:pPr>
            <w:r>
              <w:rPr>
                <w:rFonts w:ascii="宋体" w:hAnsi="宋体" w:cs="宋体" w:hint="eastAsia"/>
                <w:kern w:val="0"/>
                <w:szCs w:val="21"/>
              </w:rPr>
              <w:t>GLYHZK1-3-13</w:t>
            </w:r>
          </w:p>
        </w:tc>
        <w:tc>
          <w:tcPr>
            <w:tcW w:w="301.60pt" w:type="dxa"/>
            <w:tcBorders>
              <w:top w:val="single" w:sz="0" w:space="0" w:color="auto"/>
              <w:start w:val="single" w:sz="0" w:space="0" w:color="auto"/>
              <w:bottom w:val="outset" w:sz="6" w:space="0" w:color="auto"/>
              <w:end w:val="outset" w:sz="6" w:space="0" w:color="auto"/>
            </w:tcBorders>
            <w:vAlign w:val="center"/>
          </w:tcPr>
          <w:p w14:paraId="3FEFBBEA"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未及时、如实报告生产安全事故。</w:t>
            </w:r>
          </w:p>
        </w:tc>
        <w:tc>
          <w:tcPr>
            <w:tcW w:w="80.30pt" w:type="dxa"/>
            <w:tcBorders>
              <w:top w:val="single" w:sz="0" w:space="0" w:color="auto"/>
              <w:start w:val="single" w:sz="0" w:space="0" w:color="auto"/>
              <w:bottom w:val="outset" w:sz="6" w:space="0" w:color="auto"/>
              <w:end w:val="outset" w:sz="6" w:space="0" w:color="auto"/>
            </w:tcBorders>
            <w:vAlign w:val="center"/>
          </w:tcPr>
          <w:p w14:paraId="6B08DAAB"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6分/次</w:t>
            </w:r>
          </w:p>
        </w:tc>
        <w:tc>
          <w:tcPr>
            <w:tcW w:w="123.15pt" w:type="dxa"/>
            <w:tcBorders>
              <w:top w:val="single" w:sz="0" w:space="0" w:color="auto"/>
              <w:start w:val="single" w:sz="0" w:space="0" w:color="auto"/>
              <w:bottom w:val="outset" w:sz="6" w:space="0" w:color="auto"/>
              <w:end w:val="outset" w:sz="6" w:space="0" w:color="auto"/>
            </w:tcBorders>
            <w:vAlign w:val="center"/>
          </w:tcPr>
          <w:p w14:paraId="4DB9D58B" w14:textId="77777777" w:rsidR="00000000" w:rsidRDefault="00000000">
            <w:pPr>
              <w:spacing w:line="7.50pt" w:lineRule="atLeast"/>
              <w:jc w:val="center"/>
              <w:rPr>
                <w:rFonts w:ascii="宋体" w:hAnsi="宋体" w:cs="宋体" w:hint="eastAsia"/>
                <w:kern w:val="0"/>
                <w:szCs w:val="21"/>
              </w:rPr>
            </w:pPr>
          </w:p>
        </w:tc>
      </w:tr>
      <w:tr w:rsidR="00000000" w14:paraId="03BF8BAB" w14:textId="77777777">
        <w:trPr>
          <w:trHeight w:val="23"/>
          <w:jc w:val="center"/>
        </w:trPr>
        <w:tc>
          <w:tcPr>
            <w:tcW w:w="61.35pt" w:type="dxa"/>
            <w:vMerge/>
            <w:tcBorders>
              <w:top w:val="single" w:sz="4" w:space="0" w:color="auto"/>
              <w:start w:val="single" w:sz="4" w:space="0" w:color="auto"/>
              <w:bottom w:val="single" w:sz="4" w:space="0" w:color="auto"/>
              <w:end w:val="outset" w:sz="6" w:space="0" w:color="auto"/>
            </w:tcBorders>
            <w:vAlign w:val="center"/>
          </w:tcPr>
          <w:p w14:paraId="1DC88016" w14:textId="77777777" w:rsidR="00000000" w:rsidRDefault="00000000">
            <w:pPr>
              <w:spacing w:line="7.50pt" w:lineRule="atLeast"/>
              <w:jc w:val="center"/>
              <w:rPr>
                <w:rFonts w:ascii="宋体" w:hAnsi="宋体" w:cs="宋体" w:hint="eastAsia"/>
                <w:kern w:val="0"/>
                <w:szCs w:val="21"/>
              </w:rPr>
            </w:pPr>
          </w:p>
        </w:tc>
        <w:tc>
          <w:tcPr>
            <w:tcW w:w="72.15pt" w:type="dxa"/>
            <w:vMerge/>
            <w:tcBorders>
              <w:start w:val="outset" w:sz="6" w:space="0" w:color="auto"/>
              <w:end w:val="outset" w:sz="6" w:space="0" w:color="auto"/>
            </w:tcBorders>
            <w:vAlign w:val="center"/>
          </w:tcPr>
          <w:p w14:paraId="2FE67BDF" w14:textId="77777777" w:rsidR="00000000" w:rsidRDefault="00000000">
            <w:pPr>
              <w:spacing w:line="7.50pt" w:lineRule="atLeast"/>
              <w:jc w:val="center"/>
              <w:rPr>
                <w:rFonts w:ascii="宋体" w:hAnsi="宋体" w:cs="宋体" w:hint="eastAsia"/>
                <w:kern w:val="0"/>
                <w:szCs w:val="21"/>
              </w:rPr>
            </w:pPr>
          </w:p>
        </w:tc>
        <w:tc>
          <w:tcPr>
            <w:tcW w:w="77.45pt" w:type="dxa"/>
            <w:tcBorders>
              <w:top w:val="single" w:sz="0" w:space="0" w:color="auto"/>
              <w:start w:val="single" w:sz="0" w:space="0" w:color="auto"/>
              <w:bottom w:val="outset" w:sz="6" w:space="0" w:color="auto"/>
              <w:end w:val="outset" w:sz="6" w:space="0" w:color="auto"/>
            </w:tcBorders>
            <w:vAlign w:val="center"/>
          </w:tcPr>
          <w:p w14:paraId="382AF679" w14:textId="77777777" w:rsidR="00000000" w:rsidRDefault="00000000">
            <w:pPr>
              <w:spacing w:line="7.50pt" w:lineRule="atLeast"/>
              <w:jc w:val="center"/>
              <w:rPr>
                <w:rFonts w:ascii="宋体" w:hAnsi="宋体" w:cs="宋体"/>
                <w:kern w:val="0"/>
                <w:szCs w:val="21"/>
              </w:rPr>
            </w:pPr>
            <w:r>
              <w:rPr>
                <w:rFonts w:ascii="宋体" w:hAnsi="宋体" w:cs="宋体" w:hint="eastAsia"/>
                <w:kern w:val="0"/>
                <w:szCs w:val="21"/>
              </w:rPr>
              <w:t>GLYHZK1-3-14</w:t>
            </w:r>
          </w:p>
        </w:tc>
        <w:tc>
          <w:tcPr>
            <w:tcW w:w="301.60pt" w:type="dxa"/>
            <w:tcBorders>
              <w:top w:val="single" w:sz="0" w:space="0" w:color="auto"/>
              <w:start w:val="single" w:sz="0" w:space="0" w:color="auto"/>
              <w:bottom w:val="outset" w:sz="6" w:space="0" w:color="auto"/>
              <w:end w:val="outset" w:sz="6" w:space="0" w:color="auto"/>
            </w:tcBorders>
            <w:vAlign w:val="center"/>
          </w:tcPr>
          <w:p w14:paraId="633E5F57"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对承包人提出的工程施工中的特殊技术处理措施，特殊工艺技术措施和特殊工程材料，未审核确认其可行性。</w:t>
            </w:r>
          </w:p>
        </w:tc>
        <w:tc>
          <w:tcPr>
            <w:tcW w:w="80.30pt" w:type="dxa"/>
            <w:tcBorders>
              <w:top w:val="single" w:sz="0" w:space="0" w:color="auto"/>
              <w:start w:val="single" w:sz="0" w:space="0" w:color="auto"/>
              <w:bottom w:val="outset" w:sz="6" w:space="0" w:color="auto"/>
              <w:end w:val="outset" w:sz="6" w:space="0" w:color="auto"/>
            </w:tcBorders>
            <w:vAlign w:val="center"/>
          </w:tcPr>
          <w:p w14:paraId="6ADC6F35"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8分/次</w:t>
            </w:r>
          </w:p>
        </w:tc>
        <w:tc>
          <w:tcPr>
            <w:tcW w:w="123.15pt" w:type="dxa"/>
            <w:tcBorders>
              <w:top w:val="single" w:sz="0" w:space="0" w:color="auto"/>
              <w:start w:val="single" w:sz="0" w:space="0" w:color="auto"/>
              <w:bottom w:val="outset" w:sz="6" w:space="0" w:color="auto"/>
              <w:end w:val="outset" w:sz="6" w:space="0" w:color="auto"/>
            </w:tcBorders>
            <w:vAlign w:val="center"/>
          </w:tcPr>
          <w:p w14:paraId="25A345F5" w14:textId="77777777" w:rsidR="00000000" w:rsidRDefault="00000000">
            <w:pPr>
              <w:spacing w:line="7.50pt" w:lineRule="atLeast"/>
              <w:jc w:val="center"/>
              <w:rPr>
                <w:rFonts w:ascii="宋体" w:hAnsi="宋体" w:cs="宋体" w:hint="eastAsia"/>
                <w:kern w:val="0"/>
                <w:szCs w:val="21"/>
              </w:rPr>
            </w:pPr>
          </w:p>
        </w:tc>
      </w:tr>
      <w:tr w:rsidR="00000000" w14:paraId="057A2AE4" w14:textId="77777777">
        <w:trPr>
          <w:trHeight w:val="23"/>
          <w:jc w:val="center"/>
        </w:trPr>
        <w:tc>
          <w:tcPr>
            <w:tcW w:w="61.35pt" w:type="dxa"/>
            <w:vMerge/>
            <w:tcBorders>
              <w:top w:val="single" w:sz="4" w:space="0" w:color="auto"/>
              <w:start w:val="single" w:sz="4" w:space="0" w:color="auto"/>
              <w:bottom w:val="single" w:sz="4" w:space="0" w:color="auto"/>
              <w:end w:val="outset" w:sz="6" w:space="0" w:color="auto"/>
            </w:tcBorders>
            <w:vAlign w:val="center"/>
          </w:tcPr>
          <w:p w14:paraId="665DD36B" w14:textId="77777777" w:rsidR="00000000" w:rsidRDefault="00000000">
            <w:pPr>
              <w:spacing w:line="7.50pt" w:lineRule="atLeast"/>
              <w:jc w:val="center"/>
              <w:rPr>
                <w:rFonts w:ascii="宋体" w:hAnsi="宋体" w:cs="宋体" w:hint="eastAsia"/>
                <w:kern w:val="0"/>
                <w:szCs w:val="21"/>
              </w:rPr>
            </w:pPr>
          </w:p>
        </w:tc>
        <w:tc>
          <w:tcPr>
            <w:tcW w:w="72.15pt" w:type="dxa"/>
            <w:vMerge/>
            <w:tcBorders>
              <w:start w:val="outset" w:sz="6" w:space="0" w:color="auto"/>
              <w:end w:val="outset" w:sz="6" w:space="0" w:color="auto"/>
            </w:tcBorders>
            <w:vAlign w:val="center"/>
          </w:tcPr>
          <w:p w14:paraId="3884A7D5" w14:textId="77777777" w:rsidR="00000000" w:rsidRDefault="00000000">
            <w:pPr>
              <w:spacing w:line="7.50pt" w:lineRule="atLeast"/>
              <w:jc w:val="center"/>
              <w:rPr>
                <w:rFonts w:ascii="宋体" w:hAnsi="宋体" w:cs="宋体" w:hint="eastAsia"/>
                <w:kern w:val="0"/>
                <w:szCs w:val="21"/>
              </w:rPr>
            </w:pPr>
          </w:p>
        </w:tc>
        <w:tc>
          <w:tcPr>
            <w:tcW w:w="77.45pt" w:type="dxa"/>
            <w:tcBorders>
              <w:top w:val="single" w:sz="0" w:space="0" w:color="auto"/>
              <w:start w:val="single" w:sz="0" w:space="0" w:color="auto"/>
              <w:bottom w:val="outset" w:sz="6" w:space="0" w:color="auto"/>
              <w:end w:val="outset" w:sz="6" w:space="0" w:color="auto"/>
            </w:tcBorders>
            <w:vAlign w:val="center"/>
          </w:tcPr>
          <w:p w14:paraId="542768CD" w14:textId="77777777" w:rsidR="00000000" w:rsidRDefault="00000000">
            <w:pPr>
              <w:spacing w:line="7.50pt" w:lineRule="atLeast"/>
              <w:jc w:val="center"/>
              <w:rPr>
                <w:rFonts w:ascii="宋体" w:hAnsi="宋体" w:cs="宋体"/>
                <w:kern w:val="0"/>
                <w:szCs w:val="21"/>
              </w:rPr>
            </w:pPr>
            <w:r>
              <w:rPr>
                <w:rFonts w:ascii="宋体" w:hAnsi="宋体" w:cs="宋体" w:hint="eastAsia"/>
                <w:kern w:val="0"/>
                <w:szCs w:val="21"/>
              </w:rPr>
              <w:t>GLYHZK1-3-15</w:t>
            </w:r>
          </w:p>
        </w:tc>
        <w:tc>
          <w:tcPr>
            <w:tcW w:w="301.60pt" w:type="dxa"/>
            <w:tcBorders>
              <w:top w:val="single" w:sz="0" w:space="0" w:color="auto"/>
              <w:start w:val="single" w:sz="0" w:space="0" w:color="auto"/>
              <w:bottom w:val="outset" w:sz="6" w:space="0" w:color="auto"/>
              <w:end w:val="outset" w:sz="6" w:space="0" w:color="auto"/>
            </w:tcBorders>
            <w:vAlign w:val="center"/>
          </w:tcPr>
          <w:p w14:paraId="06EC52D3"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在一般质量事故或安全生产责任事故中，监理单位负有责任；对存在重大安全事故隐患但拒绝整改或者整改效果不明显，监理单位负有责任的。</w:t>
            </w:r>
          </w:p>
        </w:tc>
        <w:tc>
          <w:tcPr>
            <w:tcW w:w="80.30pt" w:type="dxa"/>
            <w:tcBorders>
              <w:top w:val="single" w:sz="0" w:space="0" w:color="auto"/>
              <w:start w:val="single" w:sz="0" w:space="0" w:color="auto"/>
              <w:bottom w:val="outset" w:sz="6" w:space="0" w:color="auto"/>
              <w:end w:val="outset" w:sz="6" w:space="0" w:color="auto"/>
            </w:tcBorders>
            <w:vAlign w:val="center"/>
          </w:tcPr>
          <w:p w14:paraId="33320DAB"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10分/次</w:t>
            </w:r>
          </w:p>
        </w:tc>
        <w:tc>
          <w:tcPr>
            <w:tcW w:w="123.15pt" w:type="dxa"/>
            <w:tcBorders>
              <w:top w:val="single" w:sz="0" w:space="0" w:color="auto"/>
              <w:start w:val="single" w:sz="0" w:space="0" w:color="auto"/>
              <w:bottom w:val="outset" w:sz="6" w:space="0" w:color="auto"/>
              <w:end w:val="outset" w:sz="6" w:space="0" w:color="auto"/>
            </w:tcBorders>
            <w:vAlign w:val="center"/>
          </w:tcPr>
          <w:p w14:paraId="2243289F" w14:textId="77777777" w:rsidR="00000000" w:rsidRDefault="00000000">
            <w:pPr>
              <w:spacing w:line="7.50pt" w:lineRule="atLeast"/>
              <w:jc w:val="center"/>
              <w:rPr>
                <w:rFonts w:ascii="宋体" w:hAnsi="宋体" w:cs="宋体" w:hint="eastAsia"/>
                <w:kern w:val="0"/>
                <w:szCs w:val="21"/>
              </w:rPr>
            </w:pPr>
          </w:p>
        </w:tc>
      </w:tr>
      <w:tr w:rsidR="00000000" w14:paraId="0CBF8C81" w14:textId="77777777">
        <w:trPr>
          <w:trHeight w:val="23"/>
          <w:jc w:val="center"/>
        </w:trPr>
        <w:tc>
          <w:tcPr>
            <w:tcW w:w="61.35pt" w:type="dxa"/>
            <w:vMerge/>
            <w:tcBorders>
              <w:top w:val="single" w:sz="4" w:space="0" w:color="auto"/>
              <w:start w:val="single" w:sz="4" w:space="0" w:color="auto"/>
              <w:bottom w:val="single" w:sz="4" w:space="0" w:color="auto"/>
              <w:end w:val="outset" w:sz="6" w:space="0" w:color="auto"/>
            </w:tcBorders>
            <w:vAlign w:val="center"/>
          </w:tcPr>
          <w:p w14:paraId="3ACC191D" w14:textId="77777777" w:rsidR="00000000" w:rsidRDefault="00000000">
            <w:pPr>
              <w:spacing w:line="7.50pt" w:lineRule="atLeast"/>
              <w:jc w:val="center"/>
              <w:rPr>
                <w:rFonts w:ascii="宋体" w:hAnsi="宋体" w:cs="宋体" w:hint="eastAsia"/>
                <w:kern w:val="0"/>
                <w:szCs w:val="21"/>
              </w:rPr>
            </w:pPr>
          </w:p>
        </w:tc>
        <w:tc>
          <w:tcPr>
            <w:tcW w:w="72.15pt" w:type="dxa"/>
            <w:vMerge/>
            <w:tcBorders>
              <w:start w:val="outset" w:sz="6" w:space="0" w:color="auto"/>
              <w:end w:val="outset" w:sz="6" w:space="0" w:color="auto"/>
            </w:tcBorders>
            <w:vAlign w:val="center"/>
          </w:tcPr>
          <w:p w14:paraId="42EC2E6C" w14:textId="77777777" w:rsidR="00000000" w:rsidRDefault="00000000">
            <w:pPr>
              <w:spacing w:line="7.50pt" w:lineRule="atLeast"/>
              <w:jc w:val="center"/>
              <w:rPr>
                <w:rFonts w:ascii="宋体" w:hAnsi="宋体" w:cs="宋体" w:hint="eastAsia"/>
                <w:kern w:val="0"/>
                <w:szCs w:val="21"/>
              </w:rPr>
            </w:pPr>
          </w:p>
        </w:tc>
        <w:tc>
          <w:tcPr>
            <w:tcW w:w="77.45pt" w:type="dxa"/>
            <w:tcBorders>
              <w:top w:val="single" w:sz="0" w:space="0" w:color="auto"/>
              <w:start w:val="single" w:sz="0" w:space="0" w:color="auto"/>
              <w:bottom w:val="outset" w:sz="6" w:space="0" w:color="auto"/>
              <w:end w:val="outset" w:sz="6" w:space="0" w:color="auto"/>
            </w:tcBorders>
            <w:vAlign w:val="center"/>
          </w:tcPr>
          <w:p w14:paraId="79BDCA9C" w14:textId="77777777" w:rsidR="00000000" w:rsidRDefault="00000000">
            <w:pPr>
              <w:spacing w:line="7.50pt" w:lineRule="atLeast"/>
              <w:jc w:val="center"/>
              <w:rPr>
                <w:rFonts w:ascii="宋体" w:hAnsi="宋体" w:cs="宋体"/>
                <w:kern w:val="0"/>
                <w:szCs w:val="21"/>
              </w:rPr>
            </w:pPr>
            <w:r>
              <w:rPr>
                <w:rFonts w:ascii="宋体" w:hAnsi="宋体" w:cs="宋体" w:hint="eastAsia"/>
                <w:kern w:val="0"/>
                <w:szCs w:val="21"/>
              </w:rPr>
              <w:t>GLYHZK1-3-16</w:t>
            </w:r>
          </w:p>
        </w:tc>
        <w:tc>
          <w:tcPr>
            <w:tcW w:w="301.60pt" w:type="dxa"/>
            <w:tcBorders>
              <w:top w:val="single" w:sz="0" w:space="0" w:color="auto"/>
              <w:start w:val="single" w:sz="0" w:space="0" w:color="auto"/>
              <w:bottom w:val="outset" w:sz="6" w:space="0" w:color="auto"/>
              <w:end w:val="outset" w:sz="6" w:space="0" w:color="auto"/>
            </w:tcBorders>
            <w:vAlign w:val="center"/>
          </w:tcPr>
          <w:p w14:paraId="0112B9AA"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对施工现场发现的环保问题，未及时提出书面指令督促施工单位整改。</w:t>
            </w:r>
          </w:p>
        </w:tc>
        <w:tc>
          <w:tcPr>
            <w:tcW w:w="80.30pt" w:type="dxa"/>
            <w:tcBorders>
              <w:top w:val="single" w:sz="0" w:space="0" w:color="auto"/>
              <w:start w:val="single" w:sz="0" w:space="0" w:color="auto"/>
              <w:bottom w:val="outset" w:sz="6" w:space="0" w:color="auto"/>
              <w:end w:val="outset" w:sz="6" w:space="0" w:color="auto"/>
            </w:tcBorders>
            <w:vAlign w:val="center"/>
          </w:tcPr>
          <w:p w14:paraId="46694CF4"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3分/次</w:t>
            </w:r>
          </w:p>
        </w:tc>
        <w:tc>
          <w:tcPr>
            <w:tcW w:w="123.15pt" w:type="dxa"/>
            <w:tcBorders>
              <w:top w:val="single" w:sz="0" w:space="0" w:color="auto"/>
              <w:start w:val="single" w:sz="0" w:space="0" w:color="auto"/>
              <w:bottom w:val="outset" w:sz="6" w:space="0" w:color="auto"/>
              <w:end w:val="outset" w:sz="6" w:space="0" w:color="auto"/>
            </w:tcBorders>
            <w:vAlign w:val="center"/>
          </w:tcPr>
          <w:p w14:paraId="50BA0E33" w14:textId="77777777" w:rsidR="00000000" w:rsidRDefault="00000000">
            <w:pPr>
              <w:spacing w:line="7.50pt" w:lineRule="atLeast"/>
              <w:jc w:val="center"/>
              <w:rPr>
                <w:rFonts w:ascii="宋体" w:hAnsi="宋体" w:cs="宋体" w:hint="eastAsia"/>
                <w:kern w:val="0"/>
                <w:szCs w:val="21"/>
              </w:rPr>
            </w:pPr>
          </w:p>
        </w:tc>
      </w:tr>
      <w:tr w:rsidR="00000000" w14:paraId="78054E0F" w14:textId="77777777">
        <w:trPr>
          <w:trHeight w:val="23"/>
          <w:jc w:val="center"/>
        </w:trPr>
        <w:tc>
          <w:tcPr>
            <w:tcW w:w="61.35pt" w:type="dxa"/>
            <w:vMerge/>
            <w:tcBorders>
              <w:top w:val="single" w:sz="4" w:space="0" w:color="auto"/>
              <w:start w:val="single" w:sz="4" w:space="0" w:color="auto"/>
              <w:bottom w:val="single" w:sz="4" w:space="0" w:color="auto"/>
              <w:end w:val="outset" w:sz="6" w:space="0" w:color="auto"/>
            </w:tcBorders>
            <w:vAlign w:val="center"/>
          </w:tcPr>
          <w:p w14:paraId="2B7DD967" w14:textId="77777777" w:rsidR="00000000" w:rsidRDefault="00000000">
            <w:pPr>
              <w:spacing w:line="7.50pt" w:lineRule="atLeast"/>
              <w:jc w:val="center"/>
              <w:rPr>
                <w:rFonts w:ascii="宋体" w:hAnsi="宋体" w:cs="宋体" w:hint="eastAsia"/>
                <w:kern w:val="0"/>
                <w:szCs w:val="21"/>
              </w:rPr>
            </w:pPr>
          </w:p>
        </w:tc>
        <w:tc>
          <w:tcPr>
            <w:tcW w:w="72.15pt" w:type="dxa"/>
            <w:vMerge/>
            <w:tcBorders>
              <w:start w:val="outset" w:sz="6" w:space="0" w:color="auto"/>
              <w:bottom w:val="single" w:sz="4" w:space="0" w:color="auto"/>
              <w:end w:val="outset" w:sz="6" w:space="0" w:color="auto"/>
            </w:tcBorders>
            <w:vAlign w:val="center"/>
          </w:tcPr>
          <w:p w14:paraId="160A0229" w14:textId="77777777" w:rsidR="00000000" w:rsidRDefault="00000000">
            <w:pPr>
              <w:spacing w:line="7.50pt" w:lineRule="atLeast"/>
              <w:jc w:val="center"/>
              <w:rPr>
                <w:rFonts w:ascii="宋体" w:hAnsi="宋体" w:cs="宋体" w:hint="eastAsia"/>
                <w:kern w:val="0"/>
                <w:szCs w:val="21"/>
              </w:rPr>
            </w:pPr>
          </w:p>
        </w:tc>
        <w:tc>
          <w:tcPr>
            <w:tcW w:w="77.45pt" w:type="dxa"/>
            <w:tcBorders>
              <w:top w:val="single" w:sz="0" w:space="0" w:color="auto"/>
              <w:start w:val="single" w:sz="0" w:space="0" w:color="auto"/>
              <w:bottom w:val="outset" w:sz="6" w:space="0" w:color="auto"/>
              <w:end w:val="outset" w:sz="6" w:space="0" w:color="auto"/>
            </w:tcBorders>
            <w:vAlign w:val="center"/>
          </w:tcPr>
          <w:p w14:paraId="1901AC26" w14:textId="77777777" w:rsidR="00000000" w:rsidRDefault="00000000">
            <w:pPr>
              <w:spacing w:line="7.50pt" w:lineRule="atLeast"/>
              <w:jc w:val="center"/>
              <w:rPr>
                <w:rFonts w:ascii="宋体" w:hAnsi="宋体" w:cs="宋体"/>
                <w:kern w:val="0"/>
                <w:szCs w:val="21"/>
              </w:rPr>
            </w:pPr>
            <w:r>
              <w:rPr>
                <w:rFonts w:ascii="宋体" w:hAnsi="宋体" w:cs="宋体" w:hint="eastAsia"/>
                <w:kern w:val="0"/>
                <w:szCs w:val="21"/>
              </w:rPr>
              <w:t>GLYHZK1-3-17</w:t>
            </w:r>
          </w:p>
        </w:tc>
        <w:tc>
          <w:tcPr>
            <w:tcW w:w="301.60pt" w:type="dxa"/>
            <w:tcBorders>
              <w:top w:val="single" w:sz="0" w:space="0" w:color="auto"/>
              <w:start w:val="single" w:sz="0" w:space="0" w:color="auto"/>
              <w:bottom w:val="outset" w:sz="6" w:space="0" w:color="auto"/>
              <w:end w:val="outset" w:sz="6" w:space="0" w:color="auto"/>
            </w:tcBorders>
            <w:vAlign w:val="center"/>
          </w:tcPr>
          <w:p w14:paraId="7035EBB1" w14:textId="77777777" w:rsidR="00000000" w:rsidRDefault="00000000">
            <w:pPr>
              <w:spacing w:line="7.50pt" w:lineRule="atLeast"/>
              <w:jc w:val="center"/>
              <w:rPr>
                <w:rFonts w:ascii="宋体" w:hAnsi="宋体" w:cs="宋体" w:hint="eastAsia"/>
                <w:kern w:val="0"/>
                <w:szCs w:val="21"/>
              </w:rPr>
            </w:pPr>
            <w:r>
              <w:rPr>
                <w:rFonts w:ascii="宋体" w:hAnsi="宋体" w:cs="宋体"/>
                <w:kern w:val="0"/>
                <w:szCs w:val="21"/>
              </w:rPr>
              <w:t>监理人员有吃拿卡要行为的</w:t>
            </w:r>
          </w:p>
        </w:tc>
        <w:tc>
          <w:tcPr>
            <w:tcW w:w="80.30pt" w:type="dxa"/>
            <w:tcBorders>
              <w:top w:val="single" w:sz="0" w:space="0" w:color="auto"/>
              <w:start w:val="single" w:sz="0" w:space="0" w:color="auto"/>
              <w:bottom w:val="outset" w:sz="6" w:space="0" w:color="auto"/>
              <w:end w:val="outset" w:sz="6" w:space="0" w:color="auto"/>
            </w:tcBorders>
            <w:vAlign w:val="center"/>
          </w:tcPr>
          <w:p w14:paraId="5F9FE6DA" w14:textId="77777777" w:rsidR="00000000" w:rsidRDefault="00000000">
            <w:pPr>
              <w:spacing w:line="7.50pt" w:lineRule="atLeast"/>
              <w:jc w:val="center"/>
              <w:rPr>
                <w:rFonts w:ascii="宋体" w:hAnsi="宋体" w:cs="宋体" w:hint="eastAsia"/>
                <w:kern w:val="0"/>
                <w:szCs w:val="21"/>
              </w:rPr>
            </w:pPr>
            <w:r>
              <w:rPr>
                <w:rFonts w:ascii="宋体" w:hAnsi="宋体" w:cs="宋体"/>
                <w:kern w:val="0"/>
                <w:szCs w:val="21"/>
              </w:rPr>
              <w:t>5分∕次</w:t>
            </w:r>
          </w:p>
        </w:tc>
        <w:tc>
          <w:tcPr>
            <w:tcW w:w="123.15pt" w:type="dxa"/>
            <w:tcBorders>
              <w:top w:val="single" w:sz="0" w:space="0" w:color="auto"/>
              <w:start w:val="single" w:sz="0" w:space="0" w:color="auto"/>
              <w:bottom w:val="outset" w:sz="6" w:space="0" w:color="auto"/>
              <w:end w:val="outset" w:sz="6" w:space="0" w:color="auto"/>
            </w:tcBorders>
            <w:vAlign w:val="center"/>
          </w:tcPr>
          <w:p w14:paraId="14681549" w14:textId="77777777" w:rsidR="00000000" w:rsidRDefault="00000000">
            <w:pPr>
              <w:spacing w:line="7.50pt" w:lineRule="atLeast"/>
              <w:jc w:val="center"/>
              <w:rPr>
                <w:rFonts w:ascii="宋体" w:hAnsi="宋体" w:cs="宋体" w:hint="eastAsia"/>
                <w:kern w:val="0"/>
                <w:szCs w:val="21"/>
              </w:rPr>
            </w:pPr>
          </w:p>
        </w:tc>
      </w:tr>
      <w:tr w:rsidR="00000000" w14:paraId="72995D4B" w14:textId="77777777">
        <w:trPr>
          <w:trHeight w:val="23"/>
          <w:jc w:val="center"/>
        </w:trPr>
        <w:tc>
          <w:tcPr>
            <w:tcW w:w="61.35pt" w:type="dxa"/>
            <w:vMerge/>
            <w:tcBorders>
              <w:top w:val="single" w:sz="4" w:space="0" w:color="auto"/>
              <w:start w:val="single" w:sz="4" w:space="0" w:color="auto"/>
              <w:bottom w:val="single" w:sz="4" w:space="0" w:color="auto"/>
              <w:end w:val="outset" w:sz="6" w:space="0" w:color="auto"/>
            </w:tcBorders>
            <w:vAlign w:val="center"/>
          </w:tcPr>
          <w:p w14:paraId="7E908CA8" w14:textId="77777777" w:rsidR="00000000" w:rsidRDefault="00000000">
            <w:pPr>
              <w:spacing w:line="7.50pt" w:lineRule="atLeast"/>
              <w:jc w:val="center"/>
              <w:rPr>
                <w:rFonts w:ascii="宋体" w:hAnsi="宋体" w:cs="宋体" w:hint="eastAsia"/>
                <w:kern w:val="0"/>
                <w:szCs w:val="21"/>
              </w:rPr>
            </w:pPr>
          </w:p>
        </w:tc>
        <w:tc>
          <w:tcPr>
            <w:tcW w:w="72.15pt" w:type="dxa"/>
            <w:vMerge/>
            <w:tcBorders>
              <w:start w:val="outset" w:sz="6" w:space="0" w:color="auto"/>
              <w:bottom w:val="single" w:sz="4" w:space="0" w:color="auto"/>
              <w:end w:val="outset" w:sz="6" w:space="0" w:color="auto"/>
            </w:tcBorders>
            <w:vAlign w:val="center"/>
          </w:tcPr>
          <w:p w14:paraId="0A7108F0" w14:textId="77777777" w:rsidR="00000000" w:rsidRDefault="00000000">
            <w:pPr>
              <w:spacing w:line="7.50pt" w:lineRule="atLeast"/>
              <w:jc w:val="center"/>
              <w:rPr>
                <w:rFonts w:ascii="宋体" w:hAnsi="宋体" w:cs="宋体" w:hint="eastAsia"/>
                <w:kern w:val="0"/>
                <w:szCs w:val="21"/>
              </w:rPr>
            </w:pPr>
          </w:p>
        </w:tc>
        <w:tc>
          <w:tcPr>
            <w:tcW w:w="77.45pt" w:type="dxa"/>
            <w:tcBorders>
              <w:top w:val="single" w:sz="0" w:space="0" w:color="auto"/>
              <w:start w:val="single" w:sz="0" w:space="0" w:color="auto"/>
              <w:bottom w:val="outset" w:sz="6" w:space="0" w:color="auto"/>
              <w:end w:val="outset" w:sz="6" w:space="0" w:color="auto"/>
            </w:tcBorders>
            <w:vAlign w:val="center"/>
          </w:tcPr>
          <w:p w14:paraId="2D709510" w14:textId="77777777" w:rsidR="00000000" w:rsidRDefault="00000000">
            <w:pPr>
              <w:spacing w:line="7.50pt" w:lineRule="atLeast"/>
              <w:jc w:val="center"/>
              <w:rPr>
                <w:rFonts w:ascii="宋体" w:hAnsi="宋体" w:cs="宋体"/>
                <w:kern w:val="0"/>
                <w:szCs w:val="21"/>
              </w:rPr>
            </w:pPr>
            <w:r>
              <w:rPr>
                <w:rFonts w:ascii="宋体" w:hAnsi="宋体" w:cs="宋体" w:hint="eastAsia"/>
                <w:kern w:val="0"/>
                <w:szCs w:val="21"/>
              </w:rPr>
              <w:t>GLYHZK1-3-18</w:t>
            </w:r>
          </w:p>
        </w:tc>
        <w:tc>
          <w:tcPr>
            <w:tcW w:w="301.60pt" w:type="dxa"/>
            <w:tcBorders>
              <w:top w:val="single" w:sz="0" w:space="0" w:color="auto"/>
              <w:start w:val="single" w:sz="0" w:space="0" w:color="auto"/>
              <w:bottom w:val="outset" w:sz="6" w:space="0" w:color="auto"/>
              <w:end w:val="outset" w:sz="6" w:space="0" w:color="auto"/>
            </w:tcBorders>
            <w:vAlign w:val="center"/>
          </w:tcPr>
          <w:p w14:paraId="5313514A" w14:textId="77777777" w:rsidR="00000000" w:rsidRDefault="00000000">
            <w:pPr>
              <w:spacing w:line="7.50pt" w:lineRule="atLeast"/>
              <w:jc w:val="center"/>
              <w:rPr>
                <w:rFonts w:ascii="宋体" w:hAnsi="宋体" w:cs="宋体" w:hint="eastAsia"/>
                <w:kern w:val="0"/>
                <w:szCs w:val="21"/>
              </w:rPr>
            </w:pPr>
            <w:r>
              <w:rPr>
                <w:rFonts w:ascii="宋体" w:hAnsi="宋体" w:cs="宋体"/>
                <w:kern w:val="0"/>
                <w:szCs w:val="21"/>
              </w:rPr>
              <w:t>恶意拖欠监理人员工资的</w:t>
            </w:r>
          </w:p>
        </w:tc>
        <w:tc>
          <w:tcPr>
            <w:tcW w:w="80.30pt" w:type="dxa"/>
            <w:tcBorders>
              <w:top w:val="single" w:sz="0" w:space="0" w:color="auto"/>
              <w:start w:val="single" w:sz="0" w:space="0" w:color="auto"/>
              <w:bottom w:val="outset" w:sz="6" w:space="0" w:color="auto"/>
              <w:end w:val="outset" w:sz="6" w:space="0" w:color="auto"/>
            </w:tcBorders>
            <w:vAlign w:val="center"/>
          </w:tcPr>
          <w:p w14:paraId="272272DA" w14:textId="77777777" w:rsidR="00000000" w:rsidRDefault="00000000">
            <w:pPr>
              <w:spacing w:line="7.50pt" w:lineRule="atLeast"/>
              <w:jc w:val="center"/>
              <w:rPr>
                <w:rFonts w:ascii="宋体" w:hAnsi="宋体" w:cs="宋体" w:hint="eastAsia"/>
                <w:kern w:val="0"/>
                <w:szCs w:val="21"/>
              </w:rPr>
            </w:pPr>
            <w:r>
              <w:rPr>
                <w:rFonts w:ascii="宋体" w:hAnsi="宋体" w:cs="宋体"/>
                <w:kern w:val="0"/>
                <w:szCs w:val="21"/>
              </w:rPr>
              <w:t>1分∕次</w:t>
            </w:r>
          </w:p>
        </w:tc>
        <w:tc>
          <w:tcPr>
            <w:tcW w:w="123.15pt" w:type="dxa"/>
            <w:tcBorders>
              <w:top w:val="single" w:sz="0" w:space="0" w:color="auto"/>
              <w:start w:val="single" w:sz="0" w:space="0" w:color="auto"/>
              <w:bottom w:val="outset" w:sz="6" w:space="0" w:color="auto"/>
              <w:end w:val="outset" w:sz="6" w:space="0" w:color="auto"/>
            </w:tcBorders>
            <w:vAlign w:val="center"/>
          </w:tcPr>
          <w:p w14:paraId="6F9CEF68" w14:textId="77777777" w:rsidR="00000000" w:rsidRDefault="00000000">
            <w:pPr>
              <w:spacing w:line="7.50pt" w:lineRule="atLeast"/>
              <w:jc w:val="center"/>
              <w:rPr>
                <w:rFonts w:ascii="宋体" w:hAnsi="宋体" w:cs="宋体" w:hint="eastAsia"/>
                <w:kern w:val="0"/>
                <w:szCs w:val="21"/>
              </w:rPr>
            </w:pPr>
          </w:p>
        </w:tc>
      </w:tr>
      <w:tr w:rsidR="00000000" w14:paraId="321B484C" w14:textId="77777777">
        <w:trPr>
          <w:trHeight w:val="23"/>
          <w:jc w:val="center"/>
        </w:trPr>
        <w:tc>
          <w:tcPr>
            <w:tcW w:w="61.35pt" w:type="dxa"/>
            <w:vMerge/>
            <w:tcBorders>
              <w:top w:val="single" w:sz="4" w:space="0" w:color="auto"/>
              <w:start w:val="single" w:sz="4" w:space="0" w:color="auto"/>
              <w:bottom w:val="single" w:sz="4" w:space="0" w:color="auto"/>
              <w:end w:val="outset" w:sz="6" w:space="0" w:color="auto"/>
            </w:tcBorders>
            <w:vAlign w:val="center"/>
          </w:tcPr>
          <w:p w14:paraId="009CF179" w14:textId="77777777" w:rsidR="00000000" w:rsidRDefault="00000000">
            <w:pPr>
              <w:spacing w:line="7.50pt" w:lineRule="atLeast"/>
              <w:jc w:val="center"/>
              <w:rPr>
                <w:rFonts w:ascii="宋体" w:hAnsi="宋体" w:cs="宋体" w:hint="eastAsia"/>
                <w:kern w:val="0"/>
                <w:szCs w:val="21"/>
              </w:rPr>
            </w:pPr>
          </w:p>
        </w:tc>
        <w:tc>
          <w:tcPr>
            <w:tcW w:w="72.15pt" w:type="dxa"/>
            <w:vMerge/>
            <w:tcBorders>
              <w:start w:val="outset" w:sz="6" w:space="0" w:color="auto"/>
              <w:bottom w:val="single" w:sz="4" w:space="0" w:color="auto"/>
              <w:end w:val="outset" w:sz="6" w:space="0" w:color="auto"/>
            </w:tcBorders>
            <w:vAlign w:val="center"/>
          </w:tcPr>
          <w:p w14:paraId="1FE85FBD" w14:textId="77777777" w:rsidR="00000000" w:rsidRDefault="00000000">
            <w:pPr>
              <w:spacing w:line="7.50pt" w:lineRule="atLeast"/>
              <w:jc w:val="center"/>
              <w:rPr>
                <w:rFonts w:ascii="宋体" w:hAnsi="宋体" w:cs="宋体" w:hint="eastAsia"/>
                <w:kern w:val="0"/>
                <w:szCs w:val="21"/>
              </w:rPr>
            </w:pPr>
          </w:p>
        </w:tc>
        <w:tc>
          <w:tcPr>
            <w:tcW w:w="77.45pt" w:type="dxa"/>
            <w:tcBorders>
              <w:top w:val="single" w:sz="0" w:space="0" w:color="auto"/>
              <w:start w:val="single" w:sz="0" w:space="0" w:color="auto"/>
              <w:bottom w:val="outset" w:sz="6" w:space="0" w:color="auto"/>
              <w:end w:val="outset" w:sz="6" w:space="0" w:color="auto"/>
            </w:tcBorders>
            <w:vAlign w:val="center"/>
          </w:tcPr>
          <w:p w14:paraId="30AD92A7" w14:textId="77777777" w:rsidR="00000000" w:rsidRDefault="00000000">
            <w:pPr>
              <w:spacing w:line="7.50pt" w:lineRule="atLeast"/>
              <w:jc w:val="center"/>
              <w:rPr>
                <w:rFonts w:ascii="宋体" w:hAnsi="宋体" w:cs="宋体"/>
                <w:kern w:val="0"/>
                <w:szCs w:val="21"/>
              </w:rPr>
            </w:pPr>
            <w:r>
              <w:rPr>
                <w:rFonts w:ascii="宋体" w:hAnsi="宋体" w:cs="宋体" w:hint="eastAsia"/>
                <w:kern w:val="0"/>
                <w:szCs w:val="21"/>
              </w:rPr>
              <w:t>GLYHZK1-3-19</w:t>
            </w:r>
          </w:p>
        </w:tc>
        <w:tc>
          <w:tcPr>
            <w:tcW w:w="301.60pt" w:type="dxa"/>
            <w:tcBorders>
              <w:top w:val="single" w:sz="0" w:space="0" w:color="auto"/>
              <w:start w:val="single" w:sz="0" w:space="0" w:color="auto"/>
              <w:bottom w:val="outset" w:sz="6" w:space="0" w:color="auto"/>
              <w:end w:val="outset" w:sz="6" w:space="0" w:color="auto"/>
            </w:tcBorders>
            <w:vAlign w:val="center"/>
          </w:tcPr>
          <w:p w14:paraId="0DDFF078" w14:textId="77777777" w:rsidR="00000000" w:rsidRDefault="00000000">
            <w:pPr>
              <w:spacing w:line="7.50pt" w:lineRule="atLeast"/>
              <w:jc w:val="center"/>
              <w:rPr>
                <w:rFonts w:ascii="宋体" w:hAnsi="宋体" w:cs="宋体" w:hint="eastAsia"/>
                <w:kern w:val="0"/>
                <w:szCs w:val="21"/>
              </w:rPr>
            </w:pPr>
            <w:r>
              <w:rPr>
                <w:rFonts w:ascii="宋体" w:hAnsi="宋体" w:cs="宋体"/>
                <w:kern w:val="0"/>
                <w:szCs w:val="21"/>
              </w:rPr>
              <w:t>恶意扣压监理人员的监理工程师或专业监理工程师资格证书的</w:t>
            </w:r>
          </w:p>
        </w:tc>
        <w:tc>
          <w:tcPr>
            <w:tcW w:w="80.30pt" w:type="dxa"/>
            <w:tcBorders>
              <w:top w:val="single" w:sz="0" w:space="0" w:color="auto"/>
              <w:start w:val="single" w:sz="0" w:space="0" w:color="auto"/>
              <w:bottom w:val="outset" w:sz="6" w:space="0" w:color="auto"/>
              <w:end w:val="outset" w:sz="6" w:space="0" w:color="auto"/>
            </w:tcBorders>
            <w:vAlign w:val="center"/>
          </w:tcPr>
          <w:p w14:paraId="6318D49D" w14:textId="77777777" w:rsidR="00000000" w:rsidRDefault="00000000">
            <w:pPr>
              <w:spacing w:line="7.50pt" w:lineRule="atLeast"/>
              <w:jc w:val="center"/>
              <w:rPr>
                <w:rFonts w:ascii="宋体" w:hAnsi="宋体" w:cs="宋体" w:hint="eastAsia"/>
                <w:kern w:val="0"/>
                <w:szCs w:val="21"/>
              </w:rPr>
            </w:pPr>
            <w:r>
              <w:rPr>
                <w:rFonts w:ascii="宋体" w:hAnsi="宋体" w:cs="宋体"/>
                <w:kern w:val="0"/>
                <w:szCs w:val="21"/>
              </w:rPr>
              <w:t>1分/人次</w:t>
            </w:r>
          </w:p>
        </w:tc>
        <w:tc>
          <w:tcPr>
            <w:tcW w:w="123.15pt" w:type="dxa"/>
            <w:tcBorders>
              <w:top w:val="single" w:sz="0" w:space="0" w:color="auto"/>
              <w:start w:val="single" w:sz="0" w:space="0" w:color="auto"/>
              <w:bottom w:val="outset" w:sz="6" w:space="0" w:color="auto"/>
              <w:end w:val="outset" w:sz="6" w:space="0" w:color="auto"/>
            </w:tcBorders>
            <w:vAlign w:val="center"/>
          </w:tcPr>
          <w:p w14:paraId="4AA18940" w14:textId="77777777" w:rsidR="00000000" w:rsidRDefault="00000000">
            <w:pPr>
              <w:spacing w:line="7.50pt" w:lineRule="atLeast"/>
              <w:jc w:val="center"/>
              <w:rPr>
                <w:rFonts w:ascii="宋体" w:hAnsi="宋体" w:cs="宋体" w:hint="eastAsia"/>
                <w:kern w:val="0"/>
                <w:szCs w:val="21"/>
              </w:rPr>
            </w:pPr>
          </w:p>
        </w:tc>
      </w:tr>
      <w:tr w:rsidR="00000000" w14:paraId="7EA729F8" w14:textId="77777777">
        <w:trPr>
          <w:trHeight w:val="23"/>
          <w:jc w:val="center"/>
        </w:trPr>
        <w:tc>
          <w:tcPr>
            <w:tcW w:w="133.50pt" w:type="dxa"/>
            <w:gridSpan w:val="2"/>
            <w:vMerge w:val="restart"/>
            <w:tcBorders>
              <w:top w:val="single" w:sz="4" w:space="0" w:color="auto"/>
              <w:start w:val="outset" w:sz="6" w:space="0" w:color="auto"/>
              <w:end w:val="single" w:sz="4" w:space="0" w:color="auto"/>
            </w:tcBorders>
            <w:vAlign w:val="center"/>
          </w:tcPr>
          <w:p w14:paraId="5BB1629A" w14:textId="77777777" w:rsidR="00000000" w:rsidRDefault="00000000">
            <w:pPr>
              <w:spacing w:line="7.50pt" w:lineRule="atLeast"/>
              <w:rPr>
                <w:rFonts w:ascii="宋体" w:hAnsi="宋体" w:cs="宋体"/>
                <w:kern w:val="0"/>
                <w:szCs w:val="21"/>
              </w:rPr>
            </w:pPr>
          </w:p>
          <w:p w14:paraId="3F20835D" w14:textId="77777777" w:rsidR="00000000" w:rsidRDefault="00000000">
            <w:pPr>
              <w:spacing w:line="7.50pt" w:lineRule="atLeast"/>
              <w:jc w:val="center"/>
              <w:rPr>
                <w:rFonts w:ascii="宋体" w:hAnsi="宋体" w:cs="宋体"/>
                <w:kern w:val="0"/>
                <w:szCs w:val="21"/>
              </w:rPr>
            </w:pPr>
          </w:p>
          <w:p w14:paraId="5D5C6352" w14:textId="77777777" w:rsidR="00000000" w:rsidRDefault="00000000">
            <w:pPr>
              <w:spacing w:line="7.50pt" w:lineRule="atLeast"/>
              <w:jc w:val="center"/>
              <w:rPr>
                <w:rFonts w:ascii="宋体" w:hAnsi="宋体" w:cs="宋体"/>
                <w:kern w:val="0"/>
                <w:szCs w:val="21"/>
              </w:rPr>
            </w:pPr>
          </w:p>
          <w:p w14:paraId="3C5B2724" w14:textId="77777777" w:rsidR="00000000" w:rsidRDefault="00000000">
            <w:pPr>
              <w:spacing w:line="7.50pt" w:lineRule="atLeast"/>
              <w:jc w:val="center"/>
              <w:rPr>
                <w:rFonts w:ascii="宋体" w:hAnsi="宋体" w:cs="宋体"/>
                <w:kern w:val="0"/>
                <w:szCs w:val="21"/>
              </w:rPr>
            </w:pPr>
          </w:p>
          <w:p w14:paraId="0FF96E91" w14:textId="77777777" w:rsidR="00000000" w:rsidRDefault="00000000">
            <w:pPr>
              <w:spacing w:line="7.50pt" w:lineRule="atLeast"/>
              <w:jc w:val="center"/>
              <w:rPr>
                <w:rFonts w:ascii="宋体" w:hAnsi="宋体" w:cs="宋体"/>
                <w:kern w:val="0"/>
                <w:szCs w:val="21"/>
              </w:rPr>
            </w:pPr>
          </w:p>
          <w:p w14:paraId="6F136606"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 xml:space="preserve">其他行为 </w:t>
            </w:r>
            <w:r>
              <w:rPr>
                <w:rFonts w:ascii="宋体" w:hAnsi="宋体" w:cs="宋体"/>
                <w:kern w:val="0"/>
                <w:szCs w:val="21"/>
              </w:rPr>
              <w:t xml:space="preserve">                  </w:t>
            </w:r>
            <w:r>
              <w:rPr>
                <w:rFonts w:ascii="宋体" w:hAnsi="宋体" w:cs="宋体" w:hint="eastAsia"/>
                <w:kern w:val="0"/>
                <w:szCs w:val="21"/>
              </w:rPr>
              <w:t>（行为代码GLYHZK2）</w:t>
            </w:r>
          </w:p>
        </w:tc>
        <w:tc>
          <w:tcPr>
            <w:tcW w:w="77.45pt" w:type="dxa"/>
            <w:tcBorders>
              <w:top w:val="single" w:sz="0" w:space="0" w:color="auto"/>
              <w:start w:val="single" w:sz="4" w:space="0" w:color="auto"/>
              <w:bottom w:val="outset" w:sz="6" w:space="0" w:color="auto"/>
              <w:end w:val="outset" w:sz="6" w:space="0" w:color="auto"/>
            </w:tcBorders>
            <w:vAlign w:val="center"/>
          </w:tcPr>
          <w:p w14:paraId="563DDA9B"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GLYHZK2-1</w:t>
            </w:r>
          </w:p>
        </w:tc>
        <w:tc>
          <w:tcPr>
            <w:tcW w:w="301.60pt" w:type="dxa"/>
            <w:tcBorders>
              <w:top w:val="single" w:sz="0" w:space="0" w:color="auto"/>
              <w:start w:val="single" w:sz="0" w:space="0" w:color="auto"/>
              <w:bottom w:val="outset" w:sz="6" w:space="0" w:color="auto"/>
              <w:end w:val="outset" w:sz="6" w:space="0" w:color="auto"/>
            </w:tcBorders>
            <w:vAlign w:val="center"/>
          </w:tcPr>
          <w:p w14:paraId="1DF851D7"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被司法机关认定有单位行贿、受贿行为，并构成犯罪</w:t>
            </w:r>
          </w:p>
        </w:tc>
        <w:tc>
          <w:tcPr>
            <w:tcW w:w="80.30pt" w:type="dxa"/>
            <w:tcBorders>
              <w:top w:val="single" w:sz="0" w:space="0" w:color="auto"/>
              <w:start w:val="single" w:sz="0" w:space="0" w:color="auto"/>
              <w:bottom w:val="outset" w:sz="6" w:space="0" w:color="auto"/>
              <w:end w:val="outset" w:sz="6" w:space="0" w:color="auto"/>
            </w:tcBorders>
            <w:vAlign w:val="center"/>
          </w:tcPr>
          <w:p w14:paraId="5A685D4D"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直接定为D级</w:t>
            </w:r>
          </w:p>
        </w:tc>
        <w:tc>
          <w:tcPr>
            <w:tcW w:w="123.15pt" w:type="dxa"/>
            <w:tcBorders>
              <w:top w:val="single" w:sz="0" w:space="0" w:color="auto"/>
              <w:start w:val="single" w:sz="0" w:space="0" w:color="auto"/>
              <w:bottom w:val="outset" w:sz="6" w:space="0" w:color="auto"/>
              <w:end w:val="outset" w:sz="6" w:space="0" w:color="auto"/>
            </w:tcBorders>
            <w:vAlign w:val="center"/>
          </w:tcPr>
          <w:p w14:paraId="70D035A7" w14:textId="77777777" w:rsidR="00000000" w:rsidRDefault="00000000">
            <w:pPr>
              <w:spacing w:line="7.50pt" w:lineRule="atLeast"/>
              <w:jc w:val="center"/>
              <w:rPr>
                <w:rFonts w:ascii="宋体" w:hAnsi="宋体" w:cs="宋体" w:hint="eastAsia"/>
                <w:kern w:val="0"/>
                <w:szCs w:val="21"/>
              </w:rPr>
            </w:pPr>
          </w:p>
        </w:tc>
      </w:tr>
      <w:tr w:rsidR="00000000" w14:paraId="33FEE6F8" w14:textId="77777777">
        <w:trPr>
          <w:trHeight w:val="23"/>
          <w:jc w:val="center"/>
        </w:trPr>
        <w:tc>
          <w:tcPr>
            <w:tcW w:w="133.50pt" w:type="dxa"/>
            <w:gridSpan w:val="2"/>
            <w:vMerge/>
            <w:tcBorders>
              <w:top w:val="single" w:sz="4" w:space="0" w:color="auto"/>
              <w:start w:val="outset" w:sz="6" w:space="0" w:color="auto"/>
              <w:end w:val="single" w:sz="4" w:space="0" w:color="auto"/>
            </w:tcBorders>
            <w:vAlign w:val="center"/>
          </w:tcPr>
          <w:p w14:paraId="6E021B48" w14:textId="77777777" w:rsidR="00000000" w:rsidRDefault="00000000">
            <w:pPr>
              <w:spacing w:line="7.50pt" w:lineRule="atLeast"/>
              <w:jc w:val="center"/>
              <w:rPr>
                <w:rFonts w:ascii="宋体" w:hAnsi="宋体" w:cs="宋体" w:hint="eastAsia"/>
                <w:kern w:val="0"/>
                <w:szCs w:val="21"/>
              </w:rPr>
            </w:pPr>
          </w:p>
        </w:tc>
        <w:tc>
          <w:tcPr>
            <w:tcW w:w="77.45pt" w:type="dxa"/>
            <w:tcBorders>
              <w:top w:val="single" w:sz="0" w:space="0" w:color="auto"/>
              <w:start w:val="single" w:sz="4" w:space="0" w:color="auto"/>
              <w:bottom w:val="outset" w:sz="6" w:space="0" w:color="auto"/>
              <w:end w:val="outset" w:sz="6" w:space="0" w:color="auto"/>
            </w:tcBorders>
            <w:vAlign w:val="center"/>
          </w:tcPr>
          <w:p w14:paraId="61DD93AA"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GLYHZK2-2</w:t>
            </w:r>
          </w:p>
        </w:tc>
        <w:tc>
          <w:tcPr>
            <w:tcW w:w="301.60pt" w:type="dxa"/>
            <w:tcBorders>
              <w:top w:val="single" w:sz="0" w:space="0" w:color="auto"/>
              <w:start w:val="single" w:sz="0" w:space="0" w:color="auto"/>
              <w:bottom w:val="outset" w:sz="6" w:space="0" w:color="auto"/>
              <w:end w:val="outset" w:sz="6" w:space="0" w:color="auto"/>
            </w:tcBorders>
            <w:vAlign w:val="center"/>
          </w:tcPr>
          <w:p w14:paraId="0C76BA00"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进行虚假投诉</w:t>
            </w:r>
          </w:p>
        </w:tc>
        <w:tc>
          <w:tcPr>
            <w:tcW w:w="80.30pt" w:type="dxa"/>
            <w:tcBorders>
              <w:top w:val="single" w:sz="0" w:space="0" w:color="auto"/>
              <w:start w:val="single" w:sz="0" w:space="0" w:color="auto"/>
              <w:bottom w:val="outset" w:sz="6" w:space="0" w:color="auto"/>
              <w:end w:val="outset" w:sz="6" w:space="0" w:color="auto"/>
            </w:tcBorders>
            <w:vAlign w:val="center"/>
          </w:tcPr>
          <w:p w14:paraId="41CA524A"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20分/次</w:t>
            </w:r>
          </w:p>
        </w:tc>
        <w:tc>
          <w:tcPr>
            <w:tcW w:w="123.15pt" w:type="dxa"/>
            <w:tcBorders>
              <w:top w:val="single" w:sz="0" w:space="0" w:color="auto"/>
              <w:start w:val="single" w:sz="0" w:space="0" w:color="auto"/>
              <w:bottom w:val="outset" w:sz="6" w:space="0" w:color="auto"/>
              <w:end w:val="outset" w:sz="6" w:space="0" w:color="auto"/>
            </w:tcBorders>
            <w:vAlign w:val="center"/>
          </w:tcPr>
          <w:p w14:paraId="09C3B4E2"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 xml:space="preserve">单个合同段单次投诉举报为一次　</w:t>
            </w:r>
          </w:p>
        </w:tc>
      </w:tr>
      <w:tr w:rsidR="00000000" w14:paraId="2FC95E07" w14:textId="77777777">
        <w:trPr>
          <w:trHeight w:val="23"/>
          <w:jc w:val="center"/>
        </w:trPr>
        <w:tc>
          <w:tcPr>
            <w:tcW w:w="133.50pt" w:type="dxa"/>
            <w:gridSpan w:val="2"/>
            <w:vMerge/>
            <w:tcBorders>
              <w:top w:val="single" w:sz="4" w:space="0" w:color="auto"/>
              <w:start w:val="outset" w:sz="6" w:space="0" w:color="auto"/>
              <w:end w:val="single" w:sz="4" w:space="0" w:color="auto"/>
            </w:tcBorders>
            <w:vAlign w:val="center"/>
          </w:tcPr>
          <w:p w14:paraId="54EF79A8" w14:textId="77777777" w:rsidR="00000000" w:rsidRDefault="00000000">
            <w:pPr>
              <w:spacing w:line="7.50pt" w:lineRule="atLeast"/>
              <w:jc w:val="center"/>
              <w:rPr>
                <w:rFonts w:ascii="宋体" w:hAnsi="宋体" w:cs="宋体" w:hint="eastAsia"/>
                <w:kern w:val="0"/>
                <w:szCs w:val="21"/>
              </w:rPr>
            </w:pPr>
          </w:p>
        </w:tc>
        <w:tc>
          <w:tcPr>
            <w:tcW w:w="77.45pt" w:type="dxa"/>
            <w:tcBorders>
              <w:top w:val="single" w:sz="0" w:space="0" w:color="auto"/>
              <w:start w:val="single" w:sz="4" w:space="0" w:color="auto"/>
              <w:bottom w:val="outset" w:sz="6" w:space="0" w:color="auto"/>
              <w:end w:val="outset" w:sz="6" w:space="0" w:color="auto"/>
            </w:tcBorders>
            <w:vAlign w:val="center"/>
          </w:tcPr>
          <w:p w14:paraId="021AF967"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GLYHZK2-3</w:t>
            </w:r>
          </w:p>
        </w:tc>
        <w:tc>
          <w:tcPr>
            <w:tcW w:w="301.60pt" w:type="dxa"/>
            <w:tcBorders>
              <w:top w:val="single" w:sz="0" w:space="0" w:color="auto"/>
              <w:start w:val="single" w:sz="0" w:space="0" w:color="auto"/>
              <w:bottom w:val="outset" w:sz="6" w:space="0" w:color="auto"/>
              <w:end w:val="outset" w:sz="6" w:space="0" w:color="auto"/>
            </w:tcBorders>
            <w:vAlign w:val="center"/>
          </w:tcPr>
          <w:p w14:paraId="5FDE8FF3"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信用考核弄虚作假或以不正当手段骗取较高信用等级</w:t>
            </w:r>
          </w:p>
        </w:tc>
        <w:tc>
          <w:tcPr>
            <w:tcW w:w="80.30pt" w:type="dxa"/>
            <w:tcBorders>
              <w:top w:val="single" w:sz="0" w:space="0" w:color="auto"/>
              <w:start w:val="single" w:sz="0" w:space="0" w:color="auto"/>
              <w:bottom w:val="outset" w:sz="6" w:space="0" w:color="auto"/>
              <w:end w:val="outset" w:sz="6" w:space="0" w:color="auto"/>
            </w:tcBorders>
            <w:vAlign w:val="center"/>
          </w:tcPr>
          <w:p w14:paraId="78454B92"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15分/次</w:t>
            </w:r>
          </w:p>
        </w:tc>
        <w:tc>
          <w:tcPr>
            <w:tcW w:w="123.15pt" w:type="dxa"/>
            <w:tcBorders>
              <w:top w:val="single" w:sz="0" w:space="0" w:color="auto"/>
              <w:start w:val="single" w:sz="0" w:space="0" w:color="auto"/>
              <w:bottom w:val="outset" w:sz="6" w:space="0" w:color="auto"/>
              <w:end w:val="outset" w:sz="6" w:space="0" w:color="auto"/>
            </w:tcBorders>
            <w:vAlign w:val="center"/>
          </w:tcPr>
          <w:p w14:paraId="15711F45" w14:textId="77777777" w:rsidR="00000000" w:rsidRDefault="00000000">
            <w:pPr>
              <w:spacing w:line="7.50pt" w:lineRule="atLeast"/>
              <w:jc w:val="center"/>
              <w:rPr>
                <w:rFonts w:ascii="宋体" w:hAnsi="宋体" w:cs="宋体" w:hint="eastAsia"/>
                <w:kern w:val="0"/>
                <w:szCs w:val="21"/>
              </w:rPr>
            </w:pPr>
          </w:p>
        </w:tc>
      </w:tr>
      <w:tr w:rsidR="00000000" w14:paraId="3888ACCD" w14:textId="77777777">
        <w:trPr>
          <w:trHeight w:val="23"/>
          <w:jc w:val="center"/>
        </w:trPr>
        <w:tc>
          <w:tcPr>
            <w:tcW w:w="133.50pt" w:type="dxa"/>
            <w:gridSpan w:val="2"/>
            <w:vMerge/>
            <w:tcBorders>
              <w:top w:val="single" w:sz="4" w:space="0" w:color="auto"/>
              <w:start w:val="outset" w:sz="6" w:space="0" w:color="auto"/>
              <w:end w:val="single" w:sz="4" w:space="0" w:color="auto"/>
            </w:tcBorders>
            <w:vAlign w:val="center"/>
          </w:tcPr>
          <w:p w14:paraId="5B2902B7" w14:textId="77777777" w:rsidR="00000000" w:rsidRDefault="00000000">
            <w:pPr>
              <w:spacing w:line="7.50pt" w:lineRule="atLeast"/>
              <w:jc w:val="center"/>
              <w:rPr>
                <w:rFonts w:ascii="宋体" w:hAnsi="宋体" w:cs="宋体" w:hint="eastAsia"/>
                <w:kern w:val="0"/>
                <w:szCs w:val="21"/>
              </w:rPr>
            </w:pPr>
          </w:p>
        </w:tc>
        <w:tc>
          <w:tcPr>
            <w:tcW w:w="77.45pt" w:type="dxa"/>
            <w:tcBorders>
              <w:top w:val="single" w:sz="0" w:space="0" w:color="auto"/>
              <w:start w:val="single" w:sz="4" w:space="0" w:color="auto"/>
              <w:bottom w:val="outset" w:sz="6" w:space="0" w:color="auto"/>
              <w:end w:val="outset" w:sz="6" w:space="0" w:color="auto"/>
            </w:tcBorders>
            <w:vAlign w:val="center"/>
          </w:tcPr>
          <w:p w14:paraId="4F5A0DF5"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GLYHZK2-4</w:t>
            </w:r>
          </w:p>
        </w:tc>
        <w:tc>
          <w:tcPr>
            <w:tcW w:w="301.60pt" w:type="dxa"/>
            <w:tcBorders>
              <w:top w:val="single" w:sz="0" w:space="0" w:color="auto"/>
              <w:start w:val="single" w:sz="0" w:space="0" w:color="auto"/>
              <w:bottom w:val="outset" w:sz="6" w:space="0" w:color="auto"/>
              <w:end w:val="outset" w:sz="6" w:space="0" w:color="auto"/>
            </w:tcBorders>
            <w:vAlign w:val="center"/>
          </w:tcPr>
          <w:p w14:paraId="4CD643EC"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在资质申报、延续、变更等过程中弄虚作假</w:t>
            </w:r>
          </w:p>
        </w:tc>
        <w:tc>
          <w:tcPr>
            <w:tcW w:w="80.30pt" w:type="dxa"/>
            <w:tcBorders>
              <w:top w:val="single" w:sz="0" w:space="0" w:color="auto"/>
              <w:start w:val="single" w:sz="0" w:space="0" w:color="auto"/>
              <w:bottom w:val="outset" w:sz="6" w:space="0" w:color="auto"/>
              <w:end w:val="outset" w:sz="6" w:space="0" w:color="auto"/>
            </w:tcBorders>
            <w:vAlign w:val="center"/>
          </w:tcPr>
          <w:p w14:paraId="52F89F5B"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10分/项次</w:t>
            </w:r>
          </w:p>
        </w:tc>
        <w:tc>
          <w:tcPr>
            <w:tcW w:w="123.15pt" w:type="dxa"/>
            <w:tcBorders>
              <w:top w:val="single" w:sz="0" w:space="0" w:color="auto"/>
              <w:start w:val="single" w:sz="0" w:space="0" w:color="auto"/>
              <w:bottom w:val="outset" w:sz="6" w:space="0" w:color="auto"/>
              <w:end w:val="outset" w:sz="6" w:space="0" w:color="auto"/>
            </w:tcBorders>
            <w:vAlign w:val="center"/>
          </w:tcPr>
          <w:p w14:paraId="2706521B"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在省级综合评价中扣除</w:t>
            </w:r>
          </w:p>
        </w:tc>
      </w:tr>
      <w:tr w:rsidR="00000000" w14:paraId="0758D9CB" w14:textId="77777777">
        <w:trPr>
          <w:trHeight w:val="23"/>
          <w:jc w:val="center"/>
        </w:trPr>
        <w:tc>
          <w:tcPr>
            <w:tcW w:w="133.50pt" w:type="dxa"/>
            <w:gridSpan w:val="2"/>
            <w:vMerge/>
            <w:tcBorders>
              <w:top w:val="single" w:sz="4" w:space="0" w:color="auto"/>
              <w:start w:val="outset" w:sz="6" w:space="0" w:color="auto"/>
              <w:end w:val="single" w:sz="4" w:space="0" w:color="auto"/>
            </w:tcBorders>
            <w:vAlign w:val="center"/>
          </w:tcPr>
          <w:p w14:paraId="6E5A09E3" w14:textId="77777777" w:rsidR="00000000" w:rsidRDefault="00000000">
            <w:pPr>
              <w:spacing w:line="7.50pt" w:lineRule="atLeast"/>
              <w:jc w:val="center"/>
              <w:rPr>
                <w:rFonts w:ascii="宋体" w:hAnsi="宋体" w:cs="宋体" w:hint="eastAsia"/>
                <w:kern w:val="0"/>
                <w:szCs w:val="21"/>
              </w:rPr>
            </w:pPr>
          </w:p>
        </w:tc>
        <w:tc>
          <w:tcPr>
            <w:tcW w:w="77.45pt" w:type="dxa"/>
            <w:tcBorders>
              <w:top w:val="single" w:sz="0" w:space="0" w:color="auto"/>
              <w:start w:val="single" w:sz="4" w:space="0" w:color="auto"/>
              <w:bottom w:val="outset" w:sz="6" w:space="0" w:color="auto"/>
              <w:end w:val="outset" w:sz="6" w:space="0" w:color="auto"/>
            </w:tcBorders>
            <w:vAlign w:val="center"/>
          </w:tcPr>
          <w:p w14:paraId="0F3A4C5E"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GLYHZK2-5</w:t>
            </w:r>
          </w:p>
        </w:tc>
        <w:tc>
          <w:tcPr>
            <w:tcW w:w="301.60pt" w:type="dxa"/>
            <w:tcBorders>
              <w:top w:val="single" w:sz="0" w:space="0" w:color="auto"/>
              <w:start w:val="single" w:sz="0" w:space="0" w:color="auto"/>
              <w:bottom w:val="outset" w:sz="6" w:space="0" w:color="auto"/>
              <w:end w:val="outset" w:sz="6" w:space="0" w:color="auto"/>
            </w:tcBorders>
            <w:vAlign w:val="center"/>
          </w:tcPr>
          <w:p w14:paraId="4A907236"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省级及以上交通运输主管部门要求企业填报向社会公布的信息，存在虚假的</w:t>
            </w:r>
          </w:p>
        </w:tc>
        <w:tc>
          <w:tcPr>
            <w:tcW w:w="80.30pt" w:type="dxa"/>
            <w:tcBorders>
              <w:top w:val="single" w:sz="0" w:space="0" w:color="auto"/>
              <w:start w:val="single" w:sz="0" w:space="0" w:color="auto"/>
              <w:bottom w:val="outset" w:sz="6" w:space="0" w:color="auto"/>
              <w:end w:val="outset" w:sz="6" w:space="0" w:color="auto"/>
            </w:tcBorders>
            <w:vAlign w:val="center"/>
          </w:tcPr>
          <w:p w14:paraId="227A6712"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10分/项次</w:t>
            </w:r>
          </w:p>
        </w:tc>
        <w:tc>
          <w:tcPr>
            <w:tcW w:w="123.15pt" w:type="dxa"/>
            <w:tcBorders>
              <w:top w:val="single" w:sz="0" w:space="0" w:color="auto"/>
              <w:start w:val="single" w:sz="0" w:space="0" w:color="auto"/>
              <w:bottom w:val="outset" w:sz="6" w:space="0" w:color="auto"/>
              <w:end w:val="outset" w:sz="6" w:space="0" w:color="auto"/>
            </w:tcBorders>
            <w:vAlign w:val="center"/>
          </w:tcPr>
          <w:p w14:paraId="4CD0F521"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在省级综合评价中扣除</w:t>
            </w:r>
          </w:p>
        </w:tc>
      </w:tr>
      <w:tr w:rsidR="00000000" w14:paraId="17ADC414" w14:textId="77777777">
        <w:trPr>
          <w:trHeight w:val="23"/>
          <w:jc w:val="center"/>
        </w:trPr>
        <w:tc>
          <w:tcPr>
            <w:tcW w:w="133.50pt" w:type="dxa"/>
            <w:gridSpan w:val="2"/>
            <w:vMerge/>
            <w:tcBorders>
              <w:top w:val="single" w:sz="4" w:space="0" w:color="auto"/>
              <w:start w:val="outset" w:sz="6" w:space="0" w:color="auto"/>
              <w:end w:val="single" w:sz="4" w:space="0" w:color="auto"/>
            </w:tcBorders>
            <w:vAlign w:val="center"/>
          </w:tcPr>
          <w:p w14:paraId="76A7FC50" w14:textId="77777777" w:rsidR="00000000" w:rsidRDefault="00000000">
            <w:pPr>
              <w:spacing w:line="7.50pt" w:lineRule="atLeast"/>
              <w:jc w:val="center"/>
              <w:rPr>
                <w:rFonts w:ascii="宋体" w:hAnsi="宋体" w:cs="宋体" w:hint="eastAsia"/>
                <w:kern w:val="0"/>
                <w:szCs w:val="21"/>
              </w:rPr>
            </w:pPr>
          </w:p>
        </w:tc>
        <w:tc>
          <w:tcPr>
            <w:tcW w:w="77.45pt" w:type="dxa"/>
            <w:tcBorders>
              <w:top w:val="single" w:sz="0" w:space="0" w:color="auto"/>
              <w:start w:val="single" w:sz="4" w:space="0" w:color="auto"/>
              <w:bottom w:val="outset" w:sz="6" w:space="0" w:color="auto"/>
              <w:end w:val="outset" w:sz="6" w:space="0" w:color="auto"/>
            </w:tcBorders>
            <w:vAlign w:val="center"/>
          </w:tcPr>
          <w:p w14:paraId="2587726A"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GLYHZK2-6</w:t>
            </w:r>
          </w:p>
        </w:tc>
        <w:tc>
          <w:tcPr>
            <w:tcW w:w="301.60pt" w:type="dxa"/>
            <w:tcBorders>
              <w:top w:val="single" w:sz="0" w:space="0" w:color="auto"/>
              <w:start w:val="single" w:sz="0" w:space="0" w:color="auto"/>
              <w:bottom w:val="outset" w:sz="6" w:space="0" w:color="auto"/>
              <w:end w:val="outset" w:sz="6" w:space="0" w:color="auto"/>
            </w:tcBorders>
            <w:vAlign w:val="center"/>
          </w:tcPr>
          <w:p w14:paraId="583D0EF8"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被交通运输部通报批评</w:t>
            </w:r>
          </w:p>
        </w:tc>
        <w:tc>
          <w:tcPr>
            <w:tcW w:w="80.30pt" w:type="dxa"/>
            <w:tcBorders>
              <w:top w:val="single" w:sz="0" w:space="0" w:color="auto"/>
              <w:start w:val="single" w:sz="0" w:space="0" w:color="auto"/>
              <w:bottom w:val="outset" w:sz="6" w:space="0" w:color="auto"/>
              <w:end w:val="outset" w:sz="6" w:space="0" w:color="auto"/>
            </w:tcBorders>
            <w:vAlign w:val="center"/>
          </w:tcPr>
          <w:p w14:paraId="39741E5B"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15分/次</w:t>
            </w:r>
          </w:p>
        </w:tc>
        <w:tc>
          <w:tcPr>
            <w:tcW w:w="123.15pt" w:type="dxa"/>
            <w:tcBorders>
              <w:top w:val="single" w:sz="0" w:space="0" w:color="auto"/>
              <w:start w:val="single" w:sz="0" w:space="0" w:color="auto"/>
              <w:bottom w:val="outset" w:sz="6" w:space="0" w:color="auto"/>
              <w:end w:val="outset" w:sz="6" w:space="0" w:color="auto"/>
            </w:tcBorders>
            <w:vAlign w:val="center"/>
          </w:tcPr>
          <w:p w14:paraId="36BD4FDE"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在省级综合评价中扣除</w:t>
            </w:r>
          </w:p>
        </w:tc>
      </w:tr>
      <w:tr w:rsidR="00000000" w14:paraId="4D401CD0" w14:textId="77777777">
        <w:trPr>
          <w:trHeight w:val="23"/>
          <w:jc w:val="center"/>
        </w:trPr>
        <w:tc>
          <w:tcPr>
            <w:tcW w:w="133.50pt" w:type="dxa"/>
            <w:gridSpan w:val="2"/>
            <w:vMerge/>
            <w:tcBorders>
              <w:top w:val="single" w:sz="4" w:space="0" w:color="auto"/>
              <w:start w:val="outset" w:sz="6" w:space="0" w:color="auto"/>
              <w:end w:val="single" w:sz="4" w:space="0" w:color="auto"/>
            </w:tcBorders>
            <w:vAlign w:val="center"/>
          </w:tcPr>
          <w:p w14:paraId="0047F13C" w14:textId="77777777" w:rsidR="00000000" w:rsidRDefault="00000000">
            <w:pPr>
              <w:spacing w:line="7.50pt" w:lineRule="atLeast"/>
              <w:jc w:val="center"/>
              <w:rPr>
                <w:rFonts w:ascii="宋体" w:hAnsi="宋体" w:cs="宋体" w:hint="eastAsia"/>
                <w:kern w:val="0"/>
                <w:szCs w:val="21"/>
              </w:rPr>
            </w:pPr>
          </w:p>
        </w:tc>
        <w:tc>
          <w:tcPr>
            <w:tcW w:w="77.45pt" w:type="dxa"/>
            <w:tcBorders>
              <w:top w:val="single" w:sz="0" w:space="0" w:color="auto"/>
              <w:start w:val="single" w:sz="4" w:space="0" w:color="auto"/>
              <w:bottom w:val="outset" w:sz="6" w:space="0" w:color="auto"/>
              <w:end w:val="outset" w:sz="6" w:space="0" w:color="auto"/>
            </w:tcBorders>
            <w:vAlign w:val="center"/>
          </w:tcPr>
          <w:p w14:paraId="62FE4696"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GLYHZK2-7</w:t>
            </w:r>
          </w:p>
        </w:tc>
        <w:tc>
          <w:tcPr>
            <w:tcW w:w="301.60pt" w:type="dxa"/>
            <w:tcBorders>
              <w:top w:val="single" w:sz="0" w:space="0" w:color="auto"/>
              <w:start w:val="single" w:sz="0" w:space="0" w:color="auto"/>
              <w:bottom w:val="outset" w:sz="6" w:space="0" w:color="auto"/>
              <w:end w:val="outset" w:sz="6" w:space="0" w:color="auto"/>
            </w:tcBorders>
            <w:vAlign w:val="center"/>
          </w:tcPr>
          <w:p w14:paraId="4FE6E6BF"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被省交通运输厅通报批评</w:t>
            </w:r>
          </w:p>
        </w:tc>
        <w:tc>
          <w:tcPr>
            <w:tcW w:w="80.30pt" w:type="dxa"/>
            <w:tcBorders>
              <w:top w:val="single" w:sz="0" w:space="0" w:color="auto"/>
              <w:start w:val="single" w:sz="0" w:space="0" w:color="auto"/>
              <w:bottom w:val="outset" w:sz="6" w:space="0" w:color="auto"/>
              <w:end w:val="outset" w:sz="6" w:space="0" w:color="auto"/>
            </w:tcBorders>
            <w:vAlign w:val="center"/>
          </w:tcPr>
          <w:p w14:paraId="682F1815"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10分/次</w:t>
            </w:r>
          </w:p>
        </w:tc>
        <w:tc>
          <w:tcPr>
            <w:tcW w:w="123.15pt" w:type="dxa"/>
            <w:tcBorders>
              <w:top w:val="single" w:sz="0" w:space="0" w:color="auto"/>
              <w:start w:val="single" w:sz="0" w:space="0" w:color="auto"/>
              <w:bottom w:val="outset" w:sz="6" w:space="0" w:color="auto"/>
              <w:end w:val="outset" w:sz="6" w:space="0" w:color="auto"/>
            </w:tcBorders>
            <w:vAlign w:val="center"/>
          </w:tcPr>
          <w:p w14:paraId="71BBD0A4"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在省级综合评价中扣除</w:t>
            </w:r>
          </w:p>
        </w:tc>
      </w:tr>
      <w:tr w:rsidR="00000000" w14:paraId="2553BE3A" w14:textId="77777777">
        <w:trPr>
          <w:trHeight w:val="23"/>
          <w:jc w:val="center"/>
        </w:trPr>
        <w:tc>
          <w:tcPr>
            <w:tcW w:w="133.50pt" w:type="dxa"/>
            <w:gridSpan w:val="2"/>
            <w:vMerge/>
            <w:tcBorders>
              <w:top w:val="single" w:sz="4" w:space="0" w:color="auto"/>
              <w:start w:val="outset" w:sz="6" w:space="0" w:color="auto"/>
              <w:end w:val="single" w:sz="4" w:space="0" w:color="auto"/>
            </w:tcBorders>
            <w:vAlign w:val="center"/>
          </w:tcPr>
          <w:p w14:paraId="2F9E2D82" w14:textId="77777777" w:rsidR="00000000" w:rsidRDefault="00000000">
            <w:pPr>
              <w:spacing w:line="7.50pt" w:lineRule="atLeast"/>
              <w:jc w:val="center"/>
              <w:rPr>
                <w:rFonts w:ascii="宋体" w:hAnsi="宋体" w:cs="宋体" w:hint="eastAsia"/>
                <w:kern w:val="0"/>
                <w:szCs w:val="21"/>
              </w:rPr>
            </w:pPr>
          </w:p>
        </w:tc>
        <w:tc>
          <w:tcPr>
            <w:tcW w:w="77.45pt" w:type="dxa"/>
            <w:tcBorders>
              <w:top w:val="single" w:sz="0" w:space="0" w:color="auto"/>
              <w:start w:val="single" w:sz="4" w:space="0" w:color="auto"/>
              <w:bottom w:val="outset" w:sz="6" w:space="0" w:color="auto"/>
              <w:end w:val="outset" w:sz="6" w:space="0" w:color="auto"/>
            </w:tcBorders>
            <w:vAlign w:val="center"/>
          </w:tcPr>
          <w:p w14:paraId="624494D0"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GLYHZK2-8</w:t>
            </w:r>
          </w:p>
        </w:tc>
        <w:tc>
          <w:tcPr>
            <w:tcW w:w="301.60pt" w:type="dxa"/>
            <w:tcBorders>
              <w:top w:val="single" w:sz="0" w:space="0" w:color="auto"/>
              <w:start w:val="single" w:sz="0" w:space="0" w:color="auto"/>
              <w:bottom w:val="outset" w:sz="6" w:space="0" w:color="auto"/>
              <w:end w:val="outset" w:sz="6" w:space="0" w:color="auto"/>
            </w:tcBorders>
            <w:vAlign w:val="center"/>
          </w:tcPr>
          <w:p w14:paraId="7C0DDF6D"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被省交通运输厅相关直属单位及市级交通运输主管部门通报批评</w:t>
            </w:r>
          </w:p>
        </w:tc>
        <w:tc>
          <w:tcPr>
            <w:tcW w:w="80.30pt" w:type="dxa"/>
            <w:tcBorders>
              <w:top w:val="single" w:sz="0" w:space="0" w:color="auto"/>
              <w:start w:val="single" w:sz="0" w:space="0" w:color="auto"/>
              <w:bottom w:val="outset" w:sz="6" w:space="0" w:color="auto"/>
              <w:end w:val="outset" w:sz="6" w:space="0" w:color="auto"/>
            </w:tcBorders>
            <w:vAlign w:val="center"/>
          </w:tcPr>
          <w:p w14:paraId="3B416012"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5分/次</w:t>
            </w:r>
          </w:p>
        </w:tc>
        <w:tc>
          <w:tcPr>
            <w:tcW w:w="123.15pt" w:type="dxa"/>
            <w:tcBorders>
              <w:top w:val="single" w:sz="0" w:space="0" w:color="auto"/>
              <w:start w:val="single" w:sz="0" w:space="0" w:color="auto"/>
              <w:bottom w:val="outset" w:sz="6" w:space="0" w:color="auto"/>
              <w:end w:val="outset" w:sz="6" w:space="0" w:color="auto"/>
            </w:tcBorders>
            <w:vAlign w:val="center"/>
          </w:tcPr>
          <w:p w14:paraId="560F5599"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在省级综合评价中扣除</w:t>
            </w:r>
          </w:p>
        </w:tc>
      </w:tr>
      <w:tr w:rsidR="00000000" w14:paraId="4288A7BD" w14:textId="77777777">
        <w:trPr>
          <w:trHeight w:val="23"/>
          <w:jc w:val="center"/>
        </w:trPr>
        <w:tc>
          <w:tcPr>
            <w:tcW w:w="133.50pt" w:type="dxa"/>
            <w:gridSpan w:val="2"/>
            <w:vMerge/>
            <w:tcBorders>
              <w:top w:val="single" w:sz="4" w:space="0" w:color="auto"/>
              <w:start w:val="outset" w:sz="6" w:space="0" w:color="auto"/>
              <w:end w:val="single" w:sz="4" w:space="0" w:color="auto"/>
            </w:tcBorders>
            <w:vAlign w:val="center"/>
          </w:tcPr>
          <w:p w14:paraId="18B58346" w14:textId="77777777" w:rsidR="00000000" w:rsidRDefault="00000000">
            <w:pPr>
              <w:spacing w:line="7.50pt" w:lineRule="atLeast"/>
              <w:jc w:val="center"/>
              <w:rPr>
                <w:rFonts w:ascii="宋体" w:hAnsi="宋体" w:cs="宋体" w:hint="eastAsia"/>
                <w:kern w:val="0"/>
                <w:szCs w:val="21"/>
              </w:rPr>
            </w:pPr>
          </w:p>
        </w:tc>
        <w:tc>
          <w:tcPr>
            <w:tcW w:w="77.45pt" w:type="dxa"/>
            <w:tcBorders>
              <w:top w:val="single" w:sz="0" w:space="0" w:color="auto"/>
              <w:start w:val="single" w:sz="4" w:space="0" w:color="auto"/>
              <w:bottom w:val="outset" w:sz="6" w:space="0" w:color="auto"/>
              <w:end w:val="outset" w:sz="6" w:space="0" w:color="auto"/>
            </w:tcBorders>
            <w:vAlign w:val="center"/>
          </w:tcPr>
          <w:p w14:paraId="0679E3DC"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GLYHZK2-9</w:t>
            </w:r>
          </w:p>
        </w:tc>
        <w:tc>
          <w:tcPr>
            <w:tcW w:w="301.60pt" w:type="dxa"/>
            <w:tcBorders>
              <w:top w:val="single" w:sz="0" w:space="0" w:color="auto"/>
              <w:start w:val="single" w:sz="0" w:space="0" w:color="auto"/>
              <w:bottom w:val="outset" w:sz="6" w:space="0" w:color="auto"/>
              <w:end w:val="outset" w:sz="6" w:space="0" w:color="auto"/>
            </w:tcBorders>
            <w:vAlign w:val="center"/>
          </w:tcPr>
          <w:p w14:paraId="0D2710B8"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工程竣工后未收集、整理编制监理方面的竣工技术资料；负责监督、审查承包人按规定编制工程的交（竣）工资料；主要负责人未参与工程交工验收。</w:t>
            </w:r>
          </w:p>
        </w:tc>
        <w:tc>
          <w:tcPr>
            <w:tcW w:w="80.30pt" w:type="dxa"/>
            <w:tcBorders>
              <w:top w:val="single" w:sz="0" w:space="0" w:color="auto"/>
              <w:start w:val="single" w:sz="0" w:space="0" w:color="auto"/>
              <w:bottom w:val="outset" w:sz="6" w:space="0" w:color="auto"/>
              <w:end w:val="outset" w:sz="6" w:space="0" w:color="auto"/>
            </w:tcBorders>
            <w:vAlign w:val="center"/>
          </w:tcPr>
          <w:p w14:paraId="2EB91340"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8分/次</w:t>
            </w:r>
          </w:p>
        </w:tc>
        <w:tc>
          <w:tcPr>
            <w:tcW w:w="123.15pt" w:type="dxa"/>
            <w:tcBorders>
              <w:top w:val="single" w:sz="0" w:space="0" w:color="auto"/>
              <w:start w:val="single" w:sz="0" w:space="0" w:color="auto"/>
              <w:bottom w:val="outset" w:sz="6" w:space="0" w:color="auto"/>
              <w:end w:val="outset" w:sz="6" w:space="0" w:color="auto"/>
            </w:tcBorders>
            <w:vAlign w:val="center"/>
          </w:tcPr>
          <w:p w14:paraId="0D243EC4"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rPr>
              <w:t>在从业单位评价总分中扣除</w:t>
            </w:r>
          </w:p>
        </w:tc>
      </w:tr>
    </w:tbl>
    <w:p w14:paraId="0F97E2E4" w14:textId="77777777" w:rsidR="00000000" w:rsidRDefault="00000000">
      <w:pPr>
        <w:adjustRightInd w:val="0"/>
        <w:rPr>
          <w:rFonts w:ascii="宋体" w:hAnsi="宋体" w:cs="宋体" w:hint="eastAsia"/>
          <w:b/>
          <w:bCs/>
          <w:sz w:val="32"/>
          <w:szCs w:val="32"/>
        </w:rPr>
      </w:pPr>
    </w:p>
    <w:p w14:paraId="50E80783" w14:textId="77777777" w:rsidR="00000000" w:rsidRDefault="00000000">
      <w:pPr>
        <w:adjustRightInd w:val="0"/>
        <w:jc w:val="center"/>
        <w:rPr>
          <w:rFonts w:ascii="宋体" w:hAnsi="宋体" w:cs="宋体" w:hint="eastAsia"/>
          <w:b/>
          <w:bCs/>
          <w:sz w:val="44"/>
          <w:szCs w:val="44"/>
        </w:rPr>
      </w:pPr>
    </w:p>
    <w:p w14:paraId="70751FC1" w14:textId="77777777" w:rsidR="00000000" w:rsidRDefault="00000000">
      <w:pPr>
        <w:adjustRightInd w:val="0"/>
        <w:jc w:val="center"/>
        <w:rPr>
          <w:rFonts w:ascii="宋体" w:hAnsi="宋体" w:cs="宋体" w:hint="eastAsia"/>
          <w:b/>
          <w:bCs/>
          <w:sz w:val="32"/>
          <w:szCs w:val="32"/>
        </w:rPr>
      </w:pPr>
      <w:r>
        <w:rPr>
          <w:rFonts w:ascii="宋体" w:hAnsi="宋体" w:cs="宋体" w:hint="eastAsia"/>
          <w:b/>
          <w:bCs/>
          <w:sz w:val="32"/>
          <w:szCs w:val="32"/>
        </w:rPr>
        <w:t>表6.国省道养护工程从业单位信用评价良好行为评定标准</w:t>
      </w:r>
    </w:p>
    <w:p w14:paraId="58500FEB" w14:textId="77777777" w:rsidR="00000000" w:rsidRDefault="00000000">
      <w:pPr>
        <w:pStyle w:val="1"/>
        <w:rPr>
          <w:rFonts w:hint="eastAsia"/>
        </w:rPr>
      </w:pPr>
    </w:p>
    <w:tbl>
      <w:tblPr>
        <w:tblW w:w="0pt" w:type="auto"/>
        <w:jc w:val="center"/>
        <w:tblInd w:w="0pt" w:type="dxa"/>
        <w:tblBorders>
          <w:top w:val="outset" w:sz="6" w:space="0" w:color="auto"/>
          <w:start w:val="outset" w:sz="6" w:space="0" w:color="auto"/>
          <w:bottom w:val="outset" w:sz="6" w:space="0" w:color="auto"/>
          <w:end w:val="outset" w:sz="6" w:space="0" w:color="auto"/>
          <w:insideH w:val="outset" w:sz="6" w:space="0" w:color="auto"/>
          <w:insideV w:val="outset" w:sz="6" w:space="0" w:color="auto"/>
        </w:tblBorders>
        <w:tblLayout w:type="fixed"/>
        <w:tblCellMar>
          <w:top w:w="2.25pt" w:type="dxa"/>
          <w:start w:w="2.25pt" w:type="dxa"/>
          <w:bottom w:w="2.25pt" w:type="dxa"/>
          <w:end w:w="2.25pt" w:type="dxa"/>
        </w:tblCellMar>
        <w:tblLook w:firstRow="0" w:lastRow="0" w:firstColumn="0" w:lastColumn="0" w:noHBand="0" w:noVBand="0"/>
      </w:tblPr>
      <w:tblGrid>
        <w:gridCol w:w="2300"/>
        <w:gridCol w:w="1919"/>
        <w:gridCol w:w="6032"/>
        <w:gridCol w:w="2204"/>
        <w:gridCol w:w="1865"/>
      </w:tblGrid>
      <w:tr w:rsidR="00000000" w14:paraId="2037F671" w14:textId="77777777">
        <w:trPr>
          <w:trHeight w:val="388"/>
          <w:jc w:val="center"/>
        </w:trPr>
        <w:tc>
          <w:tcPr>
            <w:tcW w:w="115pt" w:type="dxa"/>
            <w:vMerge w:val="restart"/>
            <w:tcBorders>
              <w:top w:val="single" w:sz="4" w:space="0" w:color="auto"/>
              <w:start w:val="single" w:sz="4" w:space="0" w:color="auto"/>
              <w:bottom w:val="single" w:sz="4" w:space="0" w:color="auto"/>
              <w:end w:val="single" w:sz="4" w:space="0" w:color="auto"/>
            </w:tcBorders>
            <w:vAlign w:val="center"/>
          </w:tcPr>
          <w:p w14:paraId="127F9E4A"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lang w:bidi="ar"/>
              </w:rPr>
              <w:t>信用良好行为（行为代码GLYHLX）</w:t>
            </w:r>
          </w:p>
        </w:tc>
        <w:tc>
          <w:tcPr>
            <w:tcW w:w="95.95pt" w:type="dxa"/>
            <w:tcBorders>
              <w:top w:val="single" w:sz="4" w:space="0" w:color="auto"/>
              <w:start w:val="single" w:sz="4" w:space="0" w:color="auto"/>
              <w:bottom w:val="single" w:sz="4" w:space="0" w:color="auto"/>
              <w:end w:val="single" w:sz="4" w:space="0" w:color="auto"/>
            </w:tcBorders>
            <w:vAlign w:val="center"/>
          </w:tcPr>
          <w:p w14:paraId="44E83049" w14:textId="77777777" w:rsidR="00000000" w:rsidRDefault="00000000">
            <w:pPr>
              <w:spacing w:line="7.50pt" w:lineRule="atLeast"/>
              <w:jc w:val="center"/>
              <w:rPr>
                <w:rFonts w:ascii="宋体" w:hAnsi="宋体" w:cs="宋体" w:hint="eastAsia"/>
                <w:szCs w:val="21"/>
              </w:rPr>
            </w:pPr>
            <w:r>
              <w:rPr>
                <w:rFonts w:ascii="宋体" w:hAnsi="宋体" w:cs="宋体" w:hint="eastAsia"/>
                <w:kern w:val="0"/>
                <w:szCs w:val="21"/>
                <w:lang w:bidi="ar"/>
              </w:rPr>
              <w:t>GLYHLX</w:t>
            </w:r>
            <w:r>
              <w:rPr>
                <w:rFonts w:ascii="宋体" w:hAnsi="宋体" w:cs="宋体" w:hint="eastAsia"/>
                <w:szCs w:val="21"/>
                <w:lang w:bidi="ar"/>
              </w:rPr>
              <w:t>-1</w:t>
            </w:r>
          </w:p>
        </w:tc>
        <w:tc>
          <w:tcPr>
            <w:tcW w:w="301.60pt" w:type="dxa"/>
            <w:tcBorders>
              <w:top w:val="single" w:sz="2" w:space="0" w:color="auto"/>
              <w:start w:val="single" w:sz="4" w:space="0" w:color="auto"/>
              <w:bottom w:val="single" w:sz="2" w:space="0" w:color="auto"/>
              <w:end w:val="inset" w:sz="6" w:space="0" w:color="auto"/>
            </w:tcBorders>
            <w:vAlign w:val="center"/>
          </w:tcPr>
          <w:p w14:paraId="1A912B3A" w14:textId="77777777" w:rsidR="00000000" w:rsidRDefault="00000000">
            <w:pPr>
              <w:spacing w:line="7.50pt" w:lineRule="atLeast"/>
              <w:jc w:val="center"/>
              <w:rPr>
                <w:rFonts w:ascii="宋体" w:hAnsi="宋体" w:cs="宋体" w:hint="eastAsia"/>
                <w:szCs w:val="21"/>
              </w:rPr>
            </w:pPr>
            <w:r>
              <w:rPr>
                <w:rFonts w:ascii="宋体" w:hAnsi="宋体" w:cs="宋体" w:hint="eastAsia"/>
                <w:szCs w:val="21"/>
                <w:lang w:bidi="ar"/>
              </w:rPr>
              <w:t>在</w:t>
            </w:r>
            <w:r>
              <w:rPr>
                <w:rFonts w:ascii="宋体" w:hAnsi="宋体" w:cs="宋体"/>
                <w:szCs w:val="21"/>
                <w:lang w:bidi="ar"/>
              </w:rPr>
              <w:t>抢险救灾作出贡献并获得交通运输部、省政府或我厅表彰的抢险救灾从业单位按次给予加分</w:t>
            </w:r>
          </w:p>
        </w:tc>
        <w:tc>
          <w:tcPr>
            <w:tcW w:w="110.20pt" w:type="dxa"/>
            <w:tcBorders>
              <w:top w:val="single" w:sz="2" w:space="0" w:color="auto"/>
              <w:start w:val="single" w:sz="2" w:space="0" w:color="auto"/>
              <w:bottom w:val="single" w:sz="2" w:space="0" w:color="auto"/>
              <w:end w:val="single" w:sz="4" w:space="0" w:color="auto"/>
            </w:tcBorders>
            <w:vAlign w:val="center"/>
          </w:tcPr>
          <w:p w14:paraId="4E340738" w14:textId="77777777" w:rsidR="00000000" w:rsidRDefault="00000000">
            <w:pPr>
              <w:spacing w:line="7.50pt" w:lineRule="atLeast"/>
              <w:jc w:val="center"/>
              <w:rPr>
                <w:rFonts w:ascii="宋体" w:hAnsi="宋体" w:cs="宋体"/>
                <w:szCs w:val="21"/>
              </w:rPr>
            </w:pPr>
            <w:r>
              <w:rPr>
                <w:rFonts w:ascii="宋体" w:hAnsi="宋体" w:cs="宋体" w:hint="eastAsia"/>
                <w:szCs w:val="21"/>
                <w:lang w:bidi="ar"/>
              </w:rPr>
              <w:t>获得交通运输部或省政府表彰加4分，获得省交通运输厅表彰加2分</w:t>
            </w:r>
          </w:p>
        </w:tc>
        <w:tc>
          <w:tcPr>
            <w:tcW w:w="93.25pt" w:type="dxa"/>
            <w:vMerge w:val="restart"/>
            <w:tcBorders>
              <w:top w:val="single" w:sz="2" w:space="0" w:color="auto"/>
              <w:start w:val="single" w:sz="4" w:space="0" w:color="auto"/>
              <w:bottom w:val="single" w:sz="2" w:space="0" w:color="auto"/>
              <w:end w:val="single" w:sz="4" w:space="0" w:color="auto"/>
            </w:tcBorders>
            <w:vAlign w:val="center"/>
          </w:tcPr>
          <w:p w14:paraId="3D05BD32" w14:textId="77777777" w:rsidR="00000000" w:rsidRDefault="00000000">
            <w:pPr>
              <w:spacing w:line="7.50pt" w:lineRule="atLeast"/>
              <w:jc w:val="center"/>
              <w:rPr>
                <w:rFonts w:ascii="宋体" w:hAnsi="宋体" w:cs="宋体" w:hint="eastAsia"/>
                <w:kern w:val="0"/>
                <w:szCs w:val="21"/>
              </w:rPr>
            </w:pPr>
            <w:r>
              <w:rPr>
                <w:rFonts w:ascii="宋体" w:hAnsi="宋体" w:cs="宋体" w:hint="eastAsia"/>
                <w:kern w:val="0"/>
                <w:szCs w:val="21"/>
                <w:lang w:bidi="ar"/>
              </w:rPr>
              <w:t>在从业单位</w:t>
            </w:r>
            <w:r>
              <w:rPr>
                <w:rFonts w:ascii="宋体" w:hAnsi="宋体" w:cs="宋体" w:hint="eastAsia"/>
                <w:szCs w:val="21"/>
                <w:lang w:bidi="ar"/>
              </w:rPr>
              <w:t>级</w:t>
            </w:r>
            <w:r>
              <w:rPr>
                <w:rFonts w:ascii="宋体" w:hAnsi="宋体" w:cs="宋体" w:hint="eastAsia"/>
                <w:kern w:val="0"/>
                <w:szCs w:val="21"/>
                <w:lang w:bidi="ar"/>
              </w:rPr>
              <w:t>评价总分中加上（以文件发布时间为准），当年累计加分不超过5分</w:t>
            </w:r>
          </w:p>
        </w:tc>
      </w:tr>
      <w:tr w:rsidR="00000000" w14:paraId="5CA593DC" w14:textId="77777777">
        <w:trPr>
          <w:trHeight w:val="607"/>
          <w:jc w:val="center"/>
        </w:trPr>
        <w:tc>
          <w:tcPr>
            <w:tcW w:w="115pt" w:type="dxa"/>
            <w:vMerge/>
            <w:tcBorders>
              <w:top w:val="single" w:sz="4" w:space="0" w:color="auto"/>
              <w:start w:val="single" w:sz="4" w:space="0" w:color="auto"/>
              <w:bottom w:val="single" w:sz="4" w:space="0" w:color="auto"/>
              <w:end w:val="single" w:sz="4" w:space="0" w:color="auto"/>
            </w:tcBorders>
            <w:vAlign w:val="center"/>
          </w:tcPr>
          <w:p w14:paraId="1DF60746" w14:textId="77777777" w:rsidR="00000000" w:rsidRDefault="00000000">
            <w:pPr>
              <w:rPr>
                <w:rFonts w:ascii="Times New Roman" w:eastAsia="Times New Roman" w:hAnsi="Times New Roman"/>
                <w:sz w:val="20"/>
                <w:szCs w:val="20"/>
              </w:rPr>
            </w:pPr>
          </w:p>
        </w:tc>
        <w:tc>
          <w:tcPr>
            <w:tcW w:w="95.95pt" w:type="dxa"/>
            <w:tcBorders>
              <w:top w:val="single" w:sz="4" w:space="0" w:color="auto"/>
              <w:start w:val="single" w:sz="4" w:space="0" w:color="auto"/>
              <w:bottom w:val="single" w:sz="4" w:space="0" w:color="auto"/>
              <w:end w:val="single" w:sz="4" w:space="0" w:color="auto"/>
            </w:tcBorders>
            <w:vAlign w:val="center"/>
          </w:tcPr>
          <w:p w14:paraId="0281C114" w14:textId="77777777" w:rsidR="00000000" w:rsidRDefault="00000000">
            <w:pPr>
              <w:spacing w:line="7.50pt" w:lineRule="atLeast"/>
              <w:jc w:val="center"/>
              <w:rPr>
                <w:rFonts w:ascii="宋体" w:hAnsi="宋体" w:cs="宋体" w:hint="eastAsia"/>
                <w:szCs w:val="21"/>
              </w:rPr>
            </w:pPr>
            <w:r>
              <w:rPr>
                <w:rFonts w:ascii="宋体" w:hAnsi="宋体" w:cs="宋体" w:hint="eastAsia"/>
                <w:kern w:val="0"/>
                <w:szCs w:val="21"/>
                <w:lang w:bidi="ar"/>
              </w:rPr>
              <w:t>GLYHLX</w:t>
            </w:r>
            <w:r>
              <w:rPr>
                <w:rFonts w:ascii="宋体" w:hAnsi="宋体" w:cs="宋体" w:hint="eastAsia"/>
                <w:szCs w:val="21"/>
                <w:lang w:bidi="ar"/>
              </w:rPr>
              <w:t>-2</w:t>
            </w:r>
          </w:p>
        </w:tc>
        <w:tc>
          <w:tcPr>
            <w:tcW w:w="301.60pt" w:type="dxa"/>
            <w:tcBorders>
              <w:top w:val="single" w:sz="2" w:space="0" w:color="auto"/>
              <w:start w:val="single" w:sz="4" w:space="0" w:color="auto"/>
              <w:bottom w:val="single" w:sz="2" w:space="0" w:color="auto"/>
              <w:end w:val="inset" w:sz="6" w:space="0" w:color="auto"/>
            </w:tcBorders>
            <w:vAlign w:val="center"/>
          </w:tcPr>
          <w:p w14:paraId="46D8DC08" w14:textId="77777777" w:rsidR="00000000" w:rsidRDefault="00000000">
            <w:pPr>
              <w:spacing w:line="7.50pt" w:lineRule="atLeast"/>
              <w:jc w:val="center"/>
              <w:rPr>
                <w:rFonts w:ascii="宋体" w:hAnsi="宋体" w:cs="宋体" w:hint="eastAsia"/>
                <w:szCs w:val="21"/>
              </w:rPr>
            </w:pPr>
            <w:r>
              <w:rPr>
                <w:rFonts w:ascii="宋体" w:hAnsi="宋体" w:cs="宋体" w:hint="eastAsia"/>
                <w:szCs w:val="21"/>
                <w:lang w:bidi="ar"/>
              </w:rPr>
              <w:t>在履约过程中因表现良好、安全生产无事故或管理规范等原因受到省交通运输厅通报表彰。</w:t>
            </w:r>
          </w:p>
        </w:tc>
        <w:tc>
          <w:tcPr>
            <w:tcW w:w="110.20pt" w:type="dxa"/>
            <w:tcBorders>
              <w:top w:val="single" w:sz="2" w:space="0" w:color="auto"/>
              <w:start w:val="single" w:sz="2" w:space="0" w:color="auto"/>
              <w:bottom w:val="single" w:sz="2" w:space="0" w:color="auto"/>
              <w:end w:val="single" w:sz="4" w:space="0" w:color="auto"/>
            </w:tcBorders>
            <w:vAlign w:val="center"/>
          </w:tcPr>
          <w:p w14:paraId="087DE87E" w14:textId="77777777" w:rsidR="00000000" w:rsidRDefault="00000000">
            <w:pPr>
              <w:spacing w:line="7.50pt" w:lineRule="atLeast"/>
              <w:jc w:val="center"/>
              <w:rPr>
                <w:rFonts w:ascii="宋体" w:hAnsi="宋体" w:cs="宋体" w:hint="eastAsia"/>
                <w:szCs w:val="21"/>
              </w:rPr>
            </w:pPr>
            <w:r>
              <w:rPr>
                <w:rFonts w:ascii="宋体" w:hAnsi="宋体" w:cs="宋体" w:hint="eastAsia"/>
                <w:szCs w:val="21"/>
                <w:lang w:bidi="ar"/>
              </w:rPr>
              <w:t>2分</w:t>
            </w:r>
          </w:p>
        </w:tc>
        <w:tc>
          <w:tcPr>
            <w:tcW w:w="93.25pt" w:type="dxa"/>
            <w:vMerge/>
            <w:tcBorders>
              <w:top w:val="single" w:sz="2" w:space="0" w:color="auto"/>
              <w:start w:val="single" w:sz="4" w:space="0" w:color="auto"/>
              <w:bottom w:val="single" w:sz="2" w:space="0" w:color="auto"/>
              <w:end w:val="single" w:sz="4" w:space="0" w:color="auto"/>
            </w:tcBorders>
            <w:vAlign w:val="center"/>
          </w:tcPr>
          <w:p w14:paraId="614CDC20" w14:textId="77777777" w:rsidR="00000000" w:rsidRDefault="00000000">
            <w:pPr>
              <w:rPr>
                <w:rFonts w:ascii="Times New Roman" w:eastAsia="Times New Roman" w:hAnsi="Times New Roman"/>
                <w:sz w:val="20"/>
                <w:szCs w:val="20"/>
              </w:rPr>
            </w:pPr>
          </w:p>
        </w:tc>
      </w:tr>
      <w:tr w:rsidR="00000000" w14:paraId="0799F1D0" w14:textId="77777777">
        <w:trPr>
          <w:trHeight w:val="456"/>
          <w:jc w:val="center"/>
        </w:trPr>
        <w:tc>
          <w:tcPr>
            <w:tcW w:w="115pt" w:type="dxa"/>
            <w:vMerge/>
            <w:tcBorders>
              <w:top w:val="single" w:sz="4" w:space="0" w:color="auto"/>
              <w:start w:val="single" w:sz="4" w:space="0" w:color="auto"/>
              <w:bottom w:val="single" w:sz="4" w:space="0" w:color="auto"/>
              <w:end w:val="single" w:sz="4" w:space="0" w:color="auto"/>
            </w:tcBorders>
            <w:vAlign w:val="center"/>
          </w:tcPr>
          <w:p w14:paraId="57264FC3" w14:textId="77777777" w:rsidR="00000000" w:rsidRDefault="00000000">
            <w:pPr>
              <w:rPr>
                <w:rFonts w:ascii="Times New Roman" w:eastAsia="Times New Roman" w:hAnsi="Times New Roman"/>
                <w:sz w:val="20"/>
                <w:szCs w:val="20"/>
              </w:rPr>
            </w:pPr>
          </w:p>
        </w:tc>
        <w:tc>
          <w:tcPr>
            <w:tcW w:w="95.95pt" w:type="dxa"/>
            <w:tcBorders>
              <w:top w:val="single" w:sz="4" w:space="0" w:color="auto"/>
              <w:start w:val="single" w:sz="4" w:space="0" w:color="auto"/>
              <w:bottom w:val="single" w:sz="4" w:space="0" w:color="auto"/>
              <w:end w:val="single" w:sz="4" w:space="0" w:color="auto"/>
            </w:tcBorders>
            <w:vAlign w:val="center"/>
          </w:tcPr>
          <w:p w14:paraId="73CEDACE" w14:textId="77777777" w:rsidR="00000000" w:rsidRDefault="00000000">
            <w:pPr>
              <w:spacing w:line="7.50pt" w:lineRule="atLeast"/>
              <w:jc w:val="center"/>
              <w:rPr>
                <w:rFonts w:ascii="宋体" w:hAnsi="宋体" w:cs="宋体" w:hint="eastAsia"/>
                <w:szCs w:val="21"/>
              </w:rPr>
            </w:pPr>
            <w:r>
              <w:rPr>
                <w:rFonts w:ascii="宋体" w:hAnsi="宋体" w:cs="宋体" w:hint="eastAsia"/>
                <w:kern w:val="0"/>
                <w:szCs w:val="21"/>
                <w:lang w:bidi="ar"/>
              </w:rPr>
              <w:t>GLYHLX</w:t>
            </w:r>
            <w:r>
              <w:rPr>
                <w:rFonts w:ascii="宋体" w:hAnsi="宋体" w:cs="宋体" w:hint="eastAsia"/>
                <w:szCs w:val="21"/>
                <w:lang w:bidi="ar"/>
              </w:rPr>
              <w:t>-3</w:t>
            </w:r>
          </w:p>
        </w:tc>
        <w:tc>
          <w:tcPr>
            <w:tcW w:w="301.60pt" w:type="dxa"/>
            <w:tcBorders>
              <w:top w:val="single" w:sz="2" w:space="0" w:color="auto"/>
              <w:start w:val="single" w:sz="4" w:space="0" w:color="auto"/>
              <w:bottom w:val="single" w:sz="2" w:space="0" w:color="auto"/>
              <w:end w:val="inset" w:sz="6" w:space="0" w:color="auto"/>
            </w:tcBorders>
            <w:vAlign w:val="center"/>
          </w:tcPr>
          <w:p w14:paraId="61AD1169" w14:textId="77777777" w:rsidR="00000000" w:rsidRDefault="00000000">
            <w:pPr>
              <w:spacing w:line="7.50pt" w:lineRule="atLeast"/>
              <w:jc w:val="center"/>
              <w:rPr>
                <w:rFonts w:ascii="宋体" w:hAnsi="宋体" w:cs="宋体" w:hint="eastAsia"/>
                <w:szCs w:val="21"/>
              </w:rPr>
            </w:pPr>
            <w:r>
              <w:rPr>
                <w:rFonts w:ascii="宋体" w:hAnsi="宋体" w:cs="宋体" w:hint="eastAsia"/>
                <w:szCs w:val="21"/>
                <w:lang w:bidi="ar"/>
              </w:rPr>
              <w:t>在履约过程中因表现良好、安全生产无事故或管理规范等原因受到交通运输部通报表彰。</w:t>
            </w:r>
          </w:p>
        </w:tc>
        <w:tc>
          <w:tcPr>
            <w:tcW w:w="110.20pt" w:type="dxa"/>
            <w:tcBorders>
              <w:top w:val="single" w:sz="2" w:space="0" w:color="auto"/>
              <w:start w:val="single" w:sz="2" w:space="0" w:color="auto"/>
              <w:bottom w:val="single" w:sz="2" w:space="0" w:color="auto"/>
              <w:end w:val="single" w:sz="4" w:space="0" w:color="auto"/>
            </w:tcBorders>
            <w:vAlign w:val="center"/>
          </w:tcPr>
          <w:p w14:paraId="4781DDA8" w14:textId="77777777" w:rsidR="00000000" w:rsidRDefault="00000000">
            <w:pPr>
              <w:spacing w:line="7.50pt" w:lineRule="atLeast"/>
              <w:jc w:val="center"/>
              <w:rPr>
                <w:rFonts w:ascii="宋体" w:hAnsi="宋体" w:cs="宋体" w:hint="eastAsia"/>
                <w:szCs w:val="21"/>
              </w:rPr>
            </w:pPr>
            <w:r>
              <w:rPr>
                <w:rFonts w:ascii="宋体" w:hAnsi="宋体" w:cs="宋体" w:hint="eastAsia"/>
                <w:szCs w:val="21"/>
                <w:lang w:bidi="ar"/>
              </w:rPr>
              <w:t>3分</w:t>
            </w:r>
          </w:p>
        </w:tc>
        <w:tc>
          <w:tcPr>
            <w:tcW w:w="93.25pt" w:type="dxa"/>
            <w:vMerge/>
            <w:tcBorders>
              <w:top w:val="single" w:sz="2" w:space="0" w:color="auto"/>
              <w:start w:val="single" w:sz="4" w:space="0" w:color="auto"/>
              <w:bottom w:val="single" w:sz="2" w:space="0" w:color="auto"/>
              <w:end w:val="single" w:sz="4" w:space="0" w:color="auto"/>
            </w:tcBorders>
            <w:vAlign w:val="center"/>
          </w:tcPr>
          <w:p w14:paraId="5C21612D" w14:textId="77777777" w:rsidR="00000000" w:rsidRDefault="00000000">
            <w:pPr>
              <w:rPr>
                <w:rFonts w:ascii="Times New Roman" w:eastAsia="Times New Roman" w:hAnsi="Times New Roman"/>
                <w:sz w:val="20"/>
                <w:szCs w:val="20"/>
              </w:rPr>
            </w:pPr>
          </w:p>
        </w:tc>
      </w:tr>
      <w:tr w:rsidR="00000000" w14:paraId="6E8368B7" w14:textId="77777777">
        <w:trPr>
          <w:trHeight w:val="602"/>
          <w:jc w:val="center"/>
        </w:trPr>
        <w:tc>
          <w:tcPr>
            <w:tcW w:w="115pt" w:type="dxa"/>
            <w:vMerge/>
            <w:tcBorders>
              <w:top w:val="single" w:sz="4" w:space="0" w:color="auto"/>
              <w:start w:val="single" w:sz="4" w:space="0" w:color="auto"/>
              <w:bottom w:val="single" w:sz="4" w:space="0" w:color="auto"/>
              <w:end w:val="single" w:sz="4" w:space="0" w:color="auto"/>
            </w:tcBorders>
            <w:vAlign w:val="center"/>
          </w:tcPr>
          <w:p w14:paraId="37DE72B5" w14:textId="77777777" w:rsidR="00000000" w:rsidRDefault="00000000">
            <w:pPr>
              <w:rPr>
                <w:rFonts w:ascii="Times New Roman" w:eastAsia="Times New Roman" w:hAnsi="Times New Roman"/>
                <w:sz w:val="20"/>
                <w:szCs w:val="20"/>
              </w:rPr>
            </w:pPr>
          </w:p>
        </w:tc>
        <w:tc>
          <w:tcPr>
            <w:tcW w:w="95.95pt" w:type="dxa"/>
            <w:tcBorders>
              <w:top w:val="single" w:sz="4" w:space="0" w:color="auto"/>
              <w:start w:val="single" w:sz="4" w:space="0" w:color="auto"/>
              <w:bottom w:val="single" w:sz="4" w:space="0" w:color="auto"/>
              <w:end w:val="single" w:sz="4" w:space="0" w:color="auto"/>
            </w:tcBorders>
            <w:vAlign w:val="center"/>
          </w:tcPr>
          <w:p w14:paraId="6BE361CB" w14:textId="77777777" w:rsidR="00000000" w:rsidRDefault="00000000">
            <w:pPr>
              <w:spacing w:line="7.50pt" w:lineRule="atLeast"/>
              <w:jc w:val="center"/>
              <w:rPr>
                <w:rFonts w:ascii="宋体" w:hAnsi="宋体" w:cs="宋体" w:hint="eastAsia"/>
                <w:szCs w:val="21"/>
              </w:rPr>
            </w:pPr>
            <w:r>
              <w:rPr>
                <w:rFonts w:ascii="宋体" w:hAnsi="宋体" w:cs="宋体" w:hint="eastAsia"/>
                <w:kern w:val="0"/>
                <w:szCs w:val="21"/>
                <w:lang w:bidi="ar"/>
              </w:rPr>
              <w:t>GLYHLX</w:t>
            </w:r>
            <w:r>
              <w:rPr>
                <w:rFonts w:ascii="宋体" w:hAnsi="宋体" w:cs="宋体" w:hint="eastAsia"/>
                <w:szCs w:val="21"/>
                <w:lang w:bidi="ar"/>
              </w:rPr>
              <w:t>-4</w:t>
            </w:r>
          </w:p>
        </w:tc>
        <w:tc>
          <w:tcPr>
            <w:tcW w:w="301.60pt" w:type="dxa"/>
            <w:tcBorders>
              <w:top w:val="single" w:sz="2" w:space="0" w:color="auto"/>
              <w:start w:val="single" w:sz="4" w:space="0" w:color="auto"/>
              <w:bottom w:val="single" w:sz="2" w:space="0" w:color="auto"/>
              <w:end w:val="inset" w:sz="6" w:space="0" w:color="auto"/>
            </w:tcBorders>
            <w:vAlign w:val="center"/>
          </w:tcPr>
          <w:p w14:paraId="0D2B92FF" w14:textId="77777777" w:rsidR="00000000" w:rsidRDefault="00000000">
            <w:pPr>
              <w:spacing w:line="7.50pt" w:lineRule="atLeast"/>
              <w:jc w:val="center"/>
              <w:rPr>
                <w:rFonts w:ascii="宋体" w:hAnsi="宋体" w:cs="宋体" w:hint="eastAsia"/>
                <w:szCs w:val="21"/>
              </w:rPr>
            </w:pPr>
            <w:r>
              <w:rPr>
                <w:rFonts w:ascii="宋体" w:hAnsi="宋体" w:cs="宋体" w:hint="eastAsia"/>
                <w:szCs w:val="21"/>
                <w:lang w:bidi="ar"/>
              </w:rPr>
              <w:t>所承担的本省单位工程项目获得黑龙江省级奖项。</w:t>
            </w:r>
          </w:p>
        </w:tc>
        <w:tc>
          <w:tcPr>
            <w:tcW w:w="110.20pt" w:type="dxa"/>
            <w:tcBorders>
              <w:top w:val="single" w:sz="2" w:space="0" w:color="auto"/>
              <w:start w:val="single" w:sz="2" w:space="0" w:color="auto"/>
              <w:bottom w:val="single" w:sz="2" w:space="0" w:color="auto"/>
              <w:end w:val="single" w:sz="4" w:space="0" w:color="auto"/>
            </w:tcBorders>
            <w:vAlign w:val="center"/>
          </w:tcPr>
          <w:p w14:paraId="5BB309FD" w14:textId="77777777" w:rsidR="00000000" w:rsidRDefault="00000000">
            <w:pPr>
              <w:spacing w:line="7.50pt" w:lineRule="atLeast"/>
              <w:jc w:val="center"/>
              <w:rPr>
                <w:rFonts w:ascii="宋体" w:hAnsi="宋体" w:cs="宋体" w:hint="eastAsia"/>
                <w:szCs w:val="21"/>
              </w:rPr>
            </w:pPr>
            <w:r>
              <w:rPr>
                <w:rFonts w:ascii="宋体" w:hAnsi="宋体" w:cs="宋体" w:hint="eastAsia"/>
                <w:szCs w:val="21"/>
                <w:lang w:bidi="ar"/>
              </w:rPr>
              <w:t>3分</w:t>
            </w:r>
          </w:p>
        </w:tc>
        <w:tc>
          <w:tcPr>
            <w:tcW w:w="93.25pt" w:type="dxa"/>
            <w:vMerge/>
            <w:tcBorders>
              <w:top w:val="single" w:sz="2" w:space="0" w:color="auto"/>
              <w:start w:val="single" w:sz="4" w:space="0" w:color="auto"/>
              <w:bottom w:val="single" w:sz="2" w:space="0" w:color="auto"/>
              <w:end w:val="single" w:sz="4" w:space="0" w:color="auto"/>
            </w:tcBorders>
            <w:vAlign w:val="center"/>
          </w:tcPr>
          <w:p w14:paraId="7E932871" w14:textId="77777777" w:rsidR="00000000" w:rsidRDefault="00000000">
            <w:pPr>
              <w:rPr>
                <w:rFonts w:ascii="Times New Roman" w:eastAsia="Times New Roman" w:hAnsi="Times New Roman"/>
                <w:sz w:val="20"/>
                <w:szCs w:val="20"/>
              </w:rPr>
            </w:pPr>
          </w:p>
        </w:tc>
      </w:tr>
      <w:tr w:rsidR="00000000" w14:paraId="11A3D9C7" w14:textId="77777777">
        <w:trPr>
          <w:trHeight w:val="612"/>
          <w:jc w:val="center"/>
        </w:trPr>
        <w:tc>
          <w:tcPr>
            <w:tcW w:w="115pt" w:type="dxa"/>
            <w:vMerge/>
            <w:tcBorders>
              <w:top w:val="single" w:sz="4" w:space="0" w:color="auto"/>
              <w:start w:val="single" w:sz="4" w:space="0" w:color="auto"/>
              <w:bottom w:val="single" w:sz="4" w:space="0" w:color="auto"/>
              <w:end w:val="single" w:sz="4" w:space="0" w:color="auto"/>
            </w:tcBorders>
            <w:vAlign w:val="center"/>
          </w:tcPr>
          <w:p w14:paraId="42552373" w14:textId="77777777" w:rsidR="00000000" w:rsidRDefault="00000000">
            <w:pPr>
              <w:rPr>
                <w:rFonts w:ascii="Times New Roman" w:eastAsia="Times New Roman" w:hAnsi="Times New Roman"/>
                <w:sz w:val="20"/>
                <w:szCs w:val="20"/>
              </w:rPr>
            </w:pPr>
          </w:p>
        </w:tc>
        <w:tc>
          <w:tcPr>
            <w:tcW w:w="95.95pt" w:type="dxa"/>
            <w:tcBorders>
              <w:top w:val="single" w:sz="4" w:space="0" w:color="auto"/>
              <w:start w:val="single" w:sz="4" w:space="0" w:color="auto"/>
              <w:bottom w:val="single" w:sz="4" w:space="0" w:color="auto"/>
              <w:end w:val="single" w:sz="4" w:space="0" w:color="auto"/>
            </w:tcBorders>
            <w:vAlign w:val="center"/>
          </w:tcPr>
          <w:p w14:paraId="573DCD11" w14:textId="77777777" w:rsidR="00000000" w:rsidRDefault="00000000">
            <w:pPr>
              <w:spacing w:line="7.50pt" w:lineRule="atLeast"/>
              <w:jc w:val="center"/>
              <w:rPr>
                <w:rFonts w:ascii="宋体" w:hAnsi="宋体" w:cs="宋体" w:hint="eastAsia"/>
                <w:szCs w:val="21"/>
              </w:rPr>
            </w:pPr>
            <w:r>
              <w:rPr>
                <w:rFonts w:ascii="宋体" w:hAnsi="宋体" w:cs="宋体" w:hint="eastAsia"/>
                <w:kern w:val="0"/>
                <w:szCs w:val="21"/>
                <w:lang w:bidi="ar"/>
              </w:rPr>
              <w:t>GLYHLX</w:t>
            </w:r>
            <w:r>
              <w:rPr>
                <w:rFonts w:ascii="宋体" w:hAnsi="宋体" w:cs="宋体" w:hint="eastAsia"/>
                <w:szCs w:val="21"/>
                <w:lang w:bidi="ar"/>
              </w:rPr>
              <w:t>-5</w:t>
            </w:r>
          </w:p>
        </w:tc>
        <w:tc>
          <w:tcPr>
            <w:tcW w:w="301.60pt" w:type="dxa"/>
            <w:tcBorders>
              <w:top w:val="single" w:sz="2" w:space="0" w:color="auto"/>
              <w:start w:val="single" w:sz="4" w:space="0" w:color="auto"/>
              <w:bottom w:val="single" w:sz="2" w:space="0" w:color="auto"/>
              <w:end w:val="inset" w:sz="6" w:space="0" w:color="auto"/>
            </w:tcBorders>
            <w:vAlign w:val="center"/>
          </w:tcPr>
          <w:p w14:paraId="78F0DA4B" w14:textId="77777777" w:rsidR="00000000" w:rsidRDefault="00000000">
            <w:pPr>
              <w:spacing w:line="7.50pt" w:lineRule="atLeast"/>
              <w:jc w:val="center"/>
              <w:rPr>
                <w:rFonts w:ascii="宋体" w:hAnsi="宋体" w:cs="宋体" w:hint="eastAsia"/>
                <w:szCs w:val="21"/>
              </w:rPr>
            </w:pPr>
            <w:r>
              <w:rPr>
                <w:rFonts w:ascii="宋体" w:hAnsi="宋体" w:cs="宋体" w:hint="eastAsia"/>
                <w:szCs w:val="21"/>
                <w:lang w:bidi="ar"/>
              </w:rPr>
              <w:t>所承担的本省单位工程项目获得国家级奖项。</w:t>
            </w:r>
          </w:p>
        </w:tc>
        <w:tc>
          <w:tcPr>
            <w:tcW w:w="110.20pt" w:type="dxa"/>
            <w:tcBorders>
              <w:top w:val="single" w:sz="2" w:space="0" w:color="auto"/>
              <w:start w:val="single" w:sz="2" w:space="0" w:color="auto"/>
              <w:bottom w:val="single" w:sz="2" w:space="0" w:color="auto"/>
              <w:end w:val="single" w:sz="4" w:space="0" w:color="auto"/>
            </w:tcBorders>
            <w:vAlign w:val="center"/>
          </w:tcPr>
          <w:p w14:paraId="4AF35646" w14:textId="77777777" w:rsidR="00000000" w:rsidRDefault="00000000">
            <w:pPr>
              <w:spacing w:line="7.50pt" w:lineRule="atLeast"/>
              <w:jc w:val="center"/>
              <w:rPr>
                <w:rFonts w:ascii="宋体" w:hAnsi="宋体" w:cs="宋体" w:hint="eastAsia"/>
                <w:szCs w:val="21"/>
              </w:rPr>
            </w:pPr>
            <w:r>
              <w:rPr>
                <w:rFonts w:ascii="宋体" w:hAnsi="宋体" w:cs="宋体" w:hint="eastAsia"/>
                <w:szCs w:val="21"/>
                <w:lang w:bidi="ar"/>
              </w:rPr>
              <w:t>3分</w:t>
            </w:r>
          </w:p>
        </w:tc>
        <w:tc>
          <w:tcPr>
            <w:tcW w:w="93.25pt" w:type="dxa"/>
            <w:vMerge/>
            <w:tcBorders>
              <w:top w:val="single" w:sz="2" w:space="0" w:color="auto"/>
              <w:start w:val="single" w:sz="4" w:space="0" w:color="auto"/>
              <w:bottom w:val="single" w:sz="2" w:space="0" w:color="auto"/>
              <w:end w:val="single" w:sz="4" w:space="0" w:color="auto"/>
            </w:tcBorders>
            <w:vAlign w:val="center"/>
          </w:tcPr>
          <w:p w14:paraId="74418BFA" w14:textId="77777777" w:rsidR="00000000" w:rsidRDefault="00000000">
            <w:pPr>
              <w:rPr>
                <w:rFonts w:ascii="Times New Roman" w:eastAsia="Times New Roman" w:hAnsi="Times New Roman"/>
                <w:sz w:val="20"/>
                <w:szCs w:val="20"/>
              </w:rPr>
            </w:pPr>
          </w:p>
        </w:tc>
      </w:tr>
    </w:tbl>
    <w:p w14:paraId="55E666C2" w14:textId="77777777" w:rsidR="00000000" w:rsidRDefault="00000000">
      <w:pPr>
        <w:spacing w:line="7.50pt" w:lineRule="atLeast"/>
        <w:jc w:val="center"/>
        <w:rPr>
          <w:rFonts w:ascii="宋体" w:hAnsi="宋体" w:cs="宋体" w:hint="eastAsia"/>
          <w:kern w:val="0"/>
          <w:szCs w:val="21"/>
        </w:rPr>
      </w:pPr>
    </w:p>
    <w:p w14:paraId="0300F48D" w14:textId="77777777" w:rsidR="00196A95" w:rsidRDefault="00196A95">
      <w:pPr>
        <w:pStyle w:val="1"/>
      </w:pPr>
    </w:p>
    <w:sectPr w:rsidR="00196A95">
      <w:footerReference w:type="default" r:id="rId6"/>
      <w:pgSz w:w="841.90pt" w:h="595.30pt" w:orient="landscape"/>
      <w:pgMar w:top="64.65pt" w:right="72pt" w:bottom="64.65pt" w:left="72pt" w:header="42.55pt" w:footer="49.60pt" w:gutter="0pt"/>
      <w:cols w:space="36pt"/>
      <w:docGrid w:type="lines" w:linePitch="312"/>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0EC0716" w14:textId="77777777" w:rsidR="00196A95" w:rsidRDefault="00196A95">
      <w:r>
        <w:separator/>
      </w:r>
    </w:p>
  </w:endnote>
  <w:endnote w:type="continuationSeparator" w:id="0">
    <w:p w14:paraId="370AC3D0" w14:textId="77777777" w:rsidR="00196A95" w:rsidRDefault="00196A95">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宋体">
    <w:altName w:val="SimSun"/>
    <w:panose1 w:val="02010600030101010101"/>
    <w:charset w:characterSet="GBK"/>
    <w:family w:val="auto"/>
    <w:pitch w:val="variable"/>
    <w:sig w:usb0="00000003" w:usb1="288F0000" w:usb2="00000016" w:usb3="00000000" w:csb0="00040001" w:csb1="00000000"/>
  </w:font>
  <w:font w:name="Calibri">
    <w:panose1 w:val="020F0502020204030204"/>
    <w:charset w:characterSet="iso-8859-1"/>
    <w:family w:val="swiss"/>
    <w:pitch w:val="variable"/>
    <w:sig w:usb0="E4002EFF" w:usb1="C000247B" w:usb2="00000009" w:usb3="00000000" w:csb0="000001FF" w:csb1="00000000"/>
  </w:font>
  <w:font w:name="DejaVu Sans">
    <w:charset w:characterSet="iso-8859-1"/>
    <w:family w:val="roman"/>
    <w:pitch w:val="default"/>
    <w:sig w:usb0="E7006EFF" w:usb1="D200FDFF" w:usb2="0A246029" w:usb3="0400200C" w:csb0="600001FF" w:csb1="DFFF0000"/>
  </w:font>
  <w:font w:name="方正大标宋简体">
    <w:altName w:val="微软雅黑"/>
    <w:charset w:characterSet="iso-8859-1"/>
    <w:family w:val="auto"/>
    <w:pitch w:val="default"/>
    <w:sig w:usb0="00000000" w:usb1="00000000" w:usb2="00000010" w:usb3="00000000" w:csb0="00040000" w:csb1="00000000"/>
  </w:font>
  <w:font w:name="华文中宋">
    <w:panose1 w:val="02010600040101010101"/>
    <w:charset w:characterSet="GBK"/>
    <w:family w:val="auto"/>
    <w:pitch w:val="variable"/>
    <w:sig w:usb0="00000287" w:usb1="080F0000" w:usb2="00000010" w:usb3="00000000" w:csb0="0004009F" w:csb1="00000000"/>
  </w:font>
  <w:font w:name="仿宋_GB2312">
    <w:altName w:val="微软雅黑"/>
    <w:charset w:characterSet="iso-8859-1"/>
    <w:family w:val="modern"/>
    <w:pitch w:val="default"/>
    <w:sig w:usb0="00000000" w:usb1="00000000" w:usb2="00000010" w:usb3="00000000" w:csb0="00040000" w:csb1="00000000"/>
  </w:font>
  <w:font w:name="等线">
    <w:altName w:val="DengXian"/>
    <w:panose1 w:val="02010600030101010101"/>
    <w:charset w:characterSet="GBK"/>
    <w:family w:val="auto"/>
    <w:pitch w:val="variable"/>
    <w:sig w:usb0="A00002BF" w:usb1="38CF7CFA" w:usb2="00000016" w:usb3="00000000" w:csb0="0004000F" w:csb1="00000000"/>
  </w:font>
  <w:font w:name="等线 Light">
    <w:panose1 w:val="02010600030101010101"/>
    <w:charset w:characterSet="GBK"/>
    <w:family w:val="auto"/>
    <w:pitch w:val="variable"/>
    <w:sig w:usb0="A00002BF" w:usb1="38CF7CFA" w:usb2="00000016" w:usb3="00000000" w:csb0="0004000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239950B" w14:textId="12C9DCFD" w:rsidR="00000000" w:rsidRDefault="00C86578">
    <w:pPr>
      <w:pStyle w:val="a3"/>
    </w:pPr>
    <w:r>
      <w:rPr>
        <w:noProof/>
      </w:rPr>
      <w:drawing>
        <wp:anchor distT="0" distB="0" distL="114300" distR="114300" simplePos="0" relativeHeight="251657728" behindDoc="0" locked="0" layoutInCell="1" allowOverlap="1" wp14:anchorId="5D74ADCF" wp14:editId="7EE42E1C">
          <wp:simplePos x="0" y="0"/>
          <wp:positionH relativeFrom="margin">
            <wp:align>center</wp:align>
          </wp:positionH>
          <wp:positionV relativeFrom="paragraph">
            <wp:posOffset>0</wp:posOffset>
          </wp:positionV>
          <wp:extent cx="1828800" cy="1828800"/>
          <wp:effectExtent l="0" t="0" r="0" b="0"/>
          <wp:wrapNone/>
          <wp:docPr id="1" name="文本框 1"/>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
                        <a:headEnd/>
                        <a:tailEnd/>
                      </a14:hiddenLine>
                    </a:ext>
                  </a:extLst>
                </wp:spPr>
                <wp:txbx>
                  <wne:txbxContent>
                    <w:p w14:paraId="603CD3AF" w14:textId="77777777" w:rsidR="00000000" w:rsidRDefault="00000000">
                      <w:pPr>
                        <w:pStyle w:val="a3"/>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ne:txbxContent>
                </wp:txbx>
                <wp:bodyPr rot="0" vert="horz" wrap="none" lIns="0" tIns="0" rIns="0" bIns="0" anchor="t" anchorCtr="0" upright="1">
                  <a:spAutoFit/>
                </wp:bodyPr>
              </wp:wsp>
            </a:graphicData>
          </a:graphic>
          <wp14:sizeRelH relativeFrom="page">
            <wp14:pctWidth>0%</wp14:pctWidth>
          </wp14:sizeRelH>
          <wp14:sizeRelV relativeFrom="page">
            <wp14:pctHeight>0%</wp14:pctHeight>
          </wp14:sizeRelV>
        </wp:anchor>
      </w:drawing>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E8EAB38" w14:textId="77777777" w:rsidR="00196A95" w:rsidRDefault="00196A95">
      <w:r>
        <w:separator/>
      </w:r>
    </w:p>
  </w:footnote>
  <w:footnote w:type="continuationSeparator" w:id="0">
    <w:p w14:paraId="7DB0635C" w14:textId="77777777" w:rsidR="00196A95" w:rsidRDefault="00196A95">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defaultTabStop w:val="21pt"/>
  <w:drawingGridVerticalSpacing w:val="7.80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FF5BF60"/>
    <w:rsid w:val="00196A95"/>
    <w:rsid w:val="006D679A"/>
    <w:rsid w:val="00C86578"/>
    <w:rsid w:val="00F02203"/>
    <w:rsid w:val="038D28AB"/>
    <w:rsid w:val="049B03E8"/>
    <w:rsid w:val="0A97703F"/>
    <w:rsid w:val="0BFE834C"/>
    <w:rsid w:val="0DA2136F"/>
    <w:rsid w:val="10185783"/>
    <w:rsid w:val="19C62802"/>
    <w:rsid w:val="1A0D087F"/>
    <w:rsid w:val="1ADA4D76"/>
    <w:rsid w:val="1F7A3440"/>
    <w:rsid w:val="23D78D92"/>
    <w:rsid w:val="28121837"/>
    <w:rsid w:val="29A03F11"/>
    <w:rsid w:val="2A3854BA"/>
    <w:rsid w:val="2CBE394D"/>
    <w:rsid w:val="32D067E7"/>
    <w:rsid w:val="33F96BCD"/>
    <w:rsid w:val="3E471926"/>
    <w:rsid w:val="3F2F909B"/>
    <w:rsid w:val="428F5913"/>
    <w:rsid w:val="439F16D4"/>
    <w:rsid w:val="43FE1ABB"/>
    <w:rsid w:val="47DF076B"/>
    <w:rsid w:val="4A2D0894"/>
    <w:rsid w:val="4B487F6A"/>
    <w:rsid w:val="4D2705AE"/>
    <w:rsid w:val="4DD94511"/>
    <w:rsid w:val="522517C2"/>
    <w:rsid w:val="53F7497C"/>
    <w:rsid w:val="5AFD4012"/>
    <w:rsid w:val="5BA70CD3"/>
    <w:rsid w:val="5BFF330E"/>
    <w:rsid w:val="5E9E0762"/>
    <w:rsid w:val="5F7E8061"/>
    <w:rsid w:val="64EC76B6"/>
    <w:rsid w:val="6ADC2D26"/>
    <w:rsid w:val="6C5E4629"/>
    <w:rsid w:val="6F351635"/>
    <w:rsid w:val="6F382762"/>
    <w:rsid w:val="6F7A53A5"/>
    <w:rsid w:val="6FB7C2DF"/>
    <w:rsid w:val="6FEFF7E5"/>
    <w:rsid w:val="735E570D"/>
    <w:rsid w:val="7396A76F"/>
    <w:rsid w:val="747F13ED"/>
    <w:rsid w:val="75F5E243"/>
    <w:rsid w:val="77473F35"/>
    <w:rsid w:val="7795AA5F"/>
    <w:rsid w:val="77DB94E8"/>
    <w:rsid w:val="77FD61BF"/>
    <w:rsid w:val="77FFF720"/>
    <w:rsid w:val="7959238A"/>
    <w:rsid w:val="7B3D56EA"/>
    <w:rsid w:val="7B7E7B48"/>
    <w:rsid w:val="7BE95792"/>
    <w:rsid w:val="7DFFFF61"/>
    <w:rsid w:val="7E9CA594"/>
    <w:rsid w:val="7FAFCC07"/>
    <w:rsid w:val="7FD7B55A"/>
    <w:rsid w:val="7FDBF5A1"/>
    <w:rsid w:val="7FEEE3E6"/>
    <w:rsid w:val="7FF5BF60"/>
    <w:rsid w:val="7FFE7D01"/>
    <w:rsid w:val="98EB4A19"/>
    <w:rsid w:val="9CE72AF2"/>
    <w:rsid w:val="A5FD7F0E"/>
    <w:rsid w:val="A63B5922"/>
    <w:rsid w:val="ABDF5DCF"/>
    <w:rsid w:val="AEDBDCFA"/>
    <w:rsid w:val="AFFBFD9B"/>
    <w:rsid w:val="B1BD67AA"/>
    <w:rsid w:val="B7EFE82B"/>
    <w:rsid w:val="BE6DF18E"/>
    <w:rsid w:val="C7DF442C"/>
    <w:rsid w:val="C8FDD05A"/>
    <w:rsid w:val="C9F1FF2E"/>
    <w:rsid w:val="CD4D57CD"/>
    <w:rsid w:val="CF7E8EA5"/>
    <w:rsid w:val="D77FA76F"/>
    <w:rsid w:val="D7CE9384"/>
    <w:rsid w:val="DC1799E6"/>
    <w:rsid w:val="DF560408"/>
    <w:rsid w:val="DF6F00A7"/>
    <w:rsid w:val="E59D5C70"/>
    <w:rsid w:val="E5FF27A6"/>
    <w:rsid w:val="E6E46B10"/>
    <w:rsid w:val="E7FFA424"/>
    <w:rsid w:val="EC6FC375"/>
    <w:rsid w:val="EE7FE970"/>
    <w:rsid w:val="F2DB686E"/>
    <w:rsid w:val="F5FDFDA9"/>
    <w:rsid w:val="F7F559B4"/>
    <w:rsid w:val="FA26F9E6"/>
    <w:rsid w:val="FA861380"/>
    <w:rsid w:val="FAEED41D"/>
    <w:rsid w:val="FB29FAD4"/>
    <w:rsid w:val="FD3F13FF"/>
    <w:rsid w:val="FDBD9431"/>
    <w:rsid w:val="FE5ADCF2"/>
    <w:rsid w:val="FFFF30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4090406"/>
  <w15:chartTrackingRefBased/>
  <w15:docId w15:val="{BF915EED-8D0F-432C-A25A-B8E7B74A333C}"/>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qFormat/>
    <w:pPr>
      <w:widowControl w:val="0"/>
      <w:jc w:val="both"/>
    </w:pPr>
    <w:rPr>
      <w:rFonts w:ascii="Calibri" w:hAnsi="Calibri"/>
      <w:kern w:val="2"/>
      <w:sz w:val="21"/>
      <w:szCs w:val="24"/>
    </w:rPr>
  </w:style>
  <w:style w:type="character" w:default="1" w:styleId="a0">
    <w:name w:val="Default Paragraph Font"/>
    <w:semiHidden/>
  </w:style>
  <w:style w:type="table" w:default="1" w:styleId="a1">
    <w:name w:val="Normal Table"/>
    <w:semiHidden/>
    <w:rPr>
      <w:rFonts w:eastAsia="Times New Roman"/>
    </w:rPr>
    <w:tblPr>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footer"/>
    <w:basedOn w:val="a"/>
    <w:pPr>
      <w:tabs>
        <w:tab w:val="center" w:pos="207.65pt"/>
        <w:tab w:val="end" w:pos="415.30pt"/>
      </w:tabs>
      <w:snapToGrid w:val="0"/>
      <w:jc w:val="start"/>
    </w:pPr>
    <w:rPr>
      <w:sz w:val="18"/>
    </w:rPr>
  </w:style>
  <w:style w:type="paragraph" w:customStyle="1" w:styleId="1">
    <w:name w:val="正文1"/>
    <w:qFormat/>
    <w:pPr>
      <w:spacing w:line="22.70pt" w:lineRule="atLeast"/>
      <w:ind w:start="0.05pt" w:firstLine="20.95pt"/>
      <w:jc w:val="both"/>
    </w:pPr>
    <w:rPr>
      <w:rFonts w:ascii="Calibri" w:hAnsi="Calibri"/>
      <w:color w:val="000000"/>
      <w:spacing w:val="4"/>
      <w:sz w:val="32"/>
      <w:szCs w:val="22"/>
    </w:rPr>
  </w:style>
  <w:style w:type="paragraph" w:styleId="a4">
    <w:name w:val="header"/>
    <w:basedOn w:val="a"/>
    <w:pPr>
      <w:pBdr>
        <w:top w:val="none" w:sz="0" w:space="1" w:color="auto"/>
        <w:left w:val="none" w:sz="0" w:space="4" w:color="auto"/>
        <w:bottom w:val="none" w:sz="0" w:space="1" w:color="auto"/>
        <w:right w:val="none" w:sz="0" w:space="4" w:color="auto"/>
      </w:pBdr>
      <w:tabs>
        <w:tab w:val="center" w:pos="207.65pt"/>
        <w:tab w:val="end" w:pos="415.30pt"/>
      </w:tabs>
      <w:snapToGrid w:val="0"/>
    </w:pPr>
    <w:rPr>
      <w:rFonts w:ascii="DejaVu Sans" w:hAnsi="DejaVu Sans"/>
      <w:sz w:val="18"/>
    </w:rPr>
  </w:style>
  <w:style w:type="table" w:styleId="a5">
    <w:name w:val="Table Grid"/>
    <w:basedOn w:val="a1"/>
    <w:uiPriority w:val="59"/>
    <w:qFormat/>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20"/>
</w:webSettings>
</file>

<file path=word/_rels/document.xml.rels><?xml version="1.0" encoding="UTF-8" standalone="yes"?>
<Relationships xmlns="http://schemas.openxmlformats.org/package/2006/relationships"><Relationship Id="rId8" Type="http://purl.oclc.org/ooxml/officeDocument/relationships/theme" Target="theme/theme1.xml"/><Relationship Id="rId3" Type="http://purl.oclc.org/ooxml/officeDocument/relationships/webSettings" Target="webSettings.xml"/><Relationship Id="rId7" Type="http://purl.oclc.org/ooxml/officeDocument/relationships/fontTable" Target="fontTable.xml"/><Relationship Id="rId2" Type="http://purl.oclc.org/ooxml/officeDocument/relationships/settings" Target="settings.xml"/><Relationship Id="rId1" Type="http://purl.oclc.org/ooxml/officeDocument/relationships/styles" Target="styles.xml"/><Relationship Id="rId6" Type="http://purl.oclc.org/ooxml/officeDocument/relationships/footer" Target="footer1.xml"/><Relationship Id="rId5" Type="http://purl.oclc.org/ooxml/officeDocument/relationships/endnotes" Target="endnotes.xml"/><Relationship Id="rId4" Type="http://purl.oclc.org/ooxml/officeDocument/relationships/footnotes" Target="footnotes.xml"/></Relationships>
</file>

<file path=word/theme/theme1.xml><?xml version="1.0" encoding="utf-8"?>
<a:theme xmlns:a="http://purl.oclc.org/ooxml/drawingml/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TotalTime>
  <Pages>1</Pages>
  <Words>2171</Words>
  <Characters>12379</Characters>
  <Application>Microsoft Office Word</Application>
  <DocSecurity>0</DocSecurity>
  <Lines>103</Lines>
  <Paragraphs>29</Paragraphs>
  <ScaleCrop>false</ScaleCrop>
  <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Mr. bai</cp:lastModifiedBy>
  <cp:revision>2</cp:revision>
  <dcterms:created xsi:type="dcterms:W3CDTF">2022-08-31T07:04:00Z</dcterms:created>
  <dcterms:modified xsi:type="dcterms:W3CDTF">2022-08-31T07:04:00Z</dcterms:modified>
</cp:coreProperties>
</file>

<file path=docProps/custom.xml><?xml version="1.0" encoding="utf-8"?>
<Properties xmlns="http://purl.oclc.org/ooxml/officeDocument/customProperties" xmlns:vt="http://purl.oclc.org/ooxml/officeDocument/docPropsVTypes">
  <property fmtid="{D5CDD505-2E9C-101B-9397-08002B2CF9AE}" pid="2" name="KSOProductBuildVer">
    <vt:lpwstr>2052-10.8.0.7286</vt:lpwstr>
  </property>
  <property fmtid="{D5CDD505-2E9C-101B-9397-08002B2CF9AE}" pid="3" name="ICV">
    <vt:lpwstr>7A763E5E65EC43B28A221879F99307CA</vt:lpwstr>
  </property>
</Properties>
</file>